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0798" w:rsidRPr="00226424" w:rsidRDefault="00D5031A">
      <w:pPr>
        <w:rPr>
          <w:rFonts w:asciiTheme="minorHAnsi" w:hAnsiTheme="minorHAnsi" w:cstheme="minorHAnsi"/>
        </w:rPr>
      </w:pPr>
      <w:r w:rsidRPr="00226424">
        <w:rPr>
          <w:rFonts w:asciiTheme="minorHAnsi" w:hAnsiTheme="minorHAnsi" w:cstheme="minorHAnsi"/>
          <w:noProof/>
        </w:rPr>
        <mc:AlternateContent>
          <mc:Choice Requires="wps">
            <w:drawing>
              <wp:anchor distT="0" distB="0" distL="114300" distR="114300" simplePos="0" relativeHeight="251675648" behindDoc="0" locked="0" layoutInCell="1" allowOverlap="1">
                <wp:simplePos x="0" y="0"/>
                <wp:positionH relativeFrom="column">
                  <wp:posOffset>3246755</wp:posOffset>
                </wp:positionH>
                <wp:positionV relativeFrom="paragraph">
                  <wp:posOffset>4113872</wp:posOffset>
                </wp:positionV>
                <wp:extent cx="2262554" cy="1336431"/>
                <wp:effectExtent l="0" t="0" r="10795" b="10160"/>
                <wp:wrapNone/>
                <wp:docPr id="2021161548" name="Text Box 1"/>
                <wp:cNvGraphicFramePr/>
                <a:graphic xmlns:a="http://schemas.openxmlformats.org/drawingml/2006/main">
                  <a:graphicData uri="http://schemas.microsoft.com/office/word/2010/wordprocessingShape">
                    <wps:wsp>
                      <wps:cNvSpPr txBox="1"/>
                      <wps:spPr>
                        <a:xfrm>
                          <a:off x="0" y="0"/>
                          <a:ext cx="2262554" cy="1336431"/>
                        </a:xfrm>
                        <a:prstGeom prst="rect">
                          <a:avLst/>
                        </a:prstGeom>
                        <a:solidFill>
                          <a:schemeClr val="lt1"/>
                        </a:solidFill>
                        <a:ln w="6350">
                          <a:solidFill>
                            <a:prstClr val="black"/>
                          </a:solidFill>
                        </a:ln>
                      </wps:spPr>
                      <wps:txbx>
                        <w:txbxContent>
                          <w:p w:rsidR="00D5031A" w:rsidRPr="00D5031A" w:rsidRDefault="00D5031A" w:rsidP="00D5031A">
                            <w:pPr>
                              <w:jc w:val="center"/>
                              <w:rPr>
                                <w:b/>
                                <w:bCs/>
                                <w:sz w:val="28"/>
                                <w:szCs w:val="28"/>
                                <w:lang w:val="hr-HR"/>
                              </w:rPr>
                            </w:pPr>
                            <w:r w:rsidRPr="00D5031A">
                              <w:rPr>
                                <w:b/>
                                <w:bCs/>
                                <w:sz w:val="28"/>
                                <w:szCs w:val="28"/>
                                <w:lang w:val="hr-HR"/>
                              </w:rPr>
                              <w:t>PROTOKOL O URGENTNOM ZBRINJAVANJU PACIJENTA U KANTONU SARAJEVO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55.65pt;margin-top:323.95pt;width:178.15pt;height:105.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" fillcolor="white [3201]" strokeweight=".5pt">
                <v:textbox>
                  <w:txbxContent>
                    <w:p w:rsidR="00D5031A" w:rsidRPr="00D5031A" w:rsidRDefault="00D5031A" w:rsidP="00D5031A">
                      <w:pPr>
                        <w:jc w:val="center"/>
                        <w:rPr>
                          <w:b/>
                          <w:bCs/>
                          <w:sz w:val="28"/>
                          <w:szCs w:val="28"/>
                          <w:lang w:val="hr-HR"/>
                        </w:rPr>
                      </w:pPr>
                      <w:r w:rsidRPr="00D5031A">
                        <w:rPr>
                          <w:b/>
                          <w:bCs/>
                          <w:sz w:val="28"/>
                          <w:szCs w:val="28"/>
                          <w:lang w:val="hr-HR"/>
                        </w:rPr>
                        <w:t>PROTOKOL O URGENTNOM ZBRINJAVANJU PACIJENTA U KANTONU SARAJEVO</w:t>
                      </w:r>
                    </w:p>
                  </w:txbxContent>
                </v:textbox>
              </v:shape>
            </w:pict>
          </mc:Fallback>
        </mc:AlternateContent>
      </w:r>
      <w:r w:rsidR="006B4312" w:rsidRPr="00815517">
        <w:rPr>
          <w:rFonts w:cstheme="minorHAnsi"/>
          <w:noProof/>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7.9pt;height:595.15pt;mso-width-percent:0;mso-height-percent:0;mso-width-percent:0;mso-height-percent:0" o:ole="">
            <v:imagedata r:id="rId7" o:title=""/>
          </v:shape>
          <o:OLEObject Type="Embed" ProgID="AcroExch.Document.DC" ShapeID="_x0000_i1025" DrawAspect="Content" ObjectID="_1852223073" r:id="rId8"/>
        </w:object>
      </w:r>
    </w:p>
    <w:p w:rsidR="00A13A96" w:rsidRPr="00226424" w:rsidRDefault="00A13A96">
      <w:pPr>
        <w:rPr>
          <w:rFonts w:asciiTheme="minorHAnsi" w:hAnsiTheme="minorHAnsi" w:cstheme="minorHAnsi"/>
        </w:rPr>
      </w:pPr>
    </w:p>
    <w:p w:rsidR="00A13A96" w:rsidRPr="00226424" w:rsidRDefault="00A13A96" w:rsidP="003C0EF3">
      <w:pPr>
        <w:jc w:val="both"/>
        <w:rPr>
          <w:rFonts w:asciiTheme="minorHAnsi" w:hAnsiTheme="minorHAnsi" w:cstheme="minorHAnsi"/>
        </w:rPr>
      </w:pPr>
    </w:p>
    <w:p w:rsidR="007442C3" w:rsidRDefault="007442C3" w:rsidP="003C0EF3">
      <w:pPr>
        <w:jc w:val="both"/>
        <w:rPr>
          <w:rFonts w:asciiTheme="minorHAnsi" w:hAnsiTheme="minorHAnsi" w:cstheme="minorHAnsi"/>
        </w:rPr>
      </w:pP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lastRenderedPageBreak/>
        <w:t>UVOD</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Radna grupa za hitno zbrinjavanje pacijenata u Kantonu Sarajevo Ministarstva zdravstva formirana je s ciljem rješavanja pitanja prijema, obrade, trijaže i transporta urgentnih pacijenata kako bi se unaprijedila koordinacija između javnih zdravstvenih ustanova primarnog, sekundarnog i tercijarnog nivoa u Kantonu Sarajevo.</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Zadatak Radne grupe je identificiranje problema na sva tri nivoa zdravstvene zaštite koji su u vezi sa zbrinjavanjem hitnih pacijenata, kao i izrada protokola za postupanje koji će precizno definisati jasne smjernice o tome ko, kada, gdje i kako tretira i transportuje pacijente s urgentnim stanjima. Smjernice su usklađene s postojećim zakonskim propisima, relevantnim vodičima za svaku oblast i principima dobre prakse. Smjernice daju zdravstvenim radnicima okvir za odgovarajući standard zdravstvene zaštite.</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Smjernice pokrivaju najčešća prehospitalna urgentna stanja i olakšavaju zdravstvenim profesionalcima donošenje odluka i adekvatno upućivanje na sekundarni i tercijarni nivo zdravstvene zaštite. Ne mogu biti zamjena za kliničku procjenu i ne sadržavaju sve informacije neophodne za potpuno zdravstveno zbrinjavanje u svakom pojedinačnom slučaju.</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Radna grupa je održala ukupno šest sastanaka na kojima su svi predstavnici javnih zdravstvenih ustanova KS identificirali probleme i dali prijedloge za unapređenje rada. Formirane su i podgrupe iz pojedinih specijalnosti za koje se utvrdilo da imaju najveće probleme pri upućivanju pacijenata iz primarne zdravstvene zaštite. Navedene podgrupe imale su zadatak izraditi protokole za upućivanje pacijenata.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Identificirani su sljedeći razlozi opterećenosti hitnih prijema pacijenata u ZHMP-u i urgentnim centrima Opće bolnice „Prim. dr. Abdulah Nakaš“ i Kliničkog centra Univerziteta u Sarajevu:</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fluktuacija kadra u JUDZKS-u;</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manje od 50% kadra JUDZKS-a ima specijalizaciju iz porodične medicine;</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nedovoljna edukacija kadra na nivou PZZ-a o referalnom sistemu i hitnim stanjima;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nedostatak pristupa primarnoj zdravstvenoj zaštiti u pojedinim domovima zdravlja zbog nedostatka kadra i velikog dnevnog opterećenja ljekara;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druge zdravstvene ustanove primarnog nivoa (javne i privatne) koje vrše registraciju građana nemaju obezbijeđen rad u popodnevnoj smjeni i vikendima;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otvoren sistem pristupa zdravstvenoj zaštiti i percepcija građana da mogu brže ostvariti preglede i dijagnostičke pretrage preko HMP-a i urgentnih centara;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neosigurana lica;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nedovoljna informiranost građana o načinu rada ZHMP-a i UC-a;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percepcija da su usluge primarne zdravstvene zaštite lošije od usluga koje se pružaju u HMP-u i UC-u u bolnicama;</w:t>
      </w:r>
    </w:p>
    <w:p w:rsidR="00656129" w:rsidRPr="00226424" w:rsidRDefault="00656129" w:rsidP="003C0EF3">
      <w:pPr>
        <w:jc w:val="both"/>
        <w:rPr>
          <w:rFonts w:asciiTheme="minorHAnsi" w:hAnsiTheme="minorHAnsi" w:cstheme="minorHAnsi"/>
        </w:rPr>
      </w:pPr>
      <w:r w:rsidRPr="00226424">
        <w:rPr>
          <w:rFonts w:asciiTheme="minorHAnsi" w:hAnsiTheme="minorHAnsi" w:cstheme="minorHAnsi"/>
        </w:rPr>
        <w:t>– nedostatak protokola za hitno zbrinjavanje i upućivanje pacijenata.</w:t>
      </w:r>
    </w:p>
    <w:p w:rsidR="00656129" w:rsidRDefault="00656129" w:rsidP="003C0EF3">
      <w:pPr>
        <w:pStyle w:val="isselectedend"/>
        <w:jc w:val="both"/>
        <w:rPr>
          <w:rFonts w:asciiTheme="minorHAnsi" w:hAnsiTheme="minorHAnsi" w:cstheme="minorHAnsi"/>
        </w:rPr>
      </w:pPr>
      <w:r w:rsidRPr="00226424">
        <w:rPr>
          <w:rFonts w:asciiTheme="minorHAnsi" w:hAnsiTheme="minorHAnsi" w:cstheme="minorHAnsi"/>
        </w:rPr>
        <w:t>Radne grupe podijeljene su prema medicinskim oblastima te su date preporuke za put pacijenta od primarne zdravstvene zaštite do sekundarnog i tercijarnog nivoa, u ovisnosti o oboljenju i općem stanju pacijenta.</w:t>
      </w:r>
    </w:p>
    <w:p w:rsidR="007442C3" w:rsidRDefault="007442C3" w:rsidP="003C0EF3">
      <w:pPr>
        <w:pStyle w:val="isselectedend"/>
        <w:jc w:val="both"/>
        <w:rPr>
          <w:rFonts w:asciiTheme="minorHAnsi" w:hAnsiTheme="minorHAnsi" w:cstheme="minorHAnsi"/>
        </w:rPr>
      </w:pPr>
    </w:p>
    <w:p w:rsidR="007442C3" w:rsidRPr="00226424" w:rsidRDefault="007442C3" w:rsidP="003C0EF3">
      <w:pPr>
        <w:pStyle w:val="isselectedend"/>
        <w:jc w:val="both"/>
        <w:rPr>
          <w:rFonts w:asciiTheme="minorHAnsi" w:hAnsiTheme="minorHAnsi" w:cstheme="minorHAnsi"/>
        </w:rPr>
      </w:pPr>
    </w:p>
    <w:p w:rsidR="00656129" w:rsidRPr="00226424" w:rsidRDefault="00656129" w:rsidP="003C0EF3">
      <w:pPr>
        <w:pStyle w:val="Heading3"/>
        <w:jc w:val="both"/>
        <w:rPr>
          <w:rFonts w:asciiTheme="minorHAnsi" w:hAnsiTheme="minorHAnsi" w:cstheme="minorHAnsi"/>
        </w:rPr>
      </w:pPr>
      <w:r w:rsidRPr="00226424">
        <w:rPr>
          <w:rFonts w:asciiTheme="minorHAnsi" w:hAnsiTheme="minorHAnsi" w:cstheme="minorHAnsi"/>
        </w:rPr>
        <w:lastRenderedPageBreak/>
        <w:t>I Radna grupa za akutna respiratorna stanja</w:t>
      </w:r>
    </w:p>
    <w:p w:rsidR="00656129" w:rsidRPr="00226424" w:rsidRDefault="00656129" w:rsidP="003C0EF3">
      <w:pPr>
        <w:numPr>
          <w:ilvl w:val="0"/>
          <w:numId w:val="41"/>
        </w:numPr>
        <w:spacing w:before="100" w:beforeAutospacing="1" w:after="100" w:afterAutospacing="1"/>
        <w:jc w:val="both"/>
        <w:rPr>
          <w:rFonts w:asciiTheme="minorHAnsi" w:hAnsiTheme="minorHAnsi" w:cstheme="minorHAnsi"/>
        </w:rPr>
      </w:pPr>
      <w:r w:rsidRPr="00226424">
        <w:rPr>
          <w:rFonts w:asciiTheme="minorHAnsi" w:hAnsiTheme="minorHAnsi" w:cstheme="minorHAnsi"/>
        </w:rPr>
        <w:t>Svi bolesnici koji zahtijevaju mehaničku ventilaciju upućuju se na Klinički centar Univerziteta u Sarajevu.</w:t>
      </w:r>
    </w:p>
    <w:p w:rsidR="00656129" w:rsidRPr="00226424" w:rsidRDefault="00656129" w:rsidP="003C0EF3">
      <w:pPr>
        <w:numPr>
          <w:ilvl w:val="0"/>
          <w:numId w:val="41"/>
        </w:numPr>
        <w:spacing w:before="100" w:beforeAutospacing="1" w:after="100" w:afterAutospacing="1"/>
        <w:jc w:val="both"/>
        <w:rPr>
          <w:rFonts w:asciiTheme="minorHAnsi" w:hAnsiTheme="minorHAnsi" w:cstheme="minorHAnsi"/>
        </w:rPr>
      </w:pPr>
      <w:r w:rsidRPr="00226424">
        <w:rPr>
          <w:rFonts w:asciiTheme="minorHAnsi" w:hAnsiTheme="minorHAnsi" w:cstheme="minorHAnsi"/>
        </w:rPr>
        <w:t>Opća bolnica „Prim. dr. Abdulah Nakaš“ delegirat će broj kreveta za ove pacijente u koordinaciji s Kliničkim centrom Univerziteta u Sarajevu.</w:t>
      </w:r>
    </w:p>
    <w:p w:rsidR="00656129" w:rsidRPr="00226424" w:rsidRDefault="00656129" w:rsidP="003C0EF3">
      <w:pPr>
        <w:numPr>
          <w:ilvl w:val="0"/>
          <w:numId w:val="41"/>
        </w:numPr>
        <w:spacing w:before="100" w:beforeAutospacing="1" w:after="100" w:afterAutospacing="1"/>
        <w:jc w:val="both"/>
        <w:rPr>
          <w:rFonts w:asciiTheme="minorHAnsi" w:hAnsiTheme="minorHAnsi" w:cstheme="minorHAnsi"/>
        </w:rPr>
      </w:pPr>
      <w:r w:rsidRPr="00226424">
        <w:rPr>
          <w:rFonts w:asciiTheme="minorHAnsi" w:hAnsiTheme="minorHAnsi" w:cstheme="minorHAnsi"/>
        </w:rPr>
        <w:t>Pacijent koji ima urađenu dijagnostiku – RTG, ABS, laboratoriju, eventualno CT – direktno se transportuje na Kliniku za plućne bolesti i TBC „Podhrastovi“.</w:t>
      </w:r>
    </w:p>
    <w:p w:rsidR="00656129" w:rsidRPr="00226424" w:rsidRDefault="00656129" w:rsidP="003C0EF3">
      <w:pPr>
        <w:pStyle w:val="Heading3"/>
        <w:jc w:val="both"/>
        <w:rPr>
          <w:rFonts w:asciiTheme="minorHAnsi" w:hAnsiTheme="minorHAnsi" w:cstheme="minorHAnsi"/>
        </w:rPr>
      </w:pPr>
      <w:r w:rsidRPr="00226424">
        <w:rPr>
          <w:rFonts w:asciiTheme="minorHAnsi" w:hAnsiTheme="minorHAnsi" w:cstheme="minorHAnsi"/>
        </w:rPr>
        <w:t>II Radna grupa za politraumu</w:t>
      </w:r>
    </w:p>
    <w:p w:rsidR="00656129" w:rsidRPr="00226424" w:rsidRDefault="00656129" w:rsidP="003C0EF3">
      <w:pPr>
        <w:numPr>
          <w:ilvl w:val="0"/>
          <w:numId w:val="42"/>
        </w:numPr>
        <w:spacing w:before="100" w:beforeAutospacing="1" w:after="100" w:afterAutospacing="1"/>
        <w:jc w:val="both"/>
        <w:rPr>
          <w:rFonts w:asciiTheme="minorHAnsi" w:hAnsiTheme="minorHAnsi" w:cstheme="minorHAnsi"/>
        </w:rPr>
      </w:pPr>
      <w:r w:rsidRPr="00226424">
        <w:rPr>
          <w:rFonts w:asciiTheme="minorHAnsi" w:hAnsiTheme="minorHAnsi" w:cstheme="minorHAnsi"/>
        </w:rPr>
        <w:t>Politrauma se hospitalizira na KCUS-u.</w:t>
      </w:r>
    </w:p>
    <w:p w:rsidR="00656129" w:rsidRPr="00226424" w:rsidRDefault="00656129" w:rsidP="003C0EF3">
      <w:pPr>
        <w:numPr>
          <w:ilvl w:val="0"/>
          <w:numId w:val="42"/>
        </w:numPr>
        <w:spacing w:before="100" w:beforeAutospacing="1" w:after="100" w:afterAutospacing="1"/>
        <w:jc w:val="both"/>
        <w:rPr>
          <w:rFonts w:asciiTheme="minorHAnsi" w:hAnsiTheme="minorHAnsi" w:cstheme="minorHAnsi"/>
        </w:rPr>
      </w:pPr>
      <w:r w:rsidRPr="00226424">
        <w:rPr>
          <w:rFonts w:asciiTheme="minorHAnsi" w:hAnsiTheme="minorHAnsi" w:cstheme="minorHAnsi"/>
        </w:rPr>
        <w:t>Neurohirurška trauma se hospitalizira na KCUS-u.</w:t>
      </w:r>
    </w:p>
    <w:p w:rsidR="00656129" w:rsidRPr="00226424" w:rsidRDefault="00656129" w:rsidP="003C0EF3">
      <w:pPr>
        <w:numPr>
          <w:ilvl w:val="0"/>
          <w:numId w:val="42"/>
        </w:numPr>
        <w:spacing w:before="100" w:beforeAutospacing="1" w:after="100" w:afterAutospacing="1"/>
        <w:jc w:val="both"/>
        <w:rPr>
          <w:rFonts w:asciiTheme="minorHAnsi" w:hAnsiTheme="minorHAnsi" w:cstheme="minorHAnsi"/>
        </w:rPr>
      </w:pPr>
      <w:r w:rsidRPr="00226424">
        <w:rPr>
          <w:rFonts w:asciiTheme="minorHAnsi" w:hAnsiTheme="minorHAnsi" w:cstheme="minorHAnsi"/>
        </w:rPr>
        <w:t>Torakohirurška trauma se hospitalizira na KCUS-u.</w:t>
      </w:r>
    </w:p>
    <w:p w:rsidR="00656129" w:rsidRPr="00226424" w:rsidRDefault="00656129" w:rsidP="003C0EF3">
      <w:pPr>
        <w:numPr>
          <w:ilvl w:val="0"/>
          <w:numId w:val="42"/>
        </w:numPr>
        <w:spacing w:before="100" w:beforeAutospacing="1" w:after="100" w:afterAutospacing="1"/>
        <w:jc w:val="both"/>
        <w:rPr>
          <w:rFonts w:asciiTheme="minorHAnsi" w:hAnsiTheme="minorHAnsi" w:cstheme="minorHAnsi"/>
        </w:rPr>
      </w:pPr>
      <w:r w:rsidRPr="00226424">
        <w:rPr>
          <w:rFonts w:asciiTheme="minorHAnsi" w:hAnsiTheme="minorHAnsi" w:cstheme="minorHAnsi"/>
        </w:rPr>
        <w:t>Maksilofacijalna trauma se hospitalizira na KCUS-u.</w:t>
      </w:r>
    </w:p>
    <w:p w:rsidR="00656129" w:rsidRPr="00226424" w:rsidRDefault="00656129" w:rsidP="003C0EF3">
      <w:pPr>
        <w:numPr>
          <w:ilvl w:val="0"/>
          <w:numId w:val="42"/>
        </w:numPr>
        <w:spacing w:before="100" w:beforeAutospacing="1" w:after="100" w:afterAutospacing="1"/>
        <w:jc w:val="both"/>
        <w:rPr>
          <w:rFonts w:asciiTheme="minorHAnsi" w:hAnsiTheme="minorHAnsi" w:cstheme="minorHAnsi"/>
        </w:rPr>
      </w:pPr>
      <w:r w:rsidRPr="00226424">
        <w:rPr>
          <w:rFonts w:asciiTheme="minorHAnsi" w:hAnsiTheme="minorHAnsi" w:cstheme="minorHAnsi"/>
        </w:rPr>
        <w:t>Trauma dječije dobi se hospitalizira na KCUS-u.</w:t>
      </w:r>
    </w:p>
    <w:p w:rsidR="00656129" w:rsidRPr="00226424" w:rsidRDefault="00656129" w:rsidP="003C0EF3">
      <w:pPr>
        <w:pStyle w:val="Heading3"/>
        <w:jc w:val="both"/>
        <w:rPr>
          <w:rFonts w:asciiTheme="minorHAnsi" w:hAnsiTheme="minorHAnsi" w:cstheme="minorHAnsi"/>
        </w:rPr>
      </w:pPr>
      <w:r w:rsidRPr="00226424">
        <w:rPr>
          <w:rFonts w:asciiTheme="minorHAnsi" w:hAnsiTheme="minorHAnsi" w:cstheme="minorHAnsi"/>
        </w:rPr>
        <w:t>III Radna grupa za akutni koronarni sindrom</w:t>
      </w:r>
    </w:p>
    <w:p w:rsidR="00656129" w:rsidRPr="00226424" w:rsidRDefault="00656129" w:rsidP="003C0EF3">
      <w:pPr>
        <w:numPr>
          <w:ilvl w:val="0"/>
          <w:numId w:val="43"/>
        </w:numPr>
        <w:spacing w:before="100" w:beforeAutospacing="1" w:after="100" w:afterAutospacing="1"/>
        <w:jc w:val="both"/>
        <w:rPr>
          <w:rFonts w:asciiTheme="minorHAnsi" w:hAnsiTheme="minorHAnsi" w:cstheme="minorHAnsi"/>
        </w:rPr>
      </w:pPr>
      <w:r w:rsidRPr="00226424">
        <w:rPr>
          <w:rFonts w:asciiTheme="minorHAnsi" w:hAnsiTheme="minorHAnsi" w:cstheme="minorHAnsi"/>
        </w:rPr>
        <w:t>Zbrinjavanje ACS-a u periodu ponedjeljak–nedjelja obavlja se u KCUS-u.</w:t>
      </w:r>
    </w:p>
    <w:p w:rsidR="00656129" w:rsidRPr="00226424" w:rsidRDefault="00656129" w:rsidP="003C0EF3">
      <w:pPr>
        <w:numPr>
          <w:ilvl w:val="0"/>
          <w:numId w:val="43"/>
        </w:numPr>
        <w:spacing w:before="100" w:beforeAutospacing="1" w:after="100" w:afterAutospacing="1"/>
        <w:jc w:val="both"/>
        <w:rPr>
          <w:rFonts w:asciiTheme="minorHAnsi" w:hAnsiTheme="minorHAnsi" w:cstheme="minorHAnsi"/>
        </w:rPr>
      </w:pPr>
      <w:r w:rsidRPr="00226424">
        <w:rPr>
          <w:rFonts w:asciiTheme="minorHAnsi" w:hAnsiTheme="minorHAnsi" w:cstheme="minorHAnsi"/>
        </w:rPr>
        <w:t>Zbrinjavanje ACS-a u periodu petak–nedjelja obavlja se u OBS-</w:t>
      </w:r>
      <w:r w:rsidR="008B4397">
        <w:rPr>
          <w:rFonts w:asciiTheme="minorHAnsi" w:hAnsiTheme="minorHAnsi" w:cstheme="minorHAnsi"/>
          <w:lang w:val="hr-HR"/>
        </w:rPr>
        <w:t>K</w:t>
      </w:r>
      <w:r w:rsidRPr="00226424">
        <w:rPr>
          <w:rFonts w:asciiTheme="minorHAnsi" w:hAnsiTheme="minorHAnsi" w:cstheme="minorHAnsi"/>
        </w:rPr>
        <w:t>CZS-u.</w:t>
      </w:r>
    </w:p>
    <w:p w:rsidR="00656129" w:rsidRPr="00226424" w:rsidRDefault="00656129" w:rsidP="003C0EF3">
      <w:pPr>
        <w:numPr>
          <w:ilvl w:val="0"/>
          <w:numId w:val="43"/>
        </w:numPr>
        <w:spacing w:before="100" w:beforeAutospacing="1" w:after="100" w:afterAutospacing="1"/>
        <w:jc w:val="both"/>
        <w:rPr>
          <w:rFonts w:asciiTheme="minorHAnsi" w:hAnsiTheme="minorHAnsi" w:cstheme="minorHAnsi"/>
        </w:rPr>
      </w:pPr>
      <w:r w:rsidRPr="00226424">
        <w:rPr>
          <w:rFonts w:asciiTheme="minorHAnsi" w:hAnsiTheme="minorHAnsi" w:cstheme="minorHAnsi"/>
        </w:rPr>
        <w:t>U slučaju potrebe za implantacijom privremenog ili trajnog pacemakera, pacijent se upućuje na Kliniku za bolesti srca i reumatizma.</w:t>
      </w:r>
    </w:p>
    <w:p w:rsidR="00656129" w:rsidRPr="00226424" w:rsidRDefault="00656129" w:rsidP="003C0EF3">
      <w:pPr>
        <w:pStyle w:val="Heading3"/>
        <w:jc w:val="both"/>
        <w:rPr>
          <w:rFonts w:asciiTheme="minorHAnsi" w:hAnsiTheme="minorHAnsi" w:cstheme="minorHAnsi"/>
        </w:rPr>
      </w:pPr>
      <w:r w:rsidRPr="00226424">
        <w:rPr>
          <w:rFonts w:asciiTheme="minorHAnsi" w:hAnsiTheme="minorHAnsi" w:cstheme="minorHAnsi"/>
        </w:rPr>
        <w:t>IV Radna grupa za zbrinjavanje akutnog moždanog udara</w:t>
      </w:r>
    </w:p>
    <w:p w:rsidR="00656129" w:rsidRPr="00226424" w:rsidRDefault="00656129" w:rsidP="003C0EF3">
      <w:pPr>
        <w:numPr>
          <w:ilvl w:val="0"/>
          <w:numId w:val="44"/>
        </w:numPr>
        <w:spacing w:before="100" w:beforeAutospacing="1" w:after="100" w:afterAutospacing="1"/>
        <w:jc w:val="both"/>
        <w:rPr>
          <w:rFonts w:asciiTheme="minorHAnsi" w:hAnsiTheme="minorHAnsi" w:cstheme="minorHAnsi"/>
        </w:rPr>
      </w:pPr>
      <w:r w:rsidRPr="00226424">
        <w:rPr>
          <w:rFonts w:asciiTheme="minorHAnsi" w:hAnsiTheme="minorHAnsi" w:cstheme="minorHAnsi"/>
        </w:rPr>
        <w:t>Pacijenti s RACE skorom &gt; 5, s tegobama nastalim u vremenskom okviru do šest sati, direktno se transportuju prema KCUS-u.</w:t>
      </w:r>
    </w:p>
    <w:p w:rsidR="00656129" w:rsidRPr="00226424" w:rsidRDefault="00656129" w:rsidP="003C0EF3">
      <w:pPr>
        <w:numPr>
          <w:ilvl w:val="0"/>
          <w:numId w:val="44"/>
        </w:numPr>
        <w:spacing w:before="100" w:beforeAutospacing="1" w:after="100" w:afterAutospacing="1"/>
        <w:jc w:val="both"/>
        <w:rPr>
          <w:rFonts w:asciiTheme="minorHAnsi" w:hAnsiTheme="minorHAnsi" w:cstheme="minorHAnsi"/>
        </w:rPr>
      </w:pPr>
      <w:r w:rsidRPr="00226424">
        <w:rPr>
          <w:rFonts w:asciiTheme="minorHAnsi" w:hAnsiTheme="minorHAnsi" w:cstheme="minorHAnsi"/>
        </w:rPr>
        <w:t>Pacijenti s pozitivnim FAST testom upućuju se na OBAN ili KCUS.</w:t>
      </w:r>
    </w:p>
    <w:p w:rsidR="00656129" w:rsidRPr="00226424" w:rsidRDefault="00656129" w:rsidP="003C0EF3">
      <w:pPr>
        <w:numPr>
          <w:ilvl w:val="0"/>
          <w:numId w:val="44"/>
        </w:numPr>
        <w:spacing w:before="100" w:beforeAutospacing="1" w:after="100" w:afterAutospacing="1"/>
        <w:jc w:val="both"/>
        <w:rPr>
          <w:rFonts w:asciiTheme="minorHAnsi" w:hAnsiTheme="minorHAnsi" w:cstheme="minorHAnsi"/>
        </w:rPr>
      </w:pPr>
      <w:r w:rsidRPr="00226424">
        <w:rPr>
          <w:rFonts w:asciiTheme="minorHAnsi" w:hAnsiTheme="minorHAnsi" w:cstheme="minorHAnsi"/>
        </w:rPr>
        <w:t>Ustanove PZZ-a imat će skale FAST i RACE radi jednostavnije i jednake procjene neurološkog stanja pacijenta.</w:t>
      </w:r>
    </w:p>
    <w:p w:rsidR="00656129" w:rsidRPr="00226424" w:rsidRDefault="00656129" w:rsidP="003C0EF3">
      <w:pPr>
        <w:numPr>
          <w:ilvl w:val="0"/>
          <w:numId w:val="44"/>
        </w:numPr>
        <w:spacing w:before="100" w:beforeAutospacing="1" w:after="100" w:afterAutospacing="1"/>
        <w:jc w:val="both"/>
        <w:rPr>
          <w:rFonts w:asciiTheme="minorHAnsi" w:hAnsiTheme="minorHAnsi" w:cstheme="minorHAnsi"/>
        </w:rPr>
      </w:pPr>
      <w:r w:rsidRPr="00226424">
        <w:rPr>
          <w:rFonts w:asciiTheme="minorHAnsi" w:hAnsiTheme="minorHAnsi" w:cstheme="minorHAnsi"/>
        </w:rPr>
        <w:t>OBAN i KCUS trebaju imati službeni telefon lociran kod dežurnih neurologa u KUM-u i UC-u Opće bolnice „Prim. dr. Abdulah Nakaš“.</w:t>
      </w:r>
    </w:p>
    <w:p w:rsidR="00656129" w:rsidRPr="00226424" w:rsidRDefault="00656129" w:rsidP="003C0EF3">
      <w:pPr>
        <w:spacing w:before="100" w:beforeAutospacing="1" w:after="100" w:afterAutospacing="1"/>
        <w:jc w:val="both"/>
        <w:rPr>
          <w:rFonts w:asciiTheme="minorHAnsi" w:hAnsiTheme="minorHAnsi" w:cstheme="minorHAnsi"/>
        </w:rPr>
      </w:pPr>
    </w:p>
    <w:p w:rsidR="003C0EF3" w:rsidRDefault="003C0EF3" w:rsidP="003C0EF3">
      <w:pPr>
        <w:spacing w:before="100" w:beforeAutospacing="1" w:after="100" w:afterAutospacing="1"/>
        <w:jc w:val="both"/>
        <w:rPr>
          <w:rFonts w:asciiTheme="minorHAnsi" w:hAnsiTheme="minorHAnsi" w:cstheme="minorHAnsi"/>
        </w:rPr>
      </w:pPr>
    </w:p>
    <w:p w:rsidR="003E2569" w:rsidRDefault="003E2569" w:rsidP="003C0EF3">
      <w:pPr>
        <w:spacing w:before="100" w:beforeAutospacing="1" w:after="100" w:afterAutospacing="1"/>
        <w:jc w:val="both"/>
        <w:rPr>
          <w:rFonts w:asciiTheme="minorHAnsi" w:hAnsiTheme="minorHAnsi" w:cstheme="minorHAnsi"/>
        </w:rPr>
      </w:pPr>
    </w:p>
    <w:p w:rsidR="003E2569" w:rsidRDefault="003E2569" w:rsidP="003C0EF3">
      <w:pPr>
        <w:spacing w:before="100" w:beforeAutospacing="1" w:after="100" w:afterAutospacing="1"/>
        <w:jc w:val="both"/>
        <w:rPr>
          <w:rFonts w:asciiTheme="minorHAnsi" w:hAnsiTheme="minorHAnsi" w:cstheme="minorHAnsi"/>
        </w:rPr>
      </w:pPr>
    </w:p>
    <w:p w:rsidR="003E2569" w:rsidRPr="00226424" w:rsidRDefault="003E2569" w:rsidP="003C0EF3">
      <w:pPr>
        <w:spacing w:before="100" w:beforeAutospacing="1" w:after="100" w:afterAutospacing="1"/>
        <w:jc w:val="both"/>
        <w:rPr>
          <w:rFonts w:asciiTheme="minorHAnsi" w:hAnsiTheme="minorHAnsi" w:cstheme="minorHAnsi"/>
        </w:rPr>
      </w:pPr>
    </w:p>
    <w:p w:rsidR="00656129" w:rsidRPr="00226424" w:rsidRDefault="00656129" w:rsidP="003C0EF3">
      <w:pPr>
        <w:pStyle w:val="Heading3"/>
        <w:jc w:val="both"/>
        <w:rPr>
          <w:rFonts w:asciiTheme="minorHAnsi" w:hAnsiTheme="minorHAnsi" w:cstheme="minorHAnsi"/>
        </w:rPr>
      </w:pPr>
      <w:r w:rsidRPr="00226424">
        <w:rPr>
          <w:rFonts w:asciiTheme="minorHAnsi" w:hAnsiTheme="minorHAnsi" w:cstheme="minorHAnsi"/>
        </w:rPr>
        <w:lastRenderedPageBreak/>
        <w:t>V Radna grupa za febrilna stanja</w:t>
      </w:r>
    </w:p>
    <w:p w:rsidR="00656129" w:rsidRPr="00226424" w:rsidRDefault="00656129" w:rsidP="003C0EF3">
      <w:pPr>
        <w:numPr>
          <w:ilvl w:val="0"/>
          <w:numId w:val="45"/>
        </w:numPr>
        <w:spacing w:before="100" w:beforeAutospacing="1" w:after="100" w:afterAutospacing="1"/>
        <w:jc w:val="both"/>
        <w:rPr>
          <w:rFonts w:asciiTheme="minorHAnsi" w:hAnsiTheme="minorHAnsi" w:cstheme="minorHAnsi"/>
        </w:rPr>
      </w:pPr>
      <w:r w:rsidRPr="00226424">
        <w:rPr>
          <w:rFonts w:asciiTheme="minorHAnsi" w:hAnsiTheme="minorHAnsi" w:cstheme="minorHAnsi"/>
        </w:rPr>
        <w:t>Svi ambulantni pregledi infektivnih bolesnika koji ne zahtijevaju intenzivni tretman i hospitalizaciju upućuju se u Ambulantu za infektivne bolesti Opće bolnice „Prim. dr. Abdulah Nakaš“.</w:t>
      </w:r>
    </w:p>
    <w:p w:rsidR="00656129" w:rsidRPr="00226424" w:rsidRDefault="00656129" w:rsidP="003C0EF3">
      <w:pPr>
        <w:numPr>
          <w:ilvl w:val="0"/>
          <w:numId w:val="45"/>
        </w:numPr>
        <w:spacing w:before="100" w:beforeAutospacing="1" w:after="100" w:afterAutospacing="1"/>
        <w:jc w:val="both"/>
        <w:rPr>
          <w:rFonts w:asciiTheme="minorHAnsi" w:hAnsiTheme="minorHAnsi" w:cstheme="minorHAnsi"/>
        </w:rPr>
      </w:pPr>
      <w:r w:rsidRPr="00226424">
        <w:rPr>
          <w:rFonts w:asciiTheme="minorHAnsi" w:hAnsiTheme="minorHAnsi" w:cstheme="minorHAnsi"/>
        </w:rPr>
        <w:t>Klinika za infektivne bolesti napisala je protokole postupanja za pacijente s ujedom krpelja, limfadenopatijom i gastrointestinalnim tegobama, kao i za slučajeve vezane za dječiju infektologiju. Protokoli su distribuirani domovima zdravlja.</w:t>
      </w:r>
    </w:p>
    <w:p w:rsidR="00656129" w:rsidRPr="00226424" w:rsidRDefault="00656129" w:rsidP="003C0EF3">
      <w:pPr>
        <w:pStyle w:val="Heading3"/>
        <w:jc w:val="both"/>
        <w:rPr>
          <w:rFonts w:asciiTheme="minorHAnsi" w:hAnsiTheme="minorHAnsi" w:cstheme="minorHAnsi"/>
        </w:rPr>
      </w:pPr>
      <w:r w:rsidRPr="00226424">
        <w:rPr>
          <w:rFonts w:asciiTheme="minorHAnsi" w:hAnsiTheme="minorHAnsi" w:cstheme="minorHAnsi"/>
        </w:rPr>
        <w:t>VI Radna grupa – Javna ustanova Dom zdravlja Kantona Sarajevo i Zavod za hitnu medicinsku pomoć „Prim. dr. Silva Rizvanbegović“</w:t>
      </w:r>
    </w:p>
    <w:p w:rsidR="00656129" w:rsidRPr="00226424" w:rsidRDefault="00656129" w:rsidP="003C0EF3">
      <w:pPr>
        <w:numPr>
          <w:ilvl w:val="0"/>
          <w:numId w:val="46"/>
        </w:numPr>
        <w:spacing w:before="100" w:beforeAutospacing="1" w:after="100" w:afterAutospacing="1"/>
        <w:jc w:val="both"/>
        <w:rPr>
          <w:rFonts w:asciiTheme="minorHAnsi" w:hAnsiTheme="minorHAnsi" w:cstheme="minorHAnsi"/>
        </w:rPr>
      </w:pPr>
      <w:r w:rsidRPr="00226424">
        <w:rPr>
          <w:rFonts w:asciiTheme="minorHAnsi" w:hAnsiTheme="minorHAnsi" w:cstheme="minorHAnsi"/>
        </w:rPr>
        <w:t>Poboljšati komunikaciju i razmjenu informacija o nadležnostima JUDZKS-a i ZHMP-a, kao što su kućne posjete, kućno liječenje i transporti.</w:t>
      </w:r>
    </w:p>
    <w:p w:rsidR="00656129" w:rsidRPr="00226424" w:rsidRDefault="00656129" w:rsidP="003C0EF3">
      <w:pPr>
        <w:numPr>
          <w:ilvl w:val="0"/>
          <w:numId w:val="46"/>
        </w:numPr>
        <w:spacing w:before="100" w:beforeAutospacing="1" w:after="100" w:afterAutospacing="1"/>
        <w:jc w:val="both"/>
        <w:rPr>
          <w:rFonts w:asciiTheme="minorHAnsi" w:hAnsiTheme="minorHAnsi" w:cstheme="minorHAnsi"/>
        </w:rPr>
      </w:pPr>
      <w:r w:rsidRPr="00226424">
        <w:rPr>
          <w:rFonts w:asciiTheme="minorHAnsi" w:hAnsiTheme="minorHAnsi" w:cstheme="minorHAnsi"/>
        </w:rPr>
        <w:t>Izraditi protokole na nivou JUDZKS-a za upućivanje ili pozivanje prema ZHMP-u, UC-u Opće bolnice i KCUS-u.</w:t>
      </w:r>
    </w:p>
    <w:p w:rsidR="00656129" w:rsidRPr="00226424" w:rsidRDefault="00656129" w:rsidP="003C0EF3">
      <w:pPr>
        <w:numPr>
          <w:ilvl w:val="0"/>
          <w:numId w:val="46"/>
        </w:numPr>
        <w:spacing w:before="100" w:beforeAutospacing="1" w:after="100" w:afterAutospacing="1"/>
        <w:jc w:val="both"/>
        <w:rPr>
          <w:rFonts w:asciiTheme="minorHAnsi" w:hAnsiTheme="minorHAnsi" w:cstheme="minorHAnsi"/>
        </w:rPr>
      </w:pPr>
      <w:r w:rsidRPr="00226424">
        <w:rPr>
          <w:rFonts w:asciiTheme="minorHAnsi" w:hAnsiTheme="minorHAnsi" w:cstheme="minorHAnsi"/>
        </w:rPr>
        <w:t>Kontinuirano educirati ljekare i medicinske sestre iz domova zdravlja za ALS i BLS.</w:t>
      </w:r>
    </w:p>
    <w:p w:rsidR="00656129" w:rsidRPr="00226424" w:rsidRDefault="00656129" w:rsidP="003C0EF3">
      <w:pPr>
        <w:numPr>
          <w:ilvl w:val="0"/>
          <w:numId w:val="46"/>
        </w:numPr>
        <w:spacing w:before="100" w:beforeAutospacing="1" w:after="100" w:afterAutospacing="1"/>
        <w:jc w:val="both"/>
        <w:rPr>
          <w:rFonts w:asciiTheme="minorHAnsi" w:hAnsiTheme="minorHAnsi" w:cstheme="minorHAnsi"/>
        </w:rPr>
      </w:pPr>
      <w:r w:rsidRPr="00226424">
        <w:rPr>
          <w:rFonts w:asciiTheme="minorHAnsi" w:hAnsiTheme="minorHAnsi" w:cstheme="minorHAnsi"/>
        </w:rPr>
        <w:t>Informirati i educirati građane o hitnim stanjima i nadležnostima u zbrinjavanju hitnih stanja.</w:t>
      </w:r>
    </w:p>
    <w:p w:rsidR="00656129" w:rsidRPr="00226424" w:rsidRDefault="00656129" w:rsidP="003C0EF3">
      <w:pPr>
        <w:numPr>
          <w:ilvl w:val="0"/>
          <w:numId w:val="46"/>
        </w:numPr>
        <w:spacing w:before="100" w:beforeAutospacing="1" w:after="100" w:afterAutospacing="1"/>
        <w:jc w:val="both"/>
        <w:rPr>
          <w:rFonts w:asciiTheme="minorHAnsi" w:hAnsiTheme="minorHAnsi" w:cstheme="minorHAnsi"/>
        </w:rPr>
      </w:pPr>
      <w:r w:rsidRPr="00226424">
        <w:rPr>
          <w:rFonts w:asciiTheme="minorHAnsi" w:hAnsiTheme="minorHAnsi" w:cstheme="minorHAnsi"/>
        </w:rPr>
        <w:t>Kreirati elektronsku uputnicu u e-Doktoru za pacijente koji se iz PZZ-a upućuju u urgentne centre</w:t>
      </w:r>
      <w:r w:rsidR="003C0EF3" w:rsidRPr="00226424">
        <w:rPr>
          <w:rFonts w:asciiTheme="minorHAnsi" w:hAnsiTheme="minorHAnsi" w:cstheme="minorHAnsi"/>
        </w:rPr>
        <w:t xml:space="preserve"> </w:t>
      </w:r>
      <w:r w:rsidRPr="00226424">
        <w:rPr>
          <w:rFonts w:asciiTheme="minorHAnsi" w:hAnsiTheme="minorHAnsi" w:cstheme="minorHAnsi"/>
        </w:rPr>
        <w:t>– „Uputnica za hitna stanja“.</w:t>
      </w:r>
    </w:p>
    <w:p w:rsidR="00656129" w:rsidRPr="00226424" w:rsidRDefault="00656129" w:rsidP="003C0EF3">
      <w:pPr>
        <w:pStyle w:val="Heading3"/>
        <w:jc w:val="both"/>
        <w:rPr>
          <w:rFonts w:asciiTheme="minorHAnsi" w:hAnsiTheme="minorHAnsi" w:cstheme="minorHAnsi"/>
        </w:rPr>
      </w:pPr>
      <w:r w:rsidRPr="00226424">
        <w:rPr>
          <w:rFonts w:asciiTheme="minorHAnsi" w:hAnsiTheme="minorHAnsi" w:cstheme="minorHAnsi"/>
        </w:rPr>
        <w:t>VII Radna grupa pedijatara</w:t>
      </w:r>
    </w:p>
    <w:p w:rsidR="00656129" w:rsidRPr="00226424" w:rsidRDefault="00656129" w:rsidP="003C0EF3">
      <w:pPr>
        <w:numPr>
          <w:ilvl w:val="0"/>
          <w:numId w:val="47"/>
        </w:numPr>
        <w:spacing w:before="100" w:beforeAutospacing="1" w:after="100" w:afterAutospacing="1"/>
        <w:jc w:val="both"/>
        <w:rPr>
          <w:rFonts w:asciiTheme="minorHAnsi" w:hAnsiTheme="minorHAnsi" w:cstheme="minorHAnsi"/>
        </w:rPr>
      </w:pPr>
      <w:r w:rsidRPr="00226424">
        <w:rPr>
          <w:rFonts w:asciiTheme="minorHAnsi" w:hAnsiTheme="minorHAnsi" w:cstheme="minorHAnsi"/>
        </w:rPr>
        <w:t>Definisati urgentna stanja kod pedijatrijske populacije.</w:t>
      </w:r>
    </w:p>
    <w:p w:rsidR="00656129" w:rsidRPr="00226424" w:rsidRDefault="00656129" w:rsidP="003C0EF3">
      <w:pPr>
        <w:numPr>
          <w:ilvl w:val="0"/>
          <w:numId w:val="47"/>
        </w:numPr>
        <w:spacing w:before="100" w:beforeAutospacing="1" w:after="100" w:afterAutospacing="1"/>
        <w:jc w:val="both"/>
        <w:rPr>
          <w:rFonts w:asciiTheme="minorHAnsi" w:hAnsiTheme="minorHAnsi" w:cstheme="minorHAnsi"/>
        </w:rPr>
      </w:pPr>
      <w:r w:rsidRPr="00226424">
        <w:rPr>
          <w:rFonts w:asciiTheme="minorHAnsi" w:hAnsiTheme="minorHAnsi" w:cstheme="minorHAnsi"/>
        </w:rPr>
        <w:t>Izraditi protokol za zbrinjavanje urgentnih stanja kod pedijatrijske populacije.</w:t>
      </w:r>
    </w:p>
    <w:p w:rsidR="00656129" w:rsidRPr="00226424" w:rsidRDefault="00656129" w:rsidP="003C0EF3">
      <w:pPr>
        <w:numPr>
          <w:ilvl w:val="0"/>
          <w:numId w:val="47"/>
        </w:numPr>
        <w:spacing w:before="100" w:beforeAutospacing="1" w:after="100" w:afterAutospacing="1"/>
        <w:jc w:val="both"/>
        <w:rPr>
          <w:rFonts w:asciiTheme="minorHAnsi" w:hAnsiTheme="minorHAnsi" w:cstheme="minorHAnsi"/>
        </w:rPr>
      </w:pPr>
      <w:r w:rsidRPr="00226424">
        <w:rPr>
          <w:rFonts w:asciiTheme="minorHAnsi" w:hAnsiTheme="minorHAnsi" w:cstheme="minorHAnsi"/>
        </w:rPr>
        <w:t>Definisati upućivanje pedijatrijskih pacijenata na sekundarni i tercijarni nivo zdravstvene zaštite.</w:t>
      </w:r>
    </w:p>
    <w:p w:rsidR="00656129" w:rsidRPr="00226424" w:rsidRDefault="00656129" w:rsidP="003C0EF3">
      <w:pPr>
        <w:pStyle w:val="NormalWeb"/>
        <w:jc w:val="both"/>
        <w:rPr>
          <w:rFonts w:asciiTheme="minorHAnsi" w:hAnsiTheme="minorHAnsi" w:cstheme="minorHAnsi"/>
        </w:rPr>
      </w:pPr>
      <w:r w:rsidRPr="00226424">
        <w:rPr>
          <w:rFonts w:asciiTheme="minorHAnsi" w:hAnsiTheme="minorHAnsi" w:cstheme="minorHAnsi"/>
        </w:rPr>
        <w:t>Radna grupa pedijatara napisala je protokol za upućivanje pedijatrijskih pacijenata prema nivoima zdravstvene zaštite, u odnosu na kliničku dijagnozu i zdravstveno stanje pacijenta.</w:t>
      </w:r>
    </w:p>
    <w:p w:rsidR="003C0EF3" w:rsidRDefault="003C0EF3" w:rsidP="00926517">
      <w:pPr>
        <w:spacing w:before="100" w:beforeAutospacing="1" w:after="100" w:afterAutospacing="1"/>
        <w:jc w:val="both"/>
        <w:outlineLvl w:val="0"/>
        <w:rPr>
          <w:rFonts w:asciiTheme="minorHAnsi" w:hAnsiTheme="minorHAnsi" w:cstheme="minorHAnsi"/>
          <w:b/>
          <w:bCs/>
          <w:kern w:val="36"/>
        </w:rPr>
      </w:pPr>
    </w:p>
    <w:p w:rsidR="003E2569" w:rsidRDefault="003E2569" w:rsidP="00926517">
      <w:pPr>
        <w:spacing w:before="100" w:beforeAutospacing="1" w:after="100" w:afterAutospacing="1"/>
        <w:jc w:val="both"/>
        <w:outlineLvl w:val="0"/>
        <w:rPr>
          <w:rFonts w:asciiTheme="minorHAnsi" w:hAnsiTheme="minorHAnsi" w:cstheme="minorHAnsi"/>
          <w:b/>
          <w:bCs/>
          <w:kern w:val="36"/>
        </w:rPr>
      </w:pPr>
    </w:p>
    <w:p w:rsidR="003E2569" w:rsidRDefault="003E2569" w:rsidP="00926517">
      <w:pPr>
        <w:spacing w:before="100" w:beforeAutospacing="1" w:after="100" w:afterAutospacing="1"/>
        <w:jc w:val="both"/>
        <w:outlineLvl w:val="0"/>
        <w:rPr>
          <w:rFonts w:asciiTheme="minorHAnsi" w:hAnsiTheme="minorHAnsi" w:cstheme="minorHAnsi"/>
          <w:b/>
          <w:bCs/>
          <w:kern w:val="36"/>
        </w:rPr>
      </w:pPr>
    </w:p>
    <w:p w:rsidR="003E2569" w:rsidRDefault="003E2569" w:rsidP="00926517">
      <w:pPr>
        <w:spacing w:before="100" w:beforeAutospacing="1" w:after="100" w:afterAutospacing="1"/>
        <w:jc w:val="both"/>
        <w:outlineLvl w:val="0"/>
        <w:rPr>
          <w:rFonts w:asciiTheme="minorHAnsi" w:hAnsiTheme="minorHAnsi" w:cstheme="minorHAnsi"/>
          <w:b/>
          <w:bCs/>
          <w:kern w:val="36"/>
        </w:rPr>
      </w:pPr>
    </w:p>
    <w:p w:rsidR="003E2569" w:rsidRDefault="003E2569" w:rsidP="00926517">
      <w:pPr>
        <w:spacing w:before="100" w:beforeAutospacing="1" w:after="100" w:afterAutospacing="1"/>
        <w:jc w:val="both"/>
        <w:outlineLvl w:val="0"/>
        <w:rPr>
          <w:rFonts w:asciiTheme="minorHAnsi" w:hAnsiTheme="minorHAnsi" w:cstheme="minorHAnsi"/>
          <w:b/>
          <w:bCs/>
          <w:kern w:val="36"/>
        </w:rPr>
      </w:pPr>
    </w:p>
    <w:p w:rsidR="003E2569" w:rsidRPr="00226424" w:rsidRDefault="003E2569" w:rsidP="00926517">
      <w:pPr>
        <w:spacing w:before="100" w:beforeAutospacing="1" w:after="100" w:afterAutospacing="1"/>
        <w:jc w:val="both"/>
        <w:outlineLvl w:val="0"/>
        <w:rPr>
          <w:rFonts w:asciiTheme="minorHAnsi" w:hAnsiTheme="minorHAnsi" w:cstheme="minorHAnsi"/>
          <w:b/>
          <w:bCs/>
          <w:kern w:val="36"/>
        </w:rPr>
      </w:pPr>
    </w:p>
    <w:p w:rsidR="003C0EF3" w:rsidRPr="00226424" w:rsidRDefault="003C0EF3" w:rsidP="003C0EF3">
      <w:pPr>
        <w:pStyle w:val="Heading3"/>
        <w:rPr>
          <w:rFonts w:asciiTheme="minorHAnsi" w:hAnsiTheme="minorHAnsi" w:cstheme="minorHAnsi"/>
        </w:rPr>
      </w:pPr>
      <w:r w:rsidRPr="00226424">
        <w:rPr>
          <w:rFonts w:asciiTheme="minorHAnsi" w:hAnsiTheme="minorHAnsi" w:cstheme="minorHAnsi"/>
        </w:rPr>
        <w:lastRenderedPageBreak/>
        <w:t>Stanja za sekundarni nivo zdravstvene zaštite</w:t>
      </w:r>
    </w:p>
    <w:p w:rsidR="003C0EF3" w:rsidRPr="00226424" w:rsidRDefault="003C0EF3" w:rsidP="003C0EF3">
      <w:pPr>
        <w:pStyle w:val="NormalWeb"/>
        <w:rPr>
          <w:rFonts w:asciiTheme="minorHAnsi" w:hAnsiTheme="minorHAnsi" w:cstheme="minorHAnsi"/>
        </w:rPr>
      </w:pPr>
      <w:r w:rsidRPr="00226424">
        <w:rPr>
          <w:rStyle w:val="Emphasis"/>
          <w:rFonts w:asciiTheme="minorHAnsi" w:hAnsiTheme="minorHAnsi" w:cstheme="minorHAnsi"/>
        </w:rPr>
        <w:t>Stanja za sekundarni nivo zdravstvene zaštite su ona koja zahtijevaju bolničko liječenje bez nužne intenzivne njege, ali zahtijevaju hospitalizaciju i specijalistički tretman.</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Respiratorna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umjereni napad astme (PEF 50–80%);</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akutni subglotisni laringitis (skor 5–7 → bolnički tretman);</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bronhiolitis bez iscrpljivanja;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pneumonija bez respiratorne insuficijencije.</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Dehidracija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klinička dehidracija (bez šoka).</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Neurološka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febrilne konvulzije (nakon stabilizacije);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prva konvulzija bez teških neuroloških ispada.</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Kardiološka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blage do umjerene aritmije bez hemodinamske nestabilnosti.</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Metabolička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hipoglikemija koja odgovara na terapiju;</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elektrolitni poremećaji bez aritmija.</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Ostalo</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gastroenteritis s dehidracijom bez šoka.</w:t>
      </w:r>
    </w:p>
    <w:p w:rsidR="003C0EF3" w:rsidRPr="00226424" w:rsidRDefault="003C0EF3" w:rsidP="003C0EF3">
      <w:pPr>
        <w:pStyle w:val="Heading3"/>
        <w:rPr>
          <w:rFonts w:asciiTheme="minorHAnsi" w:hAnsiTheme="minorHAnsi" w:cstheme="minorHAnsi"/>
        </w:rPr>
      </w:pPr>
      <w:r w:rsidRPr="00226424">
        <w:rPr>
          <w:rFonts w:asciiTheme="minorHAnsi" w:hAnsiTheme="minorHAnsi" w:cstheme="minorHAnsi"/>
        </w:rPr>
        <w:t>Stanja za tercijarni nivo zdravstvene zaštite</w:t>
      </w:r>
    </w:p>
    <w:p w:rsidR="003C0EF3" w:rsidRPr="00226424" w:rsidRDefault="003C0EF3" w:rsidP="003C0EF3">
      <w:pPr>
        <w:pStyle w:val="NormalWeb"/>
        <w:rPr>
          <w:rFonts w:asciiTheme="minorHAnsi" w:hAnsiTheme="minorHAnsi" w:cstheme="minorHAnsi"/>
        </w:rPr>
      </w:pPr>
      <w:r w:rsidRPr="00226424">
        <w:rPr>
          <w:rStyle w:val="Emphasis"/>
          <w:rFonts w:asciiTheme="minorHAnsi" w:hAnsiTheme="minorHAnsi" w:cstheme="minorHAnsi"/>
        </w:rPr>
        <w:t>Stanja za tercijarni nivo zdravstvene zaštite su ona koja zahtijevaju intenzivnu njegu i visokospecijalizirani centar.</w:t>
      </w:r>
    </w:p>
    <w:p w:rsidR="007442C3" w:rsidRDefault="007442C3" w:rsidP="003C0EF3">
      <w:pPr>
        <w:pStyle w:val="NormalWeb"/>
        <w:rPr>
          <w:rStyle w:val="Strong"/>
          <w:rFonts w:asciiTheme="minorHAnsi" w:hAnsiTheme="minorHAnsi" w:cstheme="minorHAnsi"/>
        </w:rPr>
      </w:pP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lastRenderedPageBreak/>
        <w:t>Teška respiratorna hitna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opstrukcija disajnog puta (kompletna/parcijalna);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aspiracija stranog tijela;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težak laringitis/epiglotitis (stridor u miru);</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status asthmaticus / teški napad astme;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bronhiolitis s iscrpljivanjem ili apnejama;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respiratorna insuficijencija bilo koje etiologije;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apnoične epizode (posebno kod novorođenčadi);</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tenzioni pneumotoraks;</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teško aspiracijsko/hemijsko oštećenje pluća;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utapanje.</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Šok i cirkulatorna insuficijencija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hipovolemijski šok;</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septični šok;</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kardiogeni šok;</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anafilaktički šok;</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opstruktivni šok.</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Neurološka hitna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status epilepticus;</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učestali napadi (cluster);</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akutno poremećena svijest (GCS ↓);</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sumnja na meningitis/meningoencefalitis;</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akutni fokalni neurološki ispadi;</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lastRenderedPageBreak/>
        <w:t>– neuromišićna slabost s respiratornim kompromisom.</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Kardiološka urgentna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srčani zastoj;</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teške aritmije sa simptomima (šok, sinkopa);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teška bradikardija/tahikardija;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dekompenzacija urođene srčane mane;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akutno popuštanje srca / miokarditis.</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Metabolička i endokrinološka stanja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dijabetična ketoacidoza;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teška hipoglikemija s poremećajem svijesti;</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teški elektrolitni poremećaji s aritmijama;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adrenalna kriza.</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Teška dehidracija i šok</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teška dehidracija sa šokom.</w:t>
      </w:r>
    </w:p>
    <w:p w:rsidR="003C0EF3" w:rsidRPr="00226424" w:rsidRDefault="003C0EF3" w:rsidP="003C0EF3">
      <w:pPr>
        <w:pStyle w:val="NormalWeb"/>
        <w:rPr>
          <w:rFonts w:asciiTheme="minorHAnsi" w:hAnsiTheme="minorHAnsi" w:cstheme="minorHAnsi"/>
        </w:rPr>
      </w:pPr>
      <w:r w:rsidRPr="00226424">
        <w:rPr>
          <w:rStyle w:val="Strong"/>
          <w:rFonts w:asciiTheme="minorHAnsi" w:hAnsiTheme="minorHAnsi" w:cstheme="minorHAnsi"/>
        </w:rPr>
        <w:t>Ostalo</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teške opekotine;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politrauma;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svako stanje koje zahtijeva: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mehaničku ventilaciju;</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invazivni monitoring;</w:t>
      </w:r>
    </w:p>
    <w:p w:rsidR="003C0EF3" w:rsidRDefault="003C0EF3" w:rsidP="003C0EF3">
      <w:pPr>
        <w:pStyle w:val="NormalWeb"/>
        <w:rPr>
          <w:rFonts w:asciiTheme="minorHAnsi" w:hAnsiTheme="minorHAnsi" w:cstheme="minorHAnsi"/>
        </w:rPr>
      </w:pPr>
      <w:r w:rsidRPr="00226424">
        <w:rPr>
          <w:rFonts w:asciiTheme="minorHAnsi" w:hAnsiTheme="minorHAnsi" w:cstheme="minorHAnsi"/>
        </w:rPr>
        <w:t>– kontinuirane infuzije (inotropi, sedacija).</w:t>
      </w:r>
    </w:p>
    <w:p w:rsidR="007442C3" w:rsidRDefault="007442C3" w:rsidP="003C0EF3">
      <w:pPr>
        <w:pStyle w:val="NormalWeb"/>
        <w:rPr>
          <w:rFonts w:asciiTheme="minorHAnsi" w:hAnsiTheme="minorHAnsi" w:cstheme="minorHAnsi"/>
        </w:rPr>
      </w:pPr>
    </w:p>
    <w:p w:rsidR="007442C3" w:rsidRPr="00226424" w:rsidRDefault="007442C3" w:rsidP="003C0EF3">
      <w:pPr>
        <w:pStyle w:val="NormalWeb"/>
        <w:rPr>
          <w:rFonts w:asciiTheme="minorHAnsi" w:hAnsiTheme="minorHAnsi" w:cstheme="minorHAnsi"/>
        </w:rPr>
      </w:pPr>
    </w:p>
    <w:p w:rsidR="003C0EF3" w:rsidRPr="00226424" w:rsidRDefault="003C0EF3" w:rsidP="003C0EF3">
      <w:pPr>
        <w:pStyle w:val="Heading3"/>
        <w:rPr>
          <w:rFonts w:asciiTheme="minorHAnsi" w:hAnsiTheme="minorHAnsi" w:cstheme="minorHAnsi"/>
        </w:rPr>
      </w:pPr>
      <w:r w:rsidRPr="00226424">
        <w:rPr>
          <w:rFonts w:asciiTheme="minorHAnsi" w:hAnsiTheme="minorHAnsi" w:cstheme="minorHAnsi"/>
        </w:rPr>
        <w:lastRenderedPageBreak/>
        <w:t>VIII Radna grupa za urgentna stanja u ginekologiji i akušerstvu</w:t>
      </w:r>
    </w:p>
    <w:p w:rsidR="003C0EF3" w:rsidRPr="00226424" w:rsidRDefault="003C0EF3" w:rsidP="003C0EF3">
      <w:pPr>
        <w:pStyle w:val="NormalWeb"/>
        <w:numPr>
          <w:ilvl w:val="0"/>
          <w:numId w:val="48"/>
        </w:numPr>
        <w:rPr>
          <w:rFonts w:asciiTheme="minorHAnsi" w:hAnsiTheme="minorHAnsi" w:cstheme="minorHAnsi"/>
        </w:rPr>
      </w:pPr>
      <w:r w:rsidRPr="00226424">
        <w:rPr>
          <w:rFonts w:asciiTheme="minorHAnsi" w:hAnsiTheme="minorHAnsi" w:cstheme="minorHAnsi"/>
        </w:rPr>
        <w:t>Definisati urgentna stanja.</w:t>
      </w:r>
    </w:p>
    <w:p w:rsidR="003C0EF3" w:rsidRPr="00226424" w:rsidRDefault="003C0EF3" w:rsidP="003C0EF3">
      <w:pPr>
        <w:pStyle w:val="NormalWeb"/>
        <w:numPr>
          <w:ilvl w:val="0"/>
          <w:numId w:val="48"/>
        </w:numPr>
        <w:rPr>
          <w:rFonts w:asciiTheme="minorHAnsi" w:hAnsiTheme="minorHAnsi" w:cstheme="minorHAnsi"/>
        </w:rPr>
      </w:pPr>
      <w:r w:rsidRPr="00226424">
        <w:rPr>
          <w:rFonts w:asciiTheme="minorHAnsi" w:hAnsiTheme="minorHAnsi" w:cstheme="minorHAnsi"/>
        </w:rPr>
        <w:t>Izraditi protokol za zbrinjavanje urgentnih stanja.</w:t>
      </w:r>
    </w:p>
    <w:p w:rsidR="003C0EF3" w:rsidRPr="00226424" w:rsidRDefault="003C0EF3" w:rsidP="003C0EF3">
      <w:pPr>
        <w:pStyle w:val="NormalWeb"/>
        <w:numPr>
          <w:ilvl w:val="0"/>
          <w:numId w:val="48"/>
        </w:numPr>
        <w:rPr>
          <w:rFonts w:asciiTheme="minorHAnsi" w:hAnsiTheme="minorHAnsi" w:cstheme="minorHAnsi"/>
        </w:rPr>
      </w:pPr>
      <w:r w:rsidRPr="00226424">
        <w:rPr>
          <w:rFonts w:asciiTheme="minorHAnsi" w:hAnsiTheme="minorHAnsi" w:cstheme="minorHAnsi"/>
        </w:rPr>
        <w:t>Definisati upućivanje pacijentica na sekundarni i tercijarni nivo zdravstvene zaštite.</w:t>
      </w:r>
    </w:p>
    <w:p w:rsidR="003C0EF3" w:rsidRPr="00226424" w:rsidRDefault="003C0EF3" w:rsidP="003C0EF3">
      <w:pPr>
        <w:pStyle w:val="Heading3"/>
        <w:rPr>
          <w:rFonts w:asciiTheme="minorHAnsi" w:hAnsiTheme="minorHAnsi" w:cstheme="minorHAnsi"/>
        </w:rPr>
      </w:pPr>
      <w:r w:rsidRPr="00226424">
        <w:rPr>
          <w:rFonts w:asciiTheme="minorHAnsi" w:hAnsiTheme="minorHAnsi" w:cstheme="minorHAnsi"/>
        </w:rPr>
        <w:t>Stanja za sekundarni nivo zdravstvene zaštite</w:t>
      </w:r>
    </w:p>
    <w:p w:rsidR="003C0EF3" w:rsidRPr="00226424" w:rsidRDefault="003C0EF3" w:rsidP="003C0EF3">
      <w:pPr>
        <w:pStyle w:val="NormalWeb"/>
        <w:rPr>
          <w:rFonts w:asciiTheme="minorHAnsi" w:hAnsiTheme="minorHAnsi" w:cstheme="minorHAnsi"/>
        </w:rPr>
      </w:pPr>
      <w:r w:rsidRPr="00226424">
        <w:rPr>
          <w:rStyle w:val="Emphasis"/>
          <w:rFonts w:asciiTheme="minorHAnsi" w:hAnsiTheme="minorHAnsi" w:cstheme="minorHAnsi"/>
        </w:rPr>
        <w:t>Stanja za sekundarni nivo zdravstvene zaštite su ona koja zahtijevaju bolničko liječenje bez nužne intenzivne njege, ali zahtijevaju hospitalizaciju i specijalistički tretman.</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jednoplodna trudnoća &gt; 36 ng;</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početak poroda bez komplikacija;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PPROM &gt; 34 ng, bez znakova infekcije;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blaga preeklampsija, TA &lt; 160/100 mmHg, bez glavobolje i smetnji vida;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gestacijska hipertenzija bez teških znakova;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IU smrt ploda;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jedan prethodni SC, bez drugih rizika;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blago vaginalno krvarenje, uz stabilne vitalne parametre.</w:t>
      </w:r>
    </w:p>
    <w:p w:rsidR="003C0EF3" w:rsidRPr="00226424" w:rsidRDefault="003C0EF3" w:rsidP="003C0EF3">
      <w:pPr>
        <w:pStyle w:val="Heading3"/>
        <w:rPr>
          <w:rFonts w:asciiTheme="minorHAnsi" w:hAnsiTheme="minorHAnsi" w:cstheme="minorHAnsi"/>
        </w:rPr>
      </w:pPr>
      <w:r w:rsidRPr="00226424">
        <w:rPr>
          <w:rFonts w:asciiTheme="minorHAnsi" w:hAnsiTheme="minorHAnsi" w:cstheme="minorHAnsi"/>
        </w:rPr>
        <w:t>Stanja za tercijarni nivo zdravstvene zaštite</w:t>
      </w:r>
    </w:p>
    <w:p w:rsidR="003C0EF3" w:rsidRPr="00226424" w:rsidRDefault="003C0EF3" w:rsidP="003C0EF3">
      <w:pPr>
        <w:pStyle w:val="NormalWeb"/>
        <w:rPr>
          <w:rFonts w:asciiTheme="minorHAnsi" w:hAnsiTheme="minorHAnsi" w:cstheme="minorHAnsi"/>
        </w:rPr>
      </w:pPr>
      <w:r w:rsidRPr="00226424">
        <w:rPr>
          <w:rStyle w:val="Emphasis"/>
          <w:rFonts w:asciiTheme="minorHAnsi" w:hAnsiTheme="minorHAnsi" w:cstheme="minorHAnsi"/>
        </w:rPr>
        <w:t>Stanja za tercijarni nivo zdravstvene zaštite su ona koja zahtijevaju intenzivnu njegu i visokospecijalizirani centar.</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trudnoća &lt; 36 ng;</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II krvarenje;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placenta previa;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placenta accreta spectrum;</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masivno antepartalno krvarenje;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ruptura uterusa;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hipertenzivni poremećaji: teška preeklampsija, eklampsija;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lastRenderedPageBreak/>
        <w:t>– HELLP sindrom;</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teški IUGR;</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fetalni distress;</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poznate teške anomalije;</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višestruka trudnoća &lt; 34 ng;</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majka: &gt; 2 carska reza;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sepsa;</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internističke bolesti majke, nestabilni vitalni parametri, internistička bolest u pogoršanju;</w:t>
      </w:r>
    </w:p>
    <w:p w:rsidR="003C0EF3" w:rsidRPr="00226424" w:rsidRDefault="003C0EF3" w:rsidP="003C0EF3">
      <w:pPr>
        <w:pStyle w:val="NormalWeb"/>
        <w:rPr>
          <w:rFonts w:asciiTheme="minorHAnsi" w:hAnsiTheme="minorHAnsi" w:cstheme="minorHAnsi"/>
        </w:rPr>
      </w:pPr>
      <w:r w:rsidRPr="00226424">
        <w:rPr>
          <w:rFonts w:asciiTheme="minorHAnsi" w:hAnsiTheme="minorHAnsi" w:cstheme="minorHAnsi"/>
        </w:rPr>
        <w:t>– potreba za JIT-om majke ili novorođenčeta.</w:t>
      </w:r>
    </w:p>
    <w:p w:rsidR="003C0EF3" w:rsidRPr="00226424" w:rsidRDefault="003C0EF3" w:rsidP="00F14018">
      <w:pPr>
        <w:spacing w:before="100" w:beforeAutospacing="1" w:after="100" w:afterAutospacing="1"/>
        <w:jc w:val="both"/>
        <w:rPr>
          <w:rFonts w:asciiTheme="minorHAnsi" w:hAnsiTheme="minorHAnsi" w:cstheme="minorHAnsi"/>
          <w:b/>
          <w:bCs/>
        </w:rPr>
      </w:pPr>
    </w:p>
    <w:p w:rsidR="003C0EF3" w:rsidRPr="00226424" w:rsidRDefault="003C0EF3" w:rsidP="00542E57">
      <w:pPr>
        <w:pStyle w:val="Heading3"/>
        <w:jc w:val="both"/>
        <w:rPr>
          <w:rFonts w:asciiTheme="minorHAnsi" w:hAnsiTheme="minorHAnsi" w:cstheme="minorHAnsi"/>
        </w:rPr>
      </w:pPr>
      <w:r w:rsidRPr="00226424">
        <w:rPr>
          <w:rFonts w:asciiTheme="minorHAnsi" w:hAnsiTheme="minorHAnsi" w:cstheme="minorHAnsi"/>
        </w:rPr>
        <w:t>XI Radna grupa za dječiju hirurgiju</w:t>
      </w:r>
    </w:p>
    <w:p w:rsidR="003C0EF3" w:rsidRPr="00226424" w:rsidRDefault="003C0EF3" w:rsidP="00542E57">
      <w:pPr>
        <w:pStyle w:val="NormalWeb"/>
        <w:numPr>
          <w:ilvl w:val="0"/>
          <w:numId w:val="49"/>
        </w:numPr>
        <w:jc w:val="both"/>
        <w:rPr>
          <w:rFonts w:asciiTheme="minorHAnsi" w:hAnsiTheme="minorHAnsi" w:cstheme="minorHAnsi"/>
        </w:rPr>
      </w:pPr>
      <w:r w:rsidRPr="00226424">
        <w:rPr>
          <w:rFonts w:asciiTheme="minorHAnsi" w:hAnsiTheme="minorHAnsi" w:cstheme="minorHAnsi"/>
        </w:rPr>
        <w:t>Definisati urgentna stanja.</w:t>
      </w:r>
    </w:p>
    <w:p w:rsidR="003C0EF3" w:rsidRPr="00226424" w:rsidRDefault="003C0EF3" w:rsidP="00542E57">
      <w:pPr>
        <w:pStyle w:val="NormalWeb"/>
        <w:numPr>
          <w:ilvl w:val="0"/>
          <w:numId w:val="49"/>
        </w:numPr>
        <w:jc w:val="both"/>
        <w:rPr>
          <w:rFonts w:asciiTheme="minorHAnsi" w:hAnsiTheme="minorHAnsi" w:cstheme="minorHAnsi"/>
        </w:rPr>
      </w:pPr>
      <w:r w:rsidRPr="00226424">
        <w:rPr>
          <w:rFonts w:asciiTheme="minorHAnsi" w:hAnsiTheme="minorHAnsi" w:cstheme="minorHAnsi"/>
        </w:rPr>
        <w:t>Izraditi protokol za urgentna stanja.</w:t>
      </w:r>
    </w:p>
    <w:p w:rsidR="003C0EF3" w:rsidRPr="00226424" w:rsidRDefault="003C0EF3" w:rsidP="00542E57">
      <w:pPr>
        <w:pStyle w:val="NormalWeb"/>
        <w:numPr>
          <w:ilvl w:val="0"/>
          <w:numId w:val="49"/>
        </w:numPr>
        <w:jc w:val="both"/>
        <w:rPr>
          <w:rFonts w:asciiTheme="minorHAnsi" w:hAnsiTheme="minorHAnsi" w:cstheme="minorHAnsi"/>
        </w:rPr>
      </w:pPr>
      <w:r w:rsidRPr="00226424">
        <w:rPr>
          <w:rFonts w:asciiTheme="minorHAnsi" w:hAnsiTheme="minorHAnsi" w:cstheme="minorHAnsi"/>
        </w:rPr>
        <w:t>Definisati upućivanje pedijatrijske populacije na dječiju hirurgiju.</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Kod pacijenata koji se upućuju iz ZHMPKS-a na Kliniku za dječiju hirurgiju KCUS-a zbog abdominalne simptomatologije neophodno je provesti primarnu opservaciju, što podrazumijeva realizaciju laboratorijskih nalaza (KS, DKS, CRP, ŠUK, urin). Nakon dobijanja nalaza koji sugeriraju potencijalno akutno hirurško oboljenje te na osnovu fizikalnog nalaza, neophodno je pacijenta uputiti na Kliniku za dječiju hirurgiju.</w:t>
      </w:r>
    </w:p>
    <w:p w:rsidR="003C0EF3" w:rsidRDefault="003C0EF3" w:rsidP="00542E57">
      <w:pPr>
        <w:pStyle w:val="NormalWeb"/>
        <w:jc w:val="both"/>
        <w:rPr>
          <w:rFonts w:asciiTheme="minorHAnsi" w:hAnsiTheme="minorHAnsi" w:cstheme="minorHAnsi"/>
        </w:rPr>
      </w:pPr>
      <w:r w:rsidRPr="00226424">
        <w:rPr>
          <w:rFonts w:asciiTheme="minorHAnsi" w:hAnsiTheme="minorHAnsi" w:cstheme="minorHAnsi"/>
        </w:rPr>
        <w:t>Kod pacijenata koji se upućuju iz ZHMPKS-a na Kliniku za dječiju hirurgiju KCUS-a zbog akutnog skrotuma (crvenilo, bol i otok) neophodno je, nakon kliničkog pregleda, pacijenta hitno uputiti na Kliniku za dječiju hirurgiju te obavijestiti dječijeg hirurga o potencijalnom pacijentu s torzijom testisa kako bi se mogao hitno organizovati hirurški tim, uraditi ultrazvuk testisa i color dopler krvnih sudova testisa te obaviti operativni zahvat u prvih šest sati od nastanka tegoba, kada su šanse za spašavanje testisa velike. Nema indikacije za pokušaj manuelne detorzije u prehospitalnim uslovima (ZHMPKS).</w:t>
      </w:r>
    </w:p>
    <w:p w:rsidR="003E2569" w:rsidRDefault="003E2569" w:rsidP="00542E57">
      <w:pPr>
        <w:pStyle w:val="NormalWeb"/>
        <w:jc w:val="both"/>
        <w:rPr>
          <w:rFonts w:asciiTheme="minorHAnsi" w:hAnsiTheme="minorHAnsi" w:cstheme="minorHAnsi"/>
        </w:rPr>
      </w:pPr>
    </w:p>
    <w:p w:rsidR="003E2569" w:rsidRPr="00226424" w:rsidRDefault="003E2569" w:rsidP="00542E57">
      <w:pPr>
        <w:pStyle w:val="NormalWeb"/>
        <w:jc w:val="both"/>
        <w:rPr>
          <w:rFonts w:asciiTheme="minorHAnsi" w:hAnsiTheme="minorHAnsi" w:cstheme="minorHAnsi"/>
        </w:rPr>
      </w:pPr>
    </w:p>
    <w:p w:rsidR="003C0EF3" w:rsidRPr="00226424" w:rsidRDefault="003C0EF3" w:rsidP="00542E57">
      <w:pPr>
        <w:pStyle w:val="Heading3"/>
        <w:jc w:val="both"/>
        <w:rPr>
          <w:rFonts w:asciiTheme="minorHAnsi" w:hAnsiTheme="minorHAnsi" w:cstheme="minorHAnsi"/>
        </w:rPr>
      </w:pPr>
      <w:r w:rsidRPr="00226424">
        <w:rPr>
          <w:rFonts w:asciiTheme="minorHAnsi" w:hAnsiTheme="minorHAnsi" w:cstheme="minorHAnsi"/>
        </w:rPr>
        <w:lastRenderedPageBreak/>
        <w:t>XII Radna grupa za vaskularna hitna stanja</w:t>
      </w:r>
    </w:p>
    <w:p w:rsidR="003C0EF3" w:rsidRPr="00226424" w:rsidRDefault="003C0EF3" w:rsidP="00542E57">
      <w:pPr>
        <w:pStyle w:val="NormalWeb"/>
        <w:numPr>
          <w:ilvl w:val="0"/>
          <w:numId w:val="50"/>
        </w:numPr>
        <w:jc w:val="both"/>
        <w:rPr>
          <w:rFonts w:asciiTheme="minorHAnsi" w:hAnsiTheme="minorHAnsi" w:cstheme="minorHAnsi"/>
        </w:rPr>
      </w:pPr>
      <w:r w:rsidRPr="00226424">
        <w:rPr>
          <w:rFonts w:asciiTheme="minorHAnsi" w:hAnsiTheme="minorHAnsi" w:cstheme="minorHAnsi"/>
        </w:rPr>
        <w:t>Definisati urgentna stanja iz vaskularne hirurgije.</w:t>
      </w:r>
    </w:p>
    <w:p w:rsidR="003C0EF3" w:rsidRPr="00226424" w:rsidRDefault="003C0EF3" w:rsidP="00542E57">
      <w:pPr>
        <w:pStyle w:val="NormalWeb"/>
        <w:numPr>
          <w:ilvl w:val="0"/>
          <w:numId w:val="50"/>
        </w:numPr>
        <w:jc w:val="both"/>
        <w:rPr>
          <w:rFonts w:asciiTheme="minorHAnsi" w:hAnsiTheme="minorHAnsi" w:cstheme="minorHAnsi"/>
        </w:rPr>
      </w:pPr>
      <w:r w:rsidRPr="00226424">
        <w:rPr>
          <w:rFonts w:asciiTheme="minorHAnsi" w:hAnsiTheme="minorHAnsi" w:cstheme="minorHAnsi"/>
        </w:rPr>
        <w:t>Izraditi protokol za zbrinjavanje pacijenata iz oblasti vaskularne hirurgije.</w:t>
      </w:r>
    </w:p>
    <w:p w:rsidR="003C0EF3" w:rsidRPr="00226424" w:rsidRDefault="003C0EF3" w:rsidP="00542E57">
      <w:pPr>
        <w:pStyle w:val="NormalWeb"/>
        <w:numPr>
          <w:ilvl w:val="0"/>
          <w:numId w:val="50"/>
        </w:numPr>
        <w:jc w:val="both"/>
        <w:rPr>
          <w:rFonts w:asciiTheme="minorHAnsi" w:hAnsiTheme="minorHAnsi" w:cstheme="minorHAnsi"/>
        </w:rPr>
      </w:pPr>
      <w:r w:rsidRPr="00226424">
        <w:rPr>
          <w:rFonts w:asciiTheme="minorHAnsi" w:hAnsiTheme="minorHAnsi" w:cstheme="minorHAnsi"/>
        </w:rPr>
        <w:t>Definisati upućivanje pacijenata na sekundarni i tercijarni nivo zdravstvene zaštite.</w:t>
      </w:r>
    </w:p>
    <w:p w:rsidR="003C0EF3" w:rsidRPr="00226424" w:rsidRDefault="003C0EF3" w:rsidP="00542E57">
      <w:pPr>
        <w:pStyle w:val="Heading3"/>
        <w:jc w:val="both"/>
        <w:rPr>
          <w:rFonts w:asciiTheme="minorHAnsi" w:hAnsiTheme="minorHAnsi" w:cstheme="minorHAnsi"/>
        </w:rPr>
      </w:pPr>
      <w:r w:rsidRPr="00226424">
        <w:rPr>
          <w:rFonts w:asciiTheme="minorHAnsi" w:hAnsiTheme="minorHAnsi" w:cstheme="minorHAnsi"/>
        </w:rPr>
        <w:t>XII</w:t>
      </w:r>
      <w:r w:rsidR="003E2569">
        <w:rPr>
          <w:rFonts w:asciiTheme="minorHAnsi" w:hAnsiTheme="minorHAnsi" w:cstheme="minorHAnsi"/>
          <w:lang w:val="hr-HR"/>
        </w:rPr>
        <w:t xml:space="preserve">I </w:t>
      </w:r>
      <w:r w:rsidRPr="00226424">
        <w:rPr>
          <w:rFonts w:asciiTheme="minorHAnsi" w:hAnsiTheme="minorHAnsi" w:cstheme="minorHAnsi"/>
        </w:rPr>
        <w:t>Radna grupa za urgentne psihijatrijske pacijente</w:t>
      </w:r>
    </w:p>
    <w:p w:rsidR="003C0EF3" w:rsidRPr="00226424" w:rsidRDefault="003C0EF3" w:rsidP="00542E57">
      <w:pPr>
        <w:pStyle w:val="NormalWeb"/>
        <w:numPr>
          <w:ilvl w:val="0"/>
          <w:numId w:val="51"/>
        </w:numPr>
        <w:jc w:val="both"/>
        <w:rPr>
          <w:rFonts w:asciiTheme="minorHAnsi" w:hAnsiTheme="minorHAnsi" w:cstheme="minorHAnsi"/>
        </w:rPr>
      </w:pPr>
      <w:r w:rsidRPr="00226424">
        <w:rPr>
          <w:rFonts w:asciiTheme="minorHAnsi" w:hAnsiTheme="minorHAnsi" w:cstheme="minorHAnsi"/>
        </w:rPr>
        <w:t>Definisati urgentna stanja u psihijatriji.</w:t>
      </w:r>
    </w:p>
    <w:p w:rsidR="003C0EF3" w:rsidRPr="00226424" w:rsidRDefault="003C0EF3" w:rsidP="00542E57">
      <w:pPr>
        <w:pStyle w:val="NormalWeb"/>
        <w:numPr>
          <w:ilvl w:val="0"/>
          <w:numId w:val="51"/>
        </w:numPr>
        <w:jc w:val="both"/>
        <w:rPr>
          <w:rFonts w:asciiTheme="minorHAnsi" w:hAnsiTheme="minorHAnsi" w:cstheme="minorHAnsi"/>
        </w:rPr>
      </w:pPr>
      <w:r w:rsidRPr="00226424">
        <w:rPr>
          <w:rFonts w:asciiTheme="minorHAnsi" w:hAnsiTheme="minorHAnsi" w:cstheme="minorHAnsi"/>
        </w:rPr>
        <w:t>Definisati upućivanje psihijatrijskih pacijenata na KCUS.</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Put urgentnog pacijenta predstavlja zdravstveni izazov u svim zemljama svijeta, pa tako i u Kantonu Sarajevo.</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Kod zbrinjavanja urgentnog pacijenta najbitniji je zlatni sat, to jest vrijeme od nastanka simptoma ili povređivanja do definitivnog zbrinjavanja u bolnici.</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Prva bitna karika u lancu zbrinjavanja upravo su ustanove primarne zdravstvene zaštite, JUDZKS i ZHMPKS, jer pacijenti upravo tu ostvaruju prvi kontakt sa zdravstvenim sistemom. Ulaganje u kadar i opremu te izrada protokola za PZZ o urgentnim stanjima pacijenata skraćuju vrijeme potrebno za njihovu dijagnostiku, zbrinjavanje i terapijski postupak, kao i za adekvatan medicinski transport pacijenata.</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Druga karika u lancu zbrinjavanja pacijenata jeste komunikacija među zdravstvenim ustanovama, koja je ključna za put pacijenta do definitivnog zbrinjavanja.</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Upravo iz tog razloga u dokumentu su navedeni brojevi zdravstvenih ustanova u KS koje dolaze u kontakt s urgentnim pacijentima ili direktno učestvuju u njihovom zbrinjavanju.</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KCUS – KUM – Hirurška ambulanta: 033 297-708</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KCUS – KUM – Internistička ambulanta: 033 297-189</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Opća bolnica „Prim. dr. Abdulah Nakaš“ – UC: 033 285-261</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Zavod za hitnu medicinsku pomoć KS: 124</w:t>
      </w:r>
    </w:p>
    <w:p w:rsidR="007442C3" w:rsidRDefault="007442C3" w:rsidP="00542E57">
      <w:pPr>
        <w:pStyle w:val="Heading3"/>
        <w:jc w:val="both"/>
        <w:rPr>
          <w:rFonts w:asciiTheme="minorHAnsi" w:hAnsiTheme="minorHAnsi" w:cstheme="minorHAnsi"/>
        </w:rPr>
      </w:pPr>
    </w:p>
    <w:p w:rsidR="007442C3" w:rsidRDefault="007442C3" w:rsidP="00542E57">
      <w:pPr>
        <w:pStyle w:val="Heading3"/>
        <w:jc w:val="both"/>
        <w:rPr>
          <w:rFonts w:asciiTheme="minorHAnsi" w:hAnsiTheme="minorHAnsi" w:cstheme="minorHAnsi"/>
        </w:rPr>
      </w:pPr>
    </w:p>
    <w:p w:rsidR="007442C3" w:rsidRDefault="007442C3" w:rsidP="00542E57">
      <w:pPr>
        <w:pStyle w:val="Heading3"/>
        <w:jc w:val="both"/>
        <w:rPr>
          <w:rFonts w:asciiTheme="minorHAnsi" w:hAnsiTheme="minorHAnsi" w:cstheme="minorHAnsi"/>
        </w:rPr>
      </w:pPr>
    </w:p>
    <w:p w:rsidR="003E2569" w:rsidRDefault="003E2569" w:rsidP="00542E57">
      <w:pPr>
        <w:pStyle w:val="Heading3"/>
        <w:jc w:val="both"/>
        <w:rPr>
          <w:rFonts w:asciiTheme="minorHAnsi" w:hAnsiTheme="minorHAnsi" w:cstheme="minorHAnsi"/>
        </w:rPr>
      </w:pPr>
    </w:p>
    <w:p w:rsidR="003E2569" w:rsidRDefault="003E2569" w:rsidP="00542E57">
      <w:pPr>
        <w:pStyle w:val="Heading3"/>
        <w:jc w:val="both"/>
        <w:rPr>
          <w:rFonts w:asciiTheme="minorHAnsi" w:hAnsiTheme="minorHAnsi" w:cstheme="minorHAnsi"/>
        </w:rPr>
      </w:pPr>
    </w:p>
    <w:p w:rsidR="003E2569" w:rsidRDefault="003E2569" w:rsidP="00542E57">
      <w:pPr>
        <w:pStyle w:val="Heading3"/>
        <w:jc w:val="both"/>
        <w:rPr>
          <w:rFonts w:asciiTheme="minorHAnsi" w:hAnsiTheme="minorHAnsi" w:cstheme="minorHAnsi"/>
        </w:rPr>
      </w:pPr>
    </w:p>
    <w:p w:rsidR="007442C3" w:rsidRDefault="007442C3" w:rsidP="00542E57">
      <w:pPr>
        <w:pStyle w:val="Heading3"/>
        <w:jc w:val="both"/>
        <w:rPr>
          <w:rFonts w:asciiTheme="minorHAnsi" w:hAnsiTheme="minorHAnsi" w:cstheme="minorHAnsi"/>
        </w:rPr>
      </w:pPr>
    </w:p>
    <w:p w:rsidR="003C0EF3" w:rsidRPr="00226424" w:rsidRDefault="003C0EF3" w:rsidP="00542E57">
      <w:pPr>
        <w:pStyle w:val="Heading3"/>
        <w:jc w:val="both"/>
        <w:rPr>
          <w:rFonts w:asciiTheme="minorHAnsi" w:hAnsiTheme="minorHAnsi" w:cstheme="minorHAnsi"/>
        </w:rPr>
      </w:pPr>
      <w:r w:rsidRPr="00226424">
        <w:rPr>
          <w:rFonts w:asciiTheme="minorHAnsi" w:hAnsiTheme="minorHAnsi" w:cstheme="minorHAnsi"/>
        </w:rPr>
        <w:lastRenderedPageBreak/>
        <w:t>JU Dom zdravlja Kantona Sarajevo</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Prvi nivo kontakta pacijenta sa zdravstvenim sistemom uključuje porodičnu medicinu, pedijatriju, školsku medicinu te polivalentnu patronažnu službu. Osim primarne zdravstvene zaštite, u Domu zdravlja postoje i specijalističko-konsultativne djelatnosti.</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Dom zdravlja, u sklopu svojih patronažnih službi, organizuje sanitetski transport s kompletnim timom (ljekar i medicinski tehničar) i opremom potrebnom za održavanje stabilnosti pacijenta tokom prevoza ukoliko je pacijent u pogoršanju, a za pacijente koji su stabilni transport se može obaviti i bez pratnje ljekara.</w:t>
      </w:r>
    </w:p>
    <w:p w:rsidR="003C0EF3" w:rsidRPr="00226424" w:rsidRDefault="003C0EF3" w:rsidP="00542E57">
      <w:pPr>
        <w:pStyle w:val="Heading3"/>
        <w:jc w:val="both"/>
        <w:rPr>
          <w:rFonts w:asciiTheme="minorHAnsi" w:hAnsiTheme="minorHAnsi" w:cstheme="minorHAnsi"/>
        </w:rPr>
      </w:pPr>
      <w:r w:rsidRPr="00226424">
        <w:rPr>
          <w:rFonts w:asciiTheme="minorHAnsi" w:hAnsiTheme="minorHAnsi" w:cstheme="minorHAnsi"/>
        </w:rPr>
        <w:t>Zavod za hitnu medicinsku pomoć „Prim. dr. Silva Rizvanbegović“</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Osnovna djelatnost hitne medicinske pomoći jeste pregled, zbrinjavanje, tretman i transport naglo oboljelih pacijenata i pacijenata u akutizaciji hronične bolesti, u slučajevima koji izravno ugrožavaju zdravlje ili život. Tim hitne medicinske pomoći čine ljekar i dva hitna medicinska tehničara.</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Zavod za hitnu medicinsku pomoć ima definisane protokole za pružanje hitne medicinske pomoći urgentnom pacijentu.</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Pregled, dijagnostika i terapija pacijenata vrše se prema standardiziranim protokolima:</w:t>
      </w:r>
    </w:p>
    <w:p w:rsidR="003C0EF3" w:rsidRPr="00226424" w:rsidRDefault="003C0EF3" w:rsidP="00542E57">
      <w:pPr>
        <w:pStyle w:val="NormalWeb"/>
        <w:numPr>
          <w:ilvl w:val="0"/>
          <w:numId w:val="52"/>
        </w:numPr>
        <w:jc w:val="both"/>
        <w:rPr>
          <w:rFonts w:asciiTheme="minorHAnsi" w:hAnsiTheme="minorHAnsi" w:cstheme="minorHAnsi"/>
        </w:rPr>
      </w:pPr>
      <w:r w:rsidRPr="00226424">
        <w:rPr>
          <w:rFonts w:asciiTheme="minorHAnsi" w:hAnsiTheme="minorHAnsi" w:cstheme="minorHAnsi"/>
        </w:rPr>
        <w:t>Protokol za pregled i zbrinjavanje internističkog pacijenta (ERC smjernice).</w:t>
      </w:r>
    </w:p>
    <w:p w:rsidR="003C0EF3" w:rsidRPr="00226424" w:rsidRDefault="003C0EF3" w:rsidP="00542E57">
      <w:pPr>
        <w:pStyle w:val="NormalWeb"/>
        <w:numPr>
          <w:ilvl w:val="0"/>
          <w:numId w:val="52"/>
        </w:numPr>
        <w:jc w:val="both"/>
        <w:rPr>
          <w:rFonts w:asciiTheme="minorHAnsi" w:hAnsiTheme="minorHAnsi" w:cstheme="minorHAnsi"/>
        </w:rPr>
      </w:pPr>
      <w:r w:rsidRPr="00226424">
        <w:rPr>
          <w:rFonts w:asciiTheme="minorHAnsi" w:hAnsiTheme="minorHAnsi" w:cstheme="minorHAnsi"/>
        </w:rPr>
        <w:t>Protokol za pregled i zbrinjavanje traumatizovanog pacijenta (NAEMT PHTLS, ITLS smjernice).</w:t>
      </w:r>
    </w:p>
    <w:p w:rsidR="003C0EF3" w:rsidRPr="00226424" w:rsidRDefault="003C0EF3" w:rsidP="00542E57">
      <w:pPr>
        <w:pStyle w:val="NormalWeb"/>
        <w:numPr>
          <w:ilvl w:val="0"/>
          <w:numId w:val="52"/>
        </w:numPr>
        <w:jc w:val="both"/>
        <w:rPr>
          <w:rFonts w:asciiTheme="minorHAnsi" w:hAnsiTheme="minorHAnsi" w:cstheme="minorHAnsi"/>
        </w:rPr>
      </w:pPr>
      <w:r w:rsidRPr="00226424">
        <w:rPr>
          <w:rFonts w:asciiTheme="minorHAnsi" w:hAnsiTheme="minorHAnsi" w:cstheme="minorHAnsi"/>
        </w:rPr>
        <w:t>Protokol za pregled i zbrinjavanje pedijatrijskog pacijenta (ERC, AHA smjernice, EPALS, NOR).</w:t>
      </w:r>
    </w:p>
    <w:p w:rsidR="003C0EF3" w:rsidRPr="00226424" w:rsidRDefault="003C0EF3" w:rsidP="00542E57">
      <w:pPr>
        <w:pStyle w:val="NormalWeb"/>
        <w:numPr>
          <w:ilvl w:val="0"/>
          <w:numId w:val="52"/>
        </w:numPr>
        <w:jc w:val="both"/>
        <w:rPr>
          <w:rFonts w:asciiTheme="minorHAnsi" w:hAnsiTheme="minorHAnsi" w:cstheme="minorHAnsi"/>
        </w:rPr>
      </w:pPr>
      <w:r w:rsidRPr="00226424">
        <w:rPr>
          <w:rFonts w:asciiTheme="minorHAnsi" w:hAnsiTheme="minorHAnsi" w:cstheme="minorHAnsi"/>
        </w:rPr>
        <w:t>Protokol za reanimaciju (ERC-ALS).</w:t>
      </w:r>
    </w:p>
    <w:p w:rsidR="003C0EF3" w:rsidRPr="00226424" w:rsidRDefault="003C0EF3" w:rsidP="00542E57">
      <w:pPr>
        <w:pStyle w:val="NormalWeb"/>
        <w:numPr>
          <w:ilvl w:val="0"/>
          <w:numId w:val="52"/>
        </w:numPr>
        <w:jc w:val="both"/>
        <w:rPr>
          <w:rFonts w:asciiTheme="minorHAnsi" w:hAnsiTheme="minorHAnsi" w:cstheme="minorHAnsi"/>
        </w:rPr>
      </w:pPr>
      <w:r w:rsidRPr="00226424">
        <w:rPr>
          <w:rFonts w:asciiTheme="minorHAnsi" w:hAnsiTheme="minorHAnsi" w:cstheme="minorHAnsi"/>
        </w:rPr>
        <w:t>Protokol za pregled i zbrinjavanje trudnica (POET smjernice).</w:t>
      </w:r>
    </w:p>
    <w:p w:rsidR="003C0EF3" w:rsidRPr="00226424" w:rsidRDefault="003C0EF3" w:rsidP="00542E57">
      <w:pPr>
        <w:pStyle w:val="NormalWeb"/>
        <w:numPr>
          <w:ilvl w:val="0"/>
          <w:numId w:val="52"/>
        </w:numPr>
        <w:jc w:val="both"/>
        <w:rPr>
          <w:rFonts w:asciiTheme="minorHAnsi" w:hAnsiTheme="minorHAnsi" w:cstheme="minorHAnsi"/>
        </w:rPr>
      </w:pPr>
      <w:r w:rsidRPr="00226424">
        <w:rPr>
          <w:rFonts w:asciiTheme="minorHAnsi" w:hAnsiTheme="minorHAnsi" w:cstheme="minorHAnsi"/>
        </w:rPr>
        <w:t>Protokol za pregled i zbrinjavanje psihijatrijskog pacijenta (NAEMT-AMLS).</w:t>
      </w:r>
    </w:p>
    <w:p w:rsidR="003C0EF3" w:rsidRPr="00226424" w:rsidRDefault="003C0EF3" w:rsidP="00542E57">
      <w:pPr>
        <w:pStyle w:val="NormalWeb"/>
        <w:numPr>
          <w:ilvl w:val="0"/>
          <w:numId w:val="52"/>
        </w:numPr>
        <w:jc w:val="both"/>
        <w:rPr>
          <w:rFonts w:asciiTheme="minorHAnsi" w:hAnsiTheme="minorHAnsi" w:cstheme="minorHAnsi"/>
        </w:rPr>
      </w:pPr>
      <w:r w:rsidRPr="00226424">
        <w:rPr>
          <w:rFonts w:asciiTheme="minorHAnsi" w:hAnsiTheme="minorHAnsi" w:cstheme="minorHAnsi"/>
        </w:rPr>
        <w:t>Protokol za pregled i zbrinjavanje stanja i bolesti u specifičnim okolnostima (ERC, AHA, NAEMT smjernice).</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Tokom transporta pacijenta pružaju se intenzivni terapijski i reanimacioni postupci uz nadzor ljekara, u ovisnosti o stanju pacijenta. Svaki kardiomobil opremljen je jednakom medicinskom opremom: defibrilatorom, sredstvima za održavanje dišnog puta, transportnim respiratorom, kisikom, sredstvima za imobilizaciju i zbrinjavanje traumatizovanog pacijenta, setom za porod, torbom za podršku cirkulaciji te trauma-torbom.</w:t>
      </w:r>
    </w:p>
    <w:p w:rsidR="003C0EF3" w:rsidRPr="00226424" w:rsidRDefault="003C0EF3" w:rsidP="00542E57">
      <w:pPr>
        <w:pStyle w:val="NormalWeb"/>
        <w:jc w:val="both"/>
        <w:rPr>
          <w:rFonts w:asciiTheme="minorHAnsi" w:hAnsiTheme="minorHAnsi" w:cstheme="minorHAnsi"/>
        </w:rPr>
      </w:pPr>
      <w:r w:rsidRPr="00226424">
        <w:rPr>
          <w:rFonts w:asciiTheme="minorHAnsi" w:hAnsiTheme="minorHAnsi" w:cstheme="minorHAnsi"/>
        </w:rPr>
        <w:t>Timovi Zavoda za hitnu medicinsku pomoć KS transportuju pacijente, u zavisnosti od vrste oboljenja ili zdravstvenog stanja, na sekundarni ili tercijarni nivo zdravstvene zaštite.</w:t>
      </w:r>
    </w:p>
    <w:p w:rsidR="003E2569" w:rsidRDefault="003E2569" w:rsidP="00C212A8">
      <w:pPr>
        <w:spacing w:before="39"/>
        <w:ind w:right="9"/>
        <w:jc w:val="both"/>
        <w:rPr>
          <w:rFonts w:asciiTheme="minorHAnsi" w:hAnsiTheme="minorHAnsi" w:cstheme="minorHAnsi"/>
          <w:b/>
          <w:color w:val="0A0A0A"/>
        </w:rPr>
      </w:pPr>
    </w:p>
    <w:p w:rsidR="003E2569" w:rsidRDefault="003E2569" w:rsidP="00C212A8">
      <w:pPr>
        <w:spacing w:before="39"/>
        <w:ind w:right="9"/>
        <w:jc w:val="both"/>
        <w:rPr>
          <w:rFonts w:asciiTheme="minorHAnsi" w:hAnsiTheme="minorHAnsi" w:cstheme="minorHAnsi"/>
          <w:b/>
          <w:color w:val="0A0A0A"/>
        </w:rPr>
      </w:pPr>
    </w:p>
    <w:p w:rsidR="003E2569" w:rsidRDefault="003E2569" w:rsidP="00C212A8">
      <w:pPr>
        <w:spacing w:before="39"/>
        <w:ind w:right="9"/>
        <w:jc w:val="both"/>
        <w:rPr>
          <w:rFonts w:asciiTheme="minorHAnsi" w:hAnsiTheme="minorHAnsi" w:cstheme="minorHAnsi"/>
          <w:b/>
          <w:color w:val="0A0A0A"/>
        </w:rPr>
      </w:pPr>
    </w:p>
    <w:p w:rsidR="00C212A8" w:rsidRPr="00226424" w:rsidRDefault="006A3220" w:rsidP="00C212A8">
      <w:pPr>
        <w:spacing w:before="39"/>
        <w:ind w:right="9"/>
        <w:jc w:val="both"/>
        <w:rPr>
          <w:rFonts w:asciiTheme="minorHAnsi" w:hAnsiTheme="minorHAnsi" w:cstheme="minorHAnsi"/>
          <w:b/>
          <w:color w:val="0A0A0A"/>
        </w:rPr>
      </w:pPr>
      <w:r w:rsidRPr="00226424">
        <w:rPr>
          <w:rFonts w:asciiTheme="minorHAnsi" w:hAnsiTheme="minorHAnsi" w:cstheme="minorHAnsi"/>
          <w:noProof/>
          <w:lang w:val="bs-Latn-BA" w:eastAsia="bs-Latn-BA"/>
        </w:rPr>
        <mc:AlternateContent>
          <mc:Choice Requires="wps">
            <w:drawing>
              <wp:inline distT="0" distB="0" distL="0" distR="0">
                <wp:extent cx="6118860" cy="394970"/>
                <wp:effectExtent l="12700" t="12700" r="15240" b="11430"/>
                <wp:docPr id="64014269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8860" cy="39497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Pr="00D52A6A" w:rsidRDefault="004B12C1" w:rsidP="00C212A8">
                            <w:pPr>
                              <w:spacing w:before="201"/>
                              <w:ind w:right="7"/>
                              <w:jc w:val="center"/>
                              <w:rPr>
                                <w:b/>
                                <w:sz w:val="28"/>
                                <w:lang w:val="sr-Latn-BA"/>
                              </w:rPr>
                            </w:pPr>
                            <w:r>
                              <w:rPr>
                                <w:b/>
                                <w:sz w:val="28"/>
                                <w:lang w:val="sr-Latn-BA"/>
                              </w:rPr>
                              <w:t>STANDARDNI POSTUPAK HITNOG UPUĆIVANJA PACIJENTA IZ PZZ</w:t>
                            </w:r>
                          </w:p>
                        </w:txbxContent>
                      </wps:txbx>
                      <wps:bodyPr rot="0" vert="horz" wrap="square" lIns="0" tIns="0" rIns="0" bIns="0" anchor="t" anchorCtr="0" upright="1">
                        <a:noAutofit/>
                      </wps:bodyPr>
                    </wps:wsp>
                  </a:graphicData>
                </a:graphic>
              </wp:inline>
            </w:drawing>
          </mc:Choice>
          <mc:Fallback>
            <w:pict>
              <v:shape id="Textbox 13" o:spid="_x0000_s1027" type="#_x0000_t202" style="width:481.8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" filled="f" strokeweight="3pt">
                <v:path arrowok="t"/>
                <v:textbox inset="0,0,0,0">
                  <w:txbxContent>
                    <w:p w:rsidR="004B12C1" w:rsidRPr="00D52A6A" w:rsidRDefault="004B12C1" w:rsidP="00C212A8">
                      <w:pPr>
                        <w:spacing w:before="201"/>
                        <w:ind w:right="7"/>
                        <w:jc w:val="center"/>
                        <w:rPr>
                          <w:b/>
                          <w:sz w:val="28"/>
                          <w:lang w:val="sr-Latn-BA"/>
                        </w:rPr>
                      </w:pPr>
                      <w:r>
                        <w:rPr>
                          <w:b/>
                          <w:sz w:val="28"/>
                          <w:lang w:val="sr-Latn-BA"/>
                        </w:rPr>
                        <w:t>STANDARDNI POSTUPAK HITNOG UPUĆIVANJA PACIJENTA IZ PZZ</w:t>
                      </w:r>
                    </w:p>
                  </w:txbxContent>
                </v:textbox>
                <w10:anchorlock/>
              </v:shape>
            </w:pict>
          </mc:Fallback>
        </mc:AlternateContent>
      </w:r>
    </w:p>
    <w:p w:rsidR="00C212A8" w:rsidRPr="00226424" w:rsidRDefault="00C212A8" w:rsidP="00C212A8">
      <w:pPr>
        <w:spacing w:before="39"/>
        <w:ind w:right="9"/>
        <w:jc w:val="both"/>
        <w:rPr>
          <w:rFonts w:asciiTheme="minorHAnsi" w:hAnsiTheme="minorHAnsi" w:cstheme="minorHAnsi"/>
          <w:b/>
          <w:color w:val="0A0A0A"/>
        </w:rPr>
      </w:pPr>
    </w:p>
    <w:p w:rsidR="00F14018" w:rsidRPr="00226424" w:rsidRDefault="00F14018" w:rsidP="00F14018">
      <w:pPr>
        <w:pStyle w:val="Heading3"/>
        <w:jc w:val="both"/>
        <w:rPr>
          <w:rFonts w:asciiTheme="minorHAnsi" w:hAnsiTheme="minorHAnsi" w:cstheme="minorHAnsi"/>
        </w:rPr>
      </w:pPr>
      <w:r w:rsidRPr="00226424">
        <w:rPr>
          <w:rFonts w:asciiTheme="minorHAnsi" w:hAnsiTheme="minorHAnsi" w:cstheme="minorHAnsi"/>
        </w:rPr>
        <w:t>1. Procjena i stabilizacija pacijenta</w:t>
      </w:r>
    </w:p>
    <w:p w:rsidR="00F14018" w:rsidRPr="00226424" w:rsidRDefault="00F14018" w:rsidP="00F14018">
      <w:pPr>
        <w:pStyle w:val="isselectedend"/>
        <w:jc w:val="both"/>
        <w:rPr>
          <w:rFonts w:asciiTheme="minorHAnsi" w:hAnsiTheme="minorHAnsi" w:cstheme="minorHAnsi"/>
        </w:rPr>
      </w:pPr>
      <w:r w:rsidRPr="00226424">
        <w:rPr>
          <w:rFonts w:asciiTheme="minorHAnsi" w:hAnsiTheme="minorHAnsi" w:cstheme="minorHAnsi"/>
        </w:rPr>
        <w:t>Ljekar u primarnoj zdravstvenoj zaštiti ili u ambulanti ZZHMP-a provodi brzu procjenu vitalnih funkcija i općeg stanja pacijenta. Pregled pacijenta vrši se prema standardizovanom principu (ABCDE pregled pacijenta, s vitalnim parametrima).</w:t>
      </w:r>
    </w:p>
    <w:p w:rsidR="00F14018" w:rsidRPr="00226424" w:rsidRDefault="00F14018" w:rsidP="00F14018">
      <w:pPr>
        <w:pStyle w:val="isselectedend"/>
        <w:jc w:val="both"/>
        <w:rPr>
          <w:rFonts w:asciiTheme="minorHAnsi" w:hAnsiTheme="minorHAnsi" w:cstheme="minorHAnsi"/>
        </w:rPr>
      </w:pPr>
      <w:r w:rsidRPr="00226424">
        <w:rPr>
          <w:rFonts w:asciiTheme="minorHAnsi" w:hAnsiTheme="minorHAnsi" w:cstheme="minorHAnsi"/>
        </w:rPr>
        <w:t>Poduzimaju se hitne mjere za stabilizaciju pacijenta prije transporta, što podrazumijeva otvaranje intravenskog ili intraosealnog puta, osiguravanje dišnog puta, zaustavljanje krvarenja, davanje terapije te monitoring pacijenta.</w:t>
      </w:r>
    </w:p>
    <w:p w:rsidR="00F14018" w:rsidRPr="00226424" w:rsidRDefault="00F14018" w:rsidP="00F14018">
      <w:pPr>
        <w:pStyle w:val="Heading3"/>
        <w:jc w:val="both"/>
        <w:rPr>
          <w:rFonts w:asciiTheme="minorHAnsi" w:hAnsiTheme="minorHAnsi" w:cstheme="minorHAnsi"/>
        </w:rPr>
      </w:pPr>
      <w:r w:rsidRPr="00226424">
        <w:rPr>
          <w:rFonts w:asciiTheme="minorHAnsi" w:hAnsiTheme="minorHAnsi" w:cstheme="minorHAnsi"/>
        </w:rPr>
        <w:t>2. Medicinska dokumentacija</w:t>
      </w:r>
    </w:p>
    <w:p w:rsidR="00F14018" w:rsidRPr="00226424" w:rsidRDefault="00F14018" w:rsidP="00F14018">
      <w:pPr>
        <w:pStyle w:val="isselectedend"/>
        <w:jc w:val="both"/>
        <w:rPr>
          <w:rFonts w:asciiTheme="minorHAnsi" w:hAnsiTheme="minorHAnsi" w:cstheme="minorHAnsi"/>
        </w:rPr>
      </w:pPr>
      <w:r w:rsidRPr="00226424">
        <w:rPr>
          <w:rFonts w:asciiTheme="minorHAnsi" w:hAnsiTheme="minorHAnsi" w:cstheme="minorHAnsi"/>
        </w:rPr>
        <w:t>Ljekar iz Doma zdravlja izdaje u elektronskoj formi uputnicu za hitan prijem, koja mora sadržavati sve relevantne podatke o pacijentu, njegovoj anamnezi, vitalnim parametrima, urađenoj dijagnostici koja je bila dostupna na nivou PZZ-a i trenutnom stanju. Na uputnici se mora jasno naznačiti razlog hitnog upućivanja.</w:t>
      </w:r>
    </w:p>
    <w:p w:rsidR="00F14018" w:rsidRPr="00226424" w:rsidRDefault="00F14018" w:rsidP="00F14018">
      <w:pPr>
        <w:pStyle w:val="isselectedend"/>
        <w:jc w:val="both"/>
        <w:rPr>
          <w:rFonts w:asciiTheme="minorHAnsi" w:hAnsiTheme="minorHAnsi" w:cstheme="minorHAnsi"/>
        </w:rPr>
      </w:pPr>
      <w:r w:rsidRPr="00226424">
        <w:rPr>
          <w:rFonts w:asciiTheme="minorHAnsi" w:hAnsiTheme="minorHAnsi" w:cstheme="minorHAnsi"/>
        </w:rPr>
        <w:t>U slučaju vitalno ugroženih pacijenata iz Doma zdravlja, Zavod za hitnu medicinsku pomoć obavlja transport (ACS, ICV, plućni edem, politrauma, maligne aritmije te sva ostala stanja i bolesti koja zahtijevaju monitoring i terapijski postupak tokom transporta pacijenta).</w:t>
      </w:r>
    </w:p>
    <w:p w:rsidR="00C212A8" w:rsidRPr="00226424" w:rsidRDefault="00C212A8" w:rsidP="00F14018">
      <w:pPr>
        <w:spacing w:before="39"/>
        <w:ind w:right="9"/>
        <w:jc w:val="both"/>
        <w:rPr>
          <w:rFonts w:asciiTheme="minorHAnsi" w:hAnsiTheme="minorHAnsi" w:cstheme="minorHAnsi"/>
          <w:b/>
        </w:rPr>
      </w:pPr>
    </w:p>
    <w:p w:rsidR="00F14018" w:rsidRPr="00226424" w:rsidRDefault="00F14018" w:rsidP="00F14018">
      <w:pPr>
        <w:spacing w:before="39"/>
        <w:ind w:right="9"/>
        <w:jc w:val="both"/>
        <w:rPr>
          <w:rFonts w:asciiTheme="minorHAnsi" w:hAnsiTheme="minorHAnsi" w:cstheme="minorHAnsi"/>
          <w:b/>
        </w:rPr>
      </w:pPr>
    </w:p>
    <w:p w:rsidR="004B303A" w:rsidRPr="00226424" w:rsidRDefault="004B303A" w:rsidP="00F14018">
      <w:pPr>
        <w:spacing w:before="39"/>
        <w:ind w:right="9"/>
        <w:jc w:val="both"/>
        <w:rPr>
          <w:rFonts w:asciiTheme="minorHAnsi" w:hAnsiTheme="minorHAnsi" w:cstheme="minorHAnsi"/>
          <w:b/>
        </w:rPr>
      </w:pPr>
    </w:p>
    <w:p w:rsidR="004B303A" w:rsidRPr="00226424" w:rsidRDefault="004B303A" w:rsidP="00F14018">
      <w:pPr>
        <w:spacing w:before="39"/>
        <w:ind w:right="9"/>
        <w:jc w:val="both"/>
        <w:rPr>
          <w:rFonts w:asciiTheme="minorHAnsi" w:hAnsiTheme="minorHAnsi" w:cstheme="minorHAnsi"/>
          <w:b/>
        </w:rPr>
      </w:pPr>
    </w:p>
    <w:p w:rsidR="00C212A8" w:rsidRPr="00226424" w:rsidRDefault="006A3220" w:rsidP="00F14018">
      <w:pPr>
        <w:pStyle w:val="BodyText"/>
        <w:ind w:left="192"/>
        <w:jc w:val="both"/>
        <w:rPr>
          <w:rFonts w:asciiTheme="minorHAnsi" w:hAnsiTheme="minorHAnsi" w:cstheme="minorHAnsi"/>
        </w:rPr>
      </w:pPr>
      <w:r w:rsidRPr="00226424">
        <w:rPr>
          <w:rFonts w:asciiTheme="minorHAnsi" w:hAnsiTheme="minorHAnsi" w:cstheme="minorHAnsi"/>
          <w:noProof/>
          <w:lang w:val="bs-Latn-BA" w:eastAsia="bs-Latn-BA"/>
        </w:rPr>
        <mc:AlternateContent>
          <mc:Choice Requires="wps">
            <w:drawing>
              <wp:inline distT="0" distB="0" distL="0" distR="0">
                <wp:extent cx="6118860" cy="341630"/>
                <wp:effectExtent l="12700" t="12700" r="15240" b="13970"/>
                <wp:docPr id="326494394"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8860" cy="34163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C212A8">
                            <w:pPr>
                              <w:spacing w:before="18"/>
                              <w:ind w:right="7"/>
                              <w:jc w:val="center"/>
                              <w:rPr>
                                <w:b/>
                              </w:rPr>
                            </w:pPr>
                            <w:r>
                              <w:rPr>
                                <w:b/>
                                <w:color w:val="0A0A0A"/>
                              </w:rPr>
                              <w:t xml:space="preserve">ZBRINJAVANJE HITNIH PACIJENATA NA NIVOU </w:t>
                            </w:r>
                            <w:r>
                              <w:rPr>
                                <w:b/>
                                <w:color w:val="0A0A0A"/>
                                <w:spacing w:val="-5"/>
                              </w:rPr>
                              <w:t>PZZ</w:t>
                            </w:r>
                          </w:p>
                        </w:txbxContent>
                      </wps:txbx>
                      <wps:bodyPr rot="0" vert="horz" wrap="square" lIns="0" tIns="0" rIns="0" bIns="0" anchor="t" anchorCtr="0" upright="1">
                        <a:noAutofit/>
                      </wps:bodyPr>
                    </wps:wsp>
                  </a:graphicData>
                </a:graphic>
              </wp:inline>
            </w:drawing>
          </mc:Choice>
          <mc:Fallback>
            <w:pict>
              <v:shape id="Textbox 12" o:spid="_x0000_s1028" type="#_x0000_t202" style="width:481.8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" filled="f" strokeweight="3pt">
                <v:path arrowok="t"/>
                <v:textbox inset="0,0,0,0">
                  <w:txbxContent>
                    <w:p w:rsidR="004B12C1" w:rsidRDefault="004B12C1" w:rsidP="00C212A8">
                      <w:pPr>
                        <w:spacing w:before="18"/>
                        <w:ind w:right="7"/>
                        <w:jc w:val="center"/>
                        <w:rPr>
                          <w:b/>
                        </w:rPr>
                      </w:pPr>
                      <w:r>
                        <w:rPr>
                          <w:b/>
                          <w:color w:val="0A0A0A"/>
                        </w:rPr>
                        <w:t xml:space="preserve">ZBRINJAVANJE HITNIH PACIJENATA NA NIVOU </w:t>
                      </w:r>
                      <w:r>
                        <w:rPr>
                          <w:b/>
                          <w:color w:val="0A0A0A"/>
                          <w:spacing w:val="-5"/>
                        </w:rPr>
                        <w:t>PZZ</w:t>
                      </w:r>
                    </w:p>
                  </w:txbxContent>
                </v:textbox>
                <w10:anchorlock/>
              </v:shape>
            </w:pict>
          </mc:Fallback>
        </mc:AlternateContent>
      </w:r>
    </w:p>
    <w:p w:rsidR="00541CBB" w:rsidRPr="00226424" w:rsidRDefault="00541CBB" w:rsidP="00F14018">
      <w:pPr>
        <w:pStyle w:val="BodyText"/>
        <w:spacing w:before="123" w:line="360" w:lineRule="auto"/>
        <w:ind w:left="360" w:right="365"/>
        <w:jc w:val="both"/>
        <w:rPr>
          <w:rFonts w:asciiTheme="minorHAnsi" w:hAnsiTheme="minorHAnsi" w:cstheme="minorHAnsi"/>
          <w:color w:val="0A0A0A"/>
        </w:rPr>
      </w:pPr>
    </w:p>
    <w:p w:rsidR="00F14018" w:rsidRPr="00F14018" w:rsidRDefault="00F14018" w:rsidP="00F14018">
      <w:pPr>
        <w:spacing w:before="100" w:beforeAutospacing="1" w:after="100" w:afterAutospacing="1"/>
        <w:jc w:val="both"/>
        <w:rPr>
          <w:rFonts w:asciiTheme="minorHAnsi" w:hAnsiTheme="minorHAnsi" w:cstheme="minorHAnsi"/>
        </w:rPr>
      </w:pPr>
      <w:r w:rsidRPr="00F14018">
        <w:rPr>
          <w:rFonts w:asciiTheme="minorHAnsi" w:hAnsiTheme="minorHAnsi" w:cstheme="minorHAnsi"/>
        </w:rPr>
        <w:t>Protokoli za hitno upućivanje na viši nivo zdravstvene zaštite imaju za cilj osigurati sigurno i brzo postavljanje dijagnoze, adekvatan terapijski postupak i transport vitalno ugroženog pacijenta iz primarne zdravstvene zaštite u specijalizirane centre. Stanjem koje vitalno ugrožava pacijenta smatramo svako stanje koje, utjecajem na vitalne organske sisteme (kardiovaskularni, respiratorni, neurološki), neposredno ugrožava pacijentov život te stoga zahtijeva primjenu intenzivnih mjera potpore vitalnih funkcija.</w:t>
      </w:r>
    </w:p>
    <w:p w:rsidR="00F14018" w:rsidRPr="00F14018" w:rsidRDefault="00F14018" w:rsidP="00F14018">
      <w:pPr>
        <w:spacing w:before="100" w:beforeAutospacing="1" w:after="100" w:afterAutospacing="1"/>
        <w:jc w:val="both"/>
        <w:rPr>
          <w:rFonts w:asciiTheme="minorHAnsi" w:hAnsiTheme="minorHAnsi" w:cstheme="minorHAnsi"/>
        </w:rPr>
      </w:pPr>
      <w:r w:rsidRPr="00F14018">
        <w:rPr>
          <w:rFonts w:asciiTheme="minorHAnsi" w:hAnsiTheme="minorHAnsi" w:cstheme="minorHAnsi"/>
        </w:rPr>
        <w:t>Kriteriji za upućivanje su:</w:t>
      </w:r>
    </w:p>
    <w:p w:rsidR="00F14018" w:rsidRPr="00F14018" w:rsidRDefault="00F14018" w:rsidP="00F14018">
      <w:p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lastRenderedPageBreak/>
        <w:t>Naglo pogoršanje zdravstvenog stanja pacijenta:</w:t>
      </w:r>
      <w:r w:rsidRPr="00F14018">
        <w:rPr>
          <w:rFonts w:asciiTheme="minorHAnsi" w:hAnsiTheme="minorHAnsi" w:cstheme="minorHAnsi"/>
        </w:rPr>
        <w:t xml:space="preserve"> stanja koja utječu na disanje, cirkulaciju (krvni pritisak, srčani ritam) ili svijest.</w:t>
      </w:r>
    </w:p>
    <w:p w:rsidR="00F14018" w:rsidRPr="00F14018" w:rsidRDefault="00F14018" w:rsidP="00F14018">
      <w:pPr>
        <w:numPr>
          <w:ilvl w:val="0"/>
          <w:numId w:val="53"/>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Teške povrede:</w:t>
      </w:r>
      <w:r w:rsidRPr="00F14018">
        <w:rPr>
          <w:rFonts w:asciiTheme="minorHAnsi" w:hAnsiTheme="minorHAnsi" w:cstheme="minorHAnsi"/>
        </w:rPr>
        <w:t xml:space="preserve"> politrauma, teške opekotine, ozljede glave ili bilo koje stanje koje zahtijeva specijalističko zbrinjavanje u bolnici.</w:t>
      </w:r>
    </w:p>
    <w:p w:rsidR="00F14018" w:rsidRPr="00F14018" w:rsidRDefault="00F14018" w:rsidP="00F14018">
      <w:pPr>
        <w:numPr>
          <w:ilvl w:val="0"/>
          <w:numId w:val="53"/>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Akutna stanja:</w:t>
      </w:r>
      <w:r w:rsidRPr="00F14018">
        <w:rPr>
          <w:rFonts w:asciiTheme="minorHAnsi" w:hAnsiTheme="minorHAnsi" w:cstheme="minorHAnsi"/>
        </w:rPr>
        <w:t xml:space="preserve"> cerebrovaskularni insult, ACS, opsežna krvarenja, akutni abdomen, intoksikacije (trovanje).</w:t>
      </w:r>
    </w:p>
    <w:p w:rsidR="00F14018" w:rsidRPr="00F14018" w:rsidRDefault="00F14018" w:rsidP="00F14018">
      <w:pPr>
        <w:numPr>
          <w:ilvl w:val="0"/>
          <w:numId w:val="53"/>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Neadekvatno zbrinjavanje:</w:t>
      </w:r>
      <w:r w:rsidRPr="00F14018">
        <w:rPr>
          <w:rFonts w:asciiTheme="minorHAnsi" w:hAnsiTheme="minorHAnsi" w:cstheme="minorHAnsi"/>
        </w:rPr>
        <w:t xml:space="preserve"> ako ustanova u kojoj se pacijent nalazi nema potrebnu opremu, stručno osoblje ili kapacitete za adekvatno liječenje.</w:t>
      </w:r>
    </w:p>
    <w:p w:rsidR="00F14018" w:rsidRPr="00F14018" w:rsidRDefault="00F14018" w:rsidP="00F14018">
      <w:pPr>
        <w:spacing w:before="100" w:beforeAutospacing="1" w:after="100" w:afterAutospacing="1"/>
        <w:jc w:val="both"/>
        <w:rPr>
          <w:rFonts w:asciiTheme="minorHAnsi" w:hAnsiTheme="minorHAnsi" w:cstheme="minorHAnsi"/>
        </w:rPr>
      </w:pPr>
      <w:r w:rsidRPr="00F14018">
        <w:rPr>
          <w:rFonts w:asciiTheme="minorHAnsi" w:hAnsiTheme="minorHAnsi" w:cstheme="minorHAnsi"/>
        </w:rPr>
        <w:t>Najčešća vitalno ugrožavajuća stanja uključuju:</w:t>
      </w:r>
    </w:p>
    <w:p w:rsidR="00F14018" w:rsidRPr="00F14018" w:rsidRDefault="00F14018" w:rsidP="00F14018">
      <w:pPr>
        <w:numPr>
          <w:ilvl w:val="0"/>
          <w:numId w:val="54"/>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Kardiovaskularni sistem:</w:t>
      </w:r>
      <w:r w:rsidRPr="00F14018">
        <w:rPr>
          <w:rFonts w:asciiTheme="minorHAnsi" w:hAnsiTheme="minorHAnsi" w:cstheme="minorHAnsi"/>
        </w:rPr>
        <w:t xml:space="preserve"> akutni koronarni sindrom – ACS (akutni infarkt miokarda – AIM, srčani arest, tamponada), aritmije, hipotenzija, hipertenzija, hipovolemija, prekid kontinuiteta velikih krvnih žila, ruptura aneurizme, šok.</w:t>
      </w:r>
    </w:p>
    <w:p w:rsidR="00F14018" w:rsidRPr="00F14018" w:rsidRDefault="00F14018" w:rsidP="00F14018">
      <w:pPr>
        <w:numPr>
          <w:ilvl w:val="0"/>
          <w:numId w:val="54"/>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Respiratorni sistem:</w:t>
      </w:r>
      <w:r w:rsidRPr="00F14018">
        <w:rPr>
          <w:rFonts w:asciiTheme="minorHAnsi" w:hAnsiTheme="minorHAnsi" w:cstheme="minorHAnsi"/>
        </w:rPr>
        <w:t xml:space="preserve"> akutna respiratorna insuficijencija, respiratorni arest, hipoksija, aspiracija, pneumotoraks, opstrukcija disajnih puteva.</w:t>
      </w:r>
    </w:p>
    <w:p w:rsidR="00F14018" w:rsidRPr="00F14018" w:rsidRDefault="00F14018" w:rsidP="00F14018">
      <w:pPr>
        <w:numPr>
          <w:ilvl w:val="0"/>
          <w:numId w:val="54"/>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Neurološki sistem:</w:t>
      </w:r>
      <w:r w:rsidRPr="00F14018">
        <w:rPr>
          <w:rFonts w:asciiTheme="minorHAnsi" w:hAnsiTheme="minorHAnsi" w:cstheme="minorHAnsi"/>
        </w:rPr>
        <w:t xml:space="preserve"> hipoglikemija, cerebrovaskularni insult (CVI), povećanje intrakranijalnog pritiska, predoziranja i otrovanja, agitacija pacijenta, ozljede električnom strujom.</w:t>
      </w:r>
    </w:p>
    <w:p w:rsidR="00F14018" w:rsidRPr="00F14018" w:rsidRDefault="00F14018" w:rsidP="00F14018">
      <w:pPr>
        <w:numPr>
          <w:ilvl w:val="0"/>
          <w:numId w:val="54"/>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Specifične okolnosti:</w:t>
      </w:r>
      <w:r w:rsidRPr="00F14018">
        <w:rPr>
          <w:rFonts w:asciiTheme="minorHAnsi" w:hAnsiTheme="minorHAnsi" w:cstheme="minorHAnsi"/>
        </w:rPr>
        <w:t xml:space="preserve"> teški oblici hipotermije, hipertermije, opekotine.</w:t>
      </w:r>
    </w:p>
    <w:p w:rsidR="00F14018" w:rsidRPr="00F14018" w:rsidRDefault="00F14018" w:rsidP="00F14018">
      <w:pPr>
        <w:numPr>
          <w:ilvl w:val="0"/>
          <w:numId w:val="54"/>
        </w:num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Trauma</w:t>
      </w:r>
    </w:p>
    <w:p w:rsidR="00F14018" w:rsidRPr="00F14018" w:rsidRDefault="00F14018" w:rsidP="00F14018">
      <w:pPr>
        <w:spacing w:before="100" w:beforeAutospacing="1" w:after="100" w:afterAutospacing="1"/>
        <w:jc w:val="both"/>
        <w:rPr>
          <w:rFonts w:asciiTheme="minorHAnsi" w:hAnsiTheme="minorHAnsi" w:cstheme="minorHAnsi"/>
        </w:rPr>
      </w:pPr>
      <w:r w:rsidRPr="00F14018">
        <w:rPr>
          <w:rFonts w:asciiTheme="minorHAnsi" w:hAnsiTheme="minorHAnsi" w:cstheme="minorHAnsi"/>
        </w:rPr>
        <w:t>Upravo iz prethodno navedenih i definisanih oboljenja, stanja i problematike u ovom dokumentu, a s ciljem što boljeg prepoznavanja akutnih stanja pacijenata, tretmana i transporta, akcenat je na uspostavljanju jasnog protokola u urgentnim situacijama, čime se znatno povećava kvalitet rada zdravstvenih profesionalaca, ali i smanjuju mortalitet i morbiditet pacijenata.</w:t>
      </w:r>
    </w:p>
    <w:p w:rsidR="00F14018" w:rsidRPr="00F14018" w:rsidRDefault="00F14018" w:rsidP="00F14018">
      <w:pPr>
        <w:spacing w:before="100" w:beforeAutospacing="1" w:after="100" w:afterAutospacing="1"/>
        <w:jc w:val="both"/>
        <w:rPr>
          <w:rFonts w:asciiTheme="minorHAnsi" w:hAnsiTheme="minorHAnsi" w:cstheme="minorHAnsi"/>
        </w:rPr>
      </w:pPr>
      <w:r w:rsidRPr="00F14018">
        <w:rPr>
          <w:rFonts w:asciiTheme="minorHAnsi" w:hAnsiTheme="minorHAnsi" w:cstheme="minorHAnsi"/>
        </w:rPr>
        <w:t>Radna grupa imala je zadatak da izradi protokole za hitno prehospitalno zbrinjavanje za doktore na nivou primarne zdravstvene zaštite.</w:t>
      </w:r>
    </w:p>
    <w:p w:rsidR="00F14018" w:rsidRPr="00F14018" w:rsidRDefault="00F14018" w:rsidP="00F14018">
      <w:pPr>
        <w:spacing w:before="100" w:beforeAutospacing="1" w:after="100" w:afterAutospacing="1"/>
        <w:jc w:val="both"/>
        <w:rPr>
          <w:rFonts w:asciiTheme="minorHAnsi" w:hAnsiTheme="minorHAnsi" w:cstheme="minorHAnsi"/>
        </w:rPr>
      </w:pPr>
      <w:r w:rsidRPr="00F14018">
        <w:rPr>
          <w:rFonts w:asciiTheme="minorHAnsi" w:hAnsiTheme="minorHAnsi" w:cstheme="minorHAnsi"/>
          <w:b/>
          <w:bCs/>
        </w:rPr>
        <w:t>Protokol zbrinjavanja urgentnog pacijenta predat je stručnim vijećima četiri zdravstvene ustanove Kantona Sarajevo u periodu juni–juli 2026. godine te je odobren od strane stručnih vijeća Kliničkog centra Univerziteta u Sarajevu, Opće bolnice „Prim. dr. Abdulah Nakaš“, Doma zdravlja KS i Zavoda za hitnu medicinsku pomoć KS.</w:t>
      </w:r>
    </w:p>
    <w:p w:rsidR="00A42EF9" w:rsidRPr="00226424" w:rsidRDefault="00F14018" w:rsidP="00F14018">
      <w:pPr>
        <w:spacing w:before="100" w:beforeAutospacing="1" w:after="100" w:afterAutospacing="1"/>
        <w:jc w:val="both"/>
        <w:rPr>
          <w:rFonts w:asciiTheme="minorHAnsi" w:hAnsiTheme="minorHAnsi" w:cstheme="minorHAnsi"/>
          <w:b/>
          <w:bCs/>
          <w:lang w:val="hr-HR"/>
        </w:rPr>
      </w:pPr>
      <w:r w:rsidRPr="00F14018">
        <w:rPr>
          <w:rFonts w:asciiTheme="minorHAnsi" w:hAnsiTheme="minorHAnsi" w:cstheme="minorHAnsi"/>
          <w:b/>
          <w:bCs/>
        </w:rPr>
        <w:t>Protokol zbrinjavanja urgentnog pacijenta namijenjen je svim ljekarima, s akcentom na pravilno upućivanje i zbrinjavanje pacijenta od primarnog nivoa zdravstvene zaštite do ustanova sekundarnog i tercijarnog nivoa zdravstvene zaštite, gdje će pacijenti ostvariti svoj definitivni tretman, s ciljem da se to postigne unutar zlatnog sata</w:t>
      </w:r>
      <w:r w:rsidRPr="00226424">
        <w:rPr>
          <w:rFonts w:asciiTheme="minorHAnsi" w:hAnsiTheme="minorHAnsi" w:cstheme="minorHAnsi"/>
          <w:b/>
          <w:bCs/>
          <w:lang w:val="hr-HR"/>
        </w:rPr>
        <w:t>.</w:t>
      </w:r>
    </w:p>
    <w:p w:rsidR="0044215F" w:rsidRPr="00226424" w:rsidRDefault="0044215F" w:rsidP="00F14018">
      <w:pPr>
        <w:spacing w:before="100" w:beforeAutospacing="1" w:after="100" w:afterAutospacing="1"/>
        <w:jc w:val="both"/>
        <w:rPr>
          <w:rFonts w:asciiTheme="minorHAnsi" w:hAnsiTheme="minorHAnsi" w:cstheme="minorHAnsi"/>
          <w:lang w:val="hr-HR"/>
        </w:rPr>
      </w:pPr>
    </w:p>
    <w:p w:rsidR="00C212A8" w:rsidRPr="00226424" w:rsidRDefault="00C212A8" w:rsidP="00F14018">
      <w:pPr>
        <w:rPr>
          <w:rFonts w:asciiTheme="minorHAnsi" w:hAnsiTheme="minorHAnsi" w:cstheme="minorHAnsi"/>
          <w:color w:val="0A0A0A"/>
        </w:rPr>
      </w:pPr>
    </w:p>
    <w:p w:rsidR="00A83883" w:rsidRPr="00226424" w:rsidRDefault="00C212A8" w:rsidP="000A1EC6">
      <w:pPr>
        <w:pStyle w:val="ListParagraph"/>
        <w:spacing w:line="360" w:lineRule="auto"/>
        <w:jc w:val="center"/>
        <w:rPr>
          <w:rFonts w:asciiTheme="minorHAnsi" w:hAnsiTheme="minorHAnsi" w:cstheme="minorHAnsi"/>
          <w:b/>
          <w:bCs/>
          <w:i/>
          <w:iCs/>
        </w:rPr>
      </w:pPr>
      <w:r w:rsidRPr="00226424">
        <w:rPr>
          <w:rFonts w:asciiTheme="minorHAnsi" w:hAnsiTheme="minorHAnsi" w:cstheme="minorHAnsi"/>
          <w:b/>
          <w:bCs/>
          <w:i/>
          <w:iCs/>
        </w:rPr>
        <w:lastRenderedPageBreak/>
        <w:t xml:space="preserve">PROTOKOLI ZA ZBRINJAVANJE </w:t>
      </w:r>
      <w:r w:rsidR="000A1EC6" w:rsidRPr="00226424">
        <w:rPr>
          <w:rFonts w:asciiTheme="minorHAnsi" w:hAnsiTheme="minorHAnsi" w:cstheme="minorHAnsi"/>
          <w:b/>
          <w:bCs/>
          <w:i/>
          <w:iCs/>
        </w:rPr>
        <w:t xml:space="preserve">URGENTNIH </w:t>
      </w:r>
      <w:r w:rsidRPr="00226424">
        <w:rPr>
          <w:rFonts w:asciiTheme="minorHAnsi" w:hAnsiTheme="minorHAnsi" w:cstheme="minorHAnsi"/>
          <w:b/>
          <w:bCs/>
          <w:i/>
          <w:iCs/>
        </w:rPr>
        <w:t xml:space="preserve"> STANJA PREMA OBLASTIMA</w:t>
      </w:r>
    </w:p>
    <w:p w:rsidR="00C212A8" w:rsidRPr="00226424" w:rsidRDefault="006A3220" w:rsidP="00C212A8">
      <w:pPr>
        <w:pStyle w:val="BodyText"/>
        <w:ind w:left="192"/>
        <w:jc w:val="both"/>
        <w:rPr>
          <w:rFonts w:asciiTheme="minorHAnsi" w:hAnsiTheme="minorHAnsi" w:cstheme="minorHAnsi"/>
        </w:rPr>
      </w:pPr>
      <w:r w:rsidRPr="00226424">
        <w:rPr>
          <w:rFonts w:asciiTheme="minorHAnsi" w:hAnsiTheme="minorHAnsi" w:cstheme="minorHAnsi"/>
          <w:noProof/>
          <w:lang w:val="bs-Latn-BA" w:eastAsia="bs-Latn-BA"/>
        </w:rPr>
        <mc:AlternateContent>
          <mc:Choice Requires="wps">
            <w:drawing>
              <wp:inline distT="0" distB="0" distL="0" distR="0">
                <wp:extent cx="6118860" cy="394970"/>
                <wp:effectExtent l="12700" t="12700" r="15240" b="11430"/>
                <wp:docPr id="204260850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8860" cy="39497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Pr="008C0670" w:rsidRDefault="004B12C1" w:rsidP="00C238DC">
                            <w:pPr>
                              <w:pStyle w:val="ListParagraph"/>
                              <w:spacing w:before="201"/>
                              <w:ind w:left="725" w:right="7" w:firstLine="0"/>
                              <w:jc w:val="center"/>
                              <w:rPr>
                                <w:b/>
                                <w:sz w:val="28"/>
                              </w:rPr>
                            </w:pPr>
                            <w:r w:rsidRPr="008C0670">
                              <w:rPr>
                                <w:b/>
                                <w:sz w:val="28"/>
                              </w:rPr>
                              <w:t>HITNA STANJA U</w:t>
                            </w:r>
                            <w:r w:rsidRPr="008C0670">
                              <w:rPr>
                                <w:b/>
                                <w:spacing w:val="-2"/>
                                <w:sz w:val="28"/>
                              </w:rPr>
                              <w:t xml:space="preserve"> KARDIOLOGIJI</w:t>
                            </w:r>
                          </w:p>
                        </w:txbxContent>
                      </wps:txbx>
                      <wps:bodyPr rot="0" vert="horz" wrap="square" lIns="0" tIns="0" rIns="0" bIns="0" anchor="t" anchorCtr="0" upright="1">
                        <a:noAutofit/>
                      </wps:bodyPr>
                    </wps:wsp>
                  </a:graphicData>
                </a:graphic>
              </wp:inline>
            </w:drawing>
          </mc:Choice>
          <mc:Fallback>
            <w:pict>
              <v:shape id="Text Box 26" o:spid="_x0000_s1029" type="#_x0000_t202" style="width:481.8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" filled="f" strokeweight="3pt">
                <v:path arrowok="t"/>
                <v:textbox inset="0,0,0,0">
                  <w:txbxContent>
                    <w:p w:rsidR="004B12C1" w:rsidRPr="008C0670" w:rsidRDefault="004B12C1" w:rsidP="00C238DC">
                      <w:pPr>
                        <w:pStyle w:val="ListParagraph"/>
                        <w:spacing w:before="201"/>
                        <w:ind w:left="725" w:right="7" w:firstLine="0"/>
                        <w:jc w:val="center"/>
                        <w:rPr>
                          <w:b/>
                          <w:sz w:val="28"/>
                        </w:rPr>
                      </w:pPr>
                      <w:r w:rsidRPr="008C0670">
                        <w:rPr>
                          <w:b/>
                          <w:sz w:val="28"/>
                        </w:rPr>
                        <w:t>HITNA STANJA U</w:t>
                      </w:r>
                      <w:r w:rsidRPr="008C0670">
                        <w:rPr>
                          <w:b/>
                          <w:spacing w:val="-2"/>
                          <w:sz w:val="28"/>
                        </w:rPr>
                        <w:t xml:space="preserve"> KARDIOLOGIJI</w:t>
                      </w:r>
                    </w:p>
                  </w:txbxContent>
                </v:textbox>
                <w10:anchorlock/>
              </v:shape>
            </w:pict>
          </mc:Fallback>
        </mc:AlternateContent>
      </w:r>
    </w:p>
    <w:p w:rsidR="00C212A8" w:rsidRPr="00226424" w:rsidRDefault="00C212A8" w:rsidP="00C212A8">
      <w:pPr>
        <w:pStyle w:val="BodyText"/>
        <w:spacing w:before="138"/>
        <w:jc w:val="both"/>
        <w:rPr>
          <w:rFonts w:asciiTheme="minorHAnsi" w:hAnsiTheme="minorHAnsi" w:cstheme="minorHAnsi"/>
        </w:rPr>
      </w:pPr>
    </w:p>
    <w:p w:rsidR="0044215F" w:rsidRPr="00226424" w:rsidRDefault="0044215F" w:rsidP="00C212A8">
      <w:pPr>
        <w:pStyle w:val="BodyText"/>
        <w:spacing w:before="138"/>
        <w:jc w:val="both"/>
        <w:rPr>
          <w:rFonts w:asciiTheme="minorHAnsi" w:hAnsiTheme="minorHAnsi" w:cstheme="minorHAnsi"/>
        </w:rPr>
      </w:pPr>
    </w:p>
    <w:p w:rsidR="0044215F" w:rsidRPr="003E2569" w:rsidRDefault="00F14018" w:rsidP="003E2569">
      <w:pPr>
        <w:pStyle w:val="Heading3"/>
        <w:numPr>
          <w:ilvl w:val="0"/>
          <w:numId w:val="55"/>
        </w:numPr>
        <w:rPr>
          <w:rFonts w:asciiTheme="minorHAnsi" w:hAnsiTheme="minorHAnsi" w:cstheme="minorHAnsi"/>
        </w:rPr>
      </w:pPr>
      <w:r w:rsidRPr="00226424">
        <w:rPr>
          <w:rFonts w:asciiTheme="minorHAnsi" w:hAnsiTheme="minorHAnsi" w:cstheme="minorHAnsi"/>
        </w:rPr>
        <w:t>AKUTNI KORONARNI SINDROM (ACS)</w:t>
      </w:r>
    </w:p>
    <w:p w:rsidR="00F14018" w:rsidRPr="00226424" w:rsidRDefault="00F14018" w:rsidP="0071728C">
      <w:pPr>
        <w:pStyle w:val="NormalWeb"/>
        <w:jc w:val="both"/>
        <w:rPr>
          <w:rFonts w:asciiTheme="minorHAnsi" w:hAnsiTheme="minorHAnsi" w:cstheme="minorHAnsi"/>
        </w:rPr>
      </w:pPr>
      <w:r w:rsidRPr="00226424">
        <w:rPr>
          <w:rFonts w:asciiTheme="minorHAnsi" w:hAnsiTheme="minorHAnsi" w:cstheme="minorHAnsi"/>
        </w:rPr>
        <w:t>Akutni koronarni sindrom je hitno stanje uzrokovano naglim smanjenjem dotoka krvi u srce, što dovodi do nedovoljne opskrbe srčanog mišića kisikom (ishemija), a uključuje nestabilnu anginu, infarkt miokarda bez ST elevacije (NSTEMI) i infarkt miokarda s elevacijom ST segmenta (STEMI). Različiti tipovi dijagnosticiraju se na temelju simptoma, EKG-a i krvnih testova (biomarkera) te zahtijevaju hitnu medicinsku pomoć jer mogu dovesti do oštećenja srca i smrti.</w:t>
      </w:r>
    </w:p>
    <w:p w:rsidR="00C212A8" w:rsidRPr="00226424" w:rsidRDefault="00C212A8" w:rsidP="00C212A8">
      <w:pPr>
        <w:pStyle w:val="BodyText"/>
        <w:spacing w:before="23" w:after="1"/>
        <w:jc w:val="both"/>
        <w:rPr>
          <w:rFonts w:asciiTheme="minorHAnsi" w:hAnsiTheme="minorHAnsi" w:cstheme="minorHAnsi"/>
        </w:rPr>
      </w:pPr>
    </w:p>
    <w:tbl>
      <w:tblPr>
        <w:tblW w:w="99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21"/>
        <w:gridCol w:w="5203"/>
      </w:tblGrid>
      <w:tr w:rsidR="00C212A8" w:rsidRPr="00226424" w:rsidTr="000A1EC6">
        <w:trPr>
          <w:trHeight w:val="328"/>
        </w:trPr>
        <w:tc>
          <w:tcPr>
            <w:tcW w:w="4721" w:type="dxa"/>
          </w:tcPr>
          <w:p w:rsidR="00C212A8" w:rsidRPr="00226424" w:rsidRDefault="00C212A8"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4"/>
              </w:rPr>
              <w:t xml:space="preserve">CILJ </w:t>
            </w:r>
          </w:p>
        </w:tc>
        <w:tc>
          <w:tcPr>
            <w:tcW w:w="5203" w:type="dxa"/>
          </w:tcPr>
          <w:p w:rsidR="00C212A8" w:rsidRPr="00226424" w:rsidRDefault="00C212A8"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2"/>
              </w:rPr>
              <w:t>POSTUPAK</w:t>
            </w:r>
          </w:p>
        </w:tc>
      </w:tr>
      <w:tr w:rsidR="00C212A8" w:rsidRPr="00226424" w:rsidTr="000A1EC6">
        <w:trPr>
          <w:trHeight w:val="984"/>
        </w:trPr>
        <w:tc>
          <w:tcPr>
            <w:tcW w:w="4721" w:type="dxa"/>
          </w:tcPr>
          <w:p w:rsidR="00C212A8" w:rsidRPr="00226424" w:rsidRDefault="00C212A8"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2"/>
              </w:rPr>
              <w:t xml:space="preserve">PREPOZNAVANJE ZNAKOVA </w:t>
            </w:r>
          </w:p>
        </w:tc>
        <w:tc>
          <w:tcPr>
            <w:tcW w:w="5203" w:type="dxa"/>
          </w:tcPr>
          <w:p w:rsidR="00F14018" w:rsidRPr="00226424" w:rsidRDefault="00F14018" w:rsidP="00F14018">
            <w:pPr>
              <w:pStyle w:val="isselectedend"/>
              <w:rPr>
                <w:rFonts w:asciiTheme="minorHAnsi" w:hAnsiTheme="minorHAnsi" w:cstheme="minorHAnsi"/>
              </w:rPr>
            </w:pPr>
            <w:r w:rsidRPr="00226424">
              <w:rPr>
                <w:rFonts w:asciiTheme="minorHAnsi" w:hAnsiTheme="minorHAnsi" w:cstheme="minorHAnsi"/>
              </w:rPr>
              <w:t>Jaka retrosternalna bol &gt; 20 min, širenje u lijevu ruku, vrat ili vilicu, dispneja, mučnina, hladan znoj;</w:t>
            </w:r>
            <w:r w:rsidRPr="00226424">
              <w:rPr>
                <w:rFonts w:asciiTheme="minorHAnsi" w:hAnsiTheme="minorHAnsi" w:cstheme="minorHAnsi"/>
                <w:lang w:val="hr-HR"/>
              </w:rPr>
              <w:t xml:space="preserve"> </w:t>
            </w:r>
            <w:r w:rsidRPr="00226424">
              <w:rPr>
                <w:rFonts w:asciiTheme="minorHAnsi" w:hAnsiTheme="minorHAnsi" w:cstheme="minorHAnsi"/>
              </w:rPr>
              <w:t>atipični simptomi kod starijih osoba i dijabetičara.</w:t>
            </w:r>
          </w:p>
          <w:p w:rsidR="00C212A8" w:rsidRPr="00226424" w:rsidRDefault="00C212A8" w:rsidP="00FF14F6">
            <w:pPr>
              <w:pStyle w:val="TableParagraph"/>
              <w:ind w:left="107"/>
              <w:jc w:val="both"/>
              <w:rPr>
                <w:rFonts w:asciiTheme="minorHAnsi" w:hAnsiTheme="minorHAnsi" w:cstheme="minorHAnsi"/>
              </w:rPr>
            </w:pPr>
          </w:p>
        </w:tc>
      </w:tr>
      <w:tr w:rsidR="00C212A8" w:rsidRPr="00226424" w:rsidTr="000A1EC6">
        <w:trPr>
          <w:trHeight w:val="656"/>
        </w:trPr>
        <w:tc>
          <w:tcPr>
            <w:tcW w:w="4721" w:type="dxa"/>
          </w:tcPr>
          <w:p w:rsidR="00C212A8" w:rsidRPr="00226424" w:rsidRDefault="00C212A8"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rPr>
              <w:t xml:space="preserve">BRZA DIJAGNOSTIKA </w:t>
            </w:r>
          </w:p>
        </w:tc>
        <w:tc>
          <w:tcPr>
            <w:tcW w:w="5203" w:type="dxa"/>
          </w:tcPr>
          <w:p w:rsidR="00C212A8" w:rsidRPr="00226424" w:rsidRDefault="00C212A8" w:rsidP="00FF14F6">
            <w:pPr>
              <w:jc w:val="both"/>
              <w:rPr>
                <w:rFonts w:asciiTheme="minorHAnsi" w:hAnsiTheme="minorHAnsi" w:cstheme="minorHAnsi"/>
              </w:rPr>
            </w:pPr>
            <w:r w:rsidRPr="00226424">
              <w:rPr>
                <w:rFonts w:asciiTheme="minorHAnsi" w:hAnsiTheme="minorHAnsi" w:cstheme="minorHAnsi"/>
              </w:rPr>
              <w:t>12-kanalni EKG, SPO2, TA, monitoring</w:t>
            </w:r>
            <w:r w:rsidR="000A1EC6" w:rsidRPr="00226424">
              <w:rPr>
                <w:rFonts w:asciiTheme="minorHAnsi" w:hAnsiTheme="minorHAnsi" w:cstheme="minorHAnsi"/>
              </w:rPr>
              <w:t>, hs-Tn;</w:t>
            </w:r>
          </w:p>
        </w:tc>
      </w:tr>
      <w:tr w:rsidR="00C212A8" w:rsidRPr="00226424" w:rsidTr="000A1EC6">
        <w:trPr>
          <w:trHeight w:val="328"/>
        </w:trPr>
        <w:tc>
          <w:tcPr>
            <w:tcW w:w="4721" w:type="dxa"/>
          </w:tcPr>
          <w:p w:rsidR="00C212A8" w:rsidRPr="00226424" w:rsidRDefault="00C212A8"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rPr>
              <w:t xml:space="preserve">BRZA PROCJENA I STABILIZACIJA </w:t>
            </w:r>
          </w:p>
        </w:tc>
        <w:tc>
          <w:tcPr>
            <w:tcW w:w="5203" w:type="dxa"/>
          </w:tcPr>
          <w:p w:rsidR="000A1EC6" w:rsidRPr="00226424" w:rsidRDefault="00C212A8" w:rsidP="00FF14F6">
            <w:pPr>
              <w:pStyle w:val="TableParagraph"/>
              <w:spacing w:line="292" w:lineRule="exact"/>
              <w:ind w:left="107"/>
              <w:jc w:val="both"/>
              <w:rPr>
                <w:rFonts w:asciiTheme="minorHAnsi" w:hAnsiTheme="minorHAnsi" w:cstheme="minorHAnsi"/>
              </w:rPr>
            </w:pPr>
            <w:r w:rsidRPr="00226424">
              <w:rPr>
                <w:rFonts w:asciiTheme="minorHAnsi" w:hAnsiTheme="minorHAnsi" w:cstheme="minorHAnsi"/>
              </w:rPr>
              <w:t>ABCDE pristup,</w:t>
            </w:r>
            <w:r w:rsidR="007624EB" w:rsidRPr="00226424">
              <w:rPr>
                <w:rFonts w:asciiTheme="minorHAnsi" w:hAnsiTheme="minorHAnsi" w:cstheme="minorHAnsi"/>
              </w:rPr>
              <w:t xml:space="preserve"> </w:t>
            </w:r>
            <w:r w:rsidRPr="00226424">
              <w:rPr>
                <w:rFonts w:asciiTheme="minorHAnsi" w:hAnsiTheme="minorHAnsi" w:cstheme="minorHAnsi"/>
              </w:rPr>
              <w:t>2 IV</w:t>
            </w:r>
            <w:r w:rsidR="00F14018" w:rsidRPr="00226424">
              <w:rPr>
                <w:rFonts w:asciiTheme="minorHAnsi" w:hAnsiTheme="minorHAnsi" w:cstheme="minorHAnsi"/>
              </w:rPr>
              <w:t xml:space="preserve"> </w:t>
            </w:r>
            <w:r w:rsidRPr="00226424">
              <w:rPr>
                <w:rFonts w:asciiTheme="minorHAnsi" w:hAnsiTheme="minorHAnsi" w:cstheme="minorHAnsi"/>
              </w:rPr>
              <w:t>puta</w:t>
            </w:r>
            <w:r w:rsidR="000A1EC6" w:rsidRPr="00226424">
              <w:rPr>
                <w:rFonts w:asciiTheme="minorHAnsi" w:hAnsiTheme="minorHAnsi" w:cstheme="minorHAnsi"/>
              </w:rPr>
              <w:t>;</w:t>
            </w:r>
          </w:p>
          <w:p w:rsidR="00C212A8" w:rsidRPr="00226424" w:rsidRDefault="00C212A8" w:rsidP="00FF14F6">
            <w:pPr>
              <w:pStyle w:val="TableParagraph"/>
              <w:spacing w:line="292" w:lineRule="exact"/>
              <w:ind w:left="107"/>
              <w:jc w:val="both"/>
              <w:rPr>
                <w:rFonts w:asciiTheme="minorHAnsi" w:hAnsiTheme="minorHAnsi" w:cstheme="minorHAnsi"/>
              </w:rPr>
            </w:pPr>
            <w:r w:rsidRPr="00226424">
              <w:rPr>
                <w:rFonts w:asciiTheme="minorHAnsi" w:hAnsiTheme="minorHAnsi" w:cstheme="minorHAnsi"/>
              </w:rPr>
              <w:t>O₂ samo ako SpO₂</w:t>
            </w:r>
            <w:r w:rsidRPr="00226424">
              <w:rPr>
                <w:rFonts w:asciiTheme="minorHAnsi" w:hAnsiTheme="minorHAnsi" w:cstheme="minorHAnsi"/>
                <w:spacing w:val="-2"/>
              </w:rPr>
              <w:t>&lt;94%</w:t>
            </w:r>
            <w:r w:rsidR="000A1EC6" w:rsidRPr="00226424">
              <w:rPr>
                <w:rFonts w:asciiTheme="minorHAnsi" w:hAnsiTheme="minorHAnsi" w:cstheme="minorHAnsi"/>
                <w:spacing w:val="-2"/>
              </w:rPr>
              <w:t>;</w:t>
            </w:r>
          </w:p>
        </w:tc>
      </w:tr>
      <w:tr w:rsidR="00C212A8" w:rsidRPr="00226424" w:rsidTr="000A1EC6">
        <w:trPr>
          <w:trHeight w:val="2297"/>
        </w:trPr>
        <w:tc>
          <w:tcPr>
            <w:tcW w:w="4721" w:type="dxa"/>
          </w:tcPr>
          <w:p w:rsidR="00C212A8" w:rsidRPr="00226424" w:rsidRDefault="00C238DC" w:rsidP="00FF14F6">
            <w:pPr>
              <w:pStyle w:val="TableParagraph"/>
              <w:spacing w:line="292" w:lineRule="exact"/>
              <w:jc w:val="both"/>
              <w:rPr>
                <w:rFonts w:asciiTheme="minorHAnsi" w:hAnsiTheme="minorHAnsi" w:cstheme="minorHAnsi"/>
                <w:b/>
              </w:rPr>
            </w:pPr>
            <w:r w:rsidRPr="00226424">
              <w:rPr>
                <w:rFonts w:asciiTheme="minorHAnsi" w:hAnsiTheme="minorHAnsi" w:cstheme="minorHAnsi"/>
                <w:b/>
              </w:rPr>
              <w:t xml:space="preserve">  </w:t>
            </w:r>
            <w:r w:rsidR="00C212A8" w:rsidRPr="00226424">
              <w:rPr>
                <w:rFonts w:asciiTheme="minorHAnsi" w:hAnsiTheme="minorHAnsi" w:cstheme="minorHAnsi"/>
                <w:b/>
              </w:rPr>
              <w:t>AKUTNA TERAPIJA</w:t>
            </w:r>
          </w:p>
        </w:tc>
        <w:tc>
          <w:tcPr>
            <w:tcW w:w="5203" w:type="dxa"/>
          </w:tcPr>
          <w:p w:rsidR="00F14018" w:rsidRPr="00226424" w:rsidRDefault="00F14018" w:rsidP="00F14018">
            <w:pPr>
              <w:pStyle w:val="isselectedend"/>
              <w:rPr>
                <w:rFonts w:asciiTheme="minorHAnsi" w:hAnsiTheme="minorHAnsi" w:cstheme="minorHAnsi"/>
              </w:rPr>
            </w:pPr>
            <w:r w:rsidRPr="00226424">
              <w:rPr>
                <w:rFonts w:asciiTheme="minorHAnsi" w:hAnsiTheme="minorHAnsi" w:cstheme="minorHAnsi"/>
              </w:rPr>
              <w:t>ASK 300 mg p.o. (žvakati), osim kod ranijeg anafilaktičkog šoka uslijed primjene ASA;</w:t>
            </w:r>
          </w:p>
          <w:p w:rsidR="00F14018" w:rsidRPr="00226424" w:rsidRDefault="00F14018" w:rsidP="00F14018">
            <w:pPr>
              <w:pStyle w:val="NormalWeb"/>
              <w:rPr>
                <w:rFonts w:asciiTheme="minorHAnsi" w:hAnsiTheme="minorHAnsi" w:cstheme="minorHAnsi"/>
              </w:rPr>
            </w:pPr>
            <w:r w:rsidRPr="00226424">
              <w:rPr>
                <w:rFonts w:asciiTheme="minorHAnsi" w:hAnsiTheme="minorHAnsi" w:cstheme="minorHAnsi"/>
              </w:rPr>
              <w:t>P2Y12 inhibitor prema ESC-u (Ticagrelor 180 mg ili Prasugrel 60 mg za &lt; 75 g ili Klopidogrel 600 mg &lt; 75 g / 300 mg ≥ 75 g, osim ako je NSTEMI ili nestabilna AP)¹;</w:t>
            </w:r>
          </w:p>
          <w:p w:rsidR="00F14018" w:rsidRPr="00226424" w:rsidRDefault="00F14018" w:rsidP="00F14018">
            <w:pPr>
              <w:pStyle w:val="isselectedend"/>
              <w:rPr>
                <w:rFonts w:asciiTheme="minorHAnsi" w:hAnsiTheme="minorHAnsi" w:cstheme="minorHAnsi"/>
              </w:rPr>
            </w:pPr>
            <w:r w:rsidRPr="00226424">
              <w:rPr>
                <w:rFonts w:asciiTheme="minorHAnsi" w:hAnsiTheme="minorHAnsi" w:cstheme="minorHAnsi"/>
              </w:rPr>
              <w:t>Nitroglycerin I ako je SBP &gt; 100 mmHg;</w:t>
            </w:r>
          </w:p>
          <w:p w:rsidR="00F14018" w:rsidRPr="00226424" w:rsidRDefault="00F14018" w:rsidP="00F14018">
            <w:pPr>
              <w:pStyle w:val="NormalWeb"/>
              <w:rPr>
                <w:rFonts w:asciiTheme="minorHAnsi" w:hAnsiTheme="minorHAnsi" w:cstheme="minorHAnsi"/>
              </w:rPr>
            </w:pPr>
            <w:r w:rsidRPr="00226424">
              <w:rPr>
                <w:rFonts w:asciiTheme="minorHAnsi" w:hAnsiTheme="minorHAnsi" w:cstheme="minorHAnsi"/>
              </w:rPr>
              <w:t>Morfij dati ako nema hemodinamske nestabilnosti.</w:t>
            </w:r>
          </w:p>
          <w:p w:rsidR="00C212A8" w:rsidRPr="00226424" w:rsidRDefault="00C212A8" w:rsidP="000A1EC6">
            <w:pPr>
              <w:pStyle w:val="TableParagraph"/>
              <w:spacing w:line="276" w:lineRule="auto"/>
              <w:ind w:left="107" w:right="96"/>
              <w:jc w:val="both"/>
              <w:rPr>
                <w:rFonts w:asciiTheme="minorHAnsi" w:hAnsiTheme="minorHAnsi" w:cstheme="minorHAnsi"/>
              </w:rPr>
            </w:pPr>
          </w:p>
        </w:tc>
      </w:tr>
      <w:tr w:rsidR="00C212A8" w:rsidRPr="00226424" w:rsidTr="000A1EC6">
        <w:trPr>
          <w:trHeight w:val="634"/>
        </w:trPr>
        <w:tc>
          <w:tcPr>
            <w:tcW w:w="4721" w:type="dxa"/>
          </w:tcPr>
          <w:p w:rsidR="00C212A8" w:rsidRPr="00226424" w:rsidRDefault="00C212A8" w:rsidP="00FF14F6">
            <w:pPr>
              <w:pStyle w:val="TableParagraph"/>
              <w:spacing w:before="1"/>
              <w:ind w:left="107"/>
              <w:jc w:val="both"/>
              <w:rPr>
                <w:rFonts w:asciiTheme="minorHAnsi" w:hAnsiTheme="minorHAnsi" w:cstheme="minorHAnsi"/>
                <w:b/>
              </w:rPr>
            </w:pPr>
            <w:r w:rsidRPr="00226424">
              <w:rPr>
                <w:rFonts w:asciiTheme="minorHAnsi" w:hAnsiTheme="minorHAnsi" w:cstheme="minorHAnsi"/>
                <w:b/>
              </w:rPr>
              <w:t xml:space="preserve">DALJI POSTUPAK </w:t>
            </w:r>
          </w:p>
        </w:tc>
        <w:tc>
          <w:tcPr>
            <w:tcW w:w="5203" w:type="dxa"/>
          </w:tcPr>
          <w:p w:rsidR="00C212A8" w:rsidRPr="00226424" w:rsidRDefault="00C212A8" w:rsidP="00FF14F6">
            <w:pPr>
              <w:pStyle w:val="TableParagraph"/>
              <w:tabs>
                <w:tab w:val="left" w:pos="848"/>
                <w:tab w:val="left" w:pos="2036"/>
                <w:tab w:val="left" w:pos="2435"/>
                <w:tab w:val="left" w:pos="3017"/>
                <w:tab w:val="left" w:pos="3919"/>
                <w:tab w:val="left" w:pos="4414"/>
              </w:tabs>
              <w:spacing w:before="1"/>
              <w:ind w:left="107"/>
              <w:jc w:val="both"/>
              <w:rPr>
                <w:rFonts w:asciiTheme="minorHAnsi" w:hAnsiTheme="minorHAnsi" w:cstheme="minorHAnsi"/>
                <w:spacing w:val="-5"/>
              </w:rPr>
            </w:pPr>
            <w:r w:rsidRPr="00226424">
              <w:rPr>
                <w:rFonts w:asciiTheme="minorHAnsi" w:hAnsiTheme="minorHAnsi" w:cstheme="minorHAnsi"/>
                <w:spacing w:val="-2"/>
              </w:rPr>
              <w:t>Hitni</w:t>
            </w:r>
            <w:r w:rsidRPr="00226424">
              <w:rPr>
                <w:rFonts w:asciiTheme="minorHAnsi" w:hAnsiTheme="minorHAnsi" w:cstheme="minorHAnsi"/>
              </w:rPr>
              <w:tab/>
            </w:r>
            <w:r w:rsidRPr="00226424">
              <w:rPr>
                <w:rFonts w:asciiTheme="minorHAnsi" w:hAnsiTheme="minorHAnsi" w:cstheme="minorHAnsi"/>
                <w:spacing w:val="-2"/>
              </w:rPr>
              <w:t>transport</w:t>
            </w:r>
            <w:r w:rsidRPr="00226424">
              <w:rPr>
                <w:rFonts w:asciiTheme="minorHAnsi" w:hAnsiTheme="minorHAnsi" w:cstheme="minorHAnsi"/>
              </w:rPr>
              <w:tab/>
            </w:r>
            <w:r w:rsidRPr="00226424">
              <w:rPr>
                <w:rFonts w:asciiTheme="minorHAnsi" w:hAnsiTheme="minorHAnsi" w:cstheme="minorHAnsi"/>
                <w:spacing w:val="-10"/>
              </w:rPr>
              <w:t>u</w:t>
            </w:r>
            <w:r w:rsidRPr="00226424">
              <w:rPr>
                <w:rFonts w:asciiTheme="minorHAnsi" w:hAnsiTheme="minorHAnsi" w:cstheme="minorHAnsi"/>
              </w:rPr>
              <w:tab/>
            </w:r>
            <w:r w:rsidRPr="00226424">
              <w:rPr>
                <w:rFonts w:asciiTheme="minorHAnsi" w:hAnsiTheme="minorHAnsi" w:cstheme="minorHAnsi"/>
                <w:spacing w:val="-5"/>
              </w:rPr>
              <w:t>PCI</w:t>
            </w:r>
            <w:r w:rsidRPr="00226424">
              <w:rPr>
                <w:rFonts w:asciiTheme="minorHAnsi" w:hAnsiTheme="minorHAnsi" w:cstheme="minorHAnsi"/>
              </w:rPr>
              <w:tab/>
            </w:r>
            <w:r w:rsidRPr="00226424">
              <w:rPr>
                <w:rFonts w:asciiTheme="minorHAnsi" w:hAnsiTheme="minorHAnsi" w:cstheme="minorHAnsi"/>
                <w:spacing w:val="-2"/>
              </w:rPr>
              <w:t>centar</w:t>
            </w:r>
          </w:p>
          <w:p w:rsidR="00C212A8" w:rsidRPr="00226424" w:rsidRDefault="00C212A8" w:rsidP="00FF14F6">
            <w:pPr>
              <w:pStyle w:val="TableParagraph"/>
              <w:tabs>
                <w:tab w:val="left" w:pos="848"/>
                <w:tab w:val="left" w:pos="2036"/>
                <w:tab w:val="left" w:pos="2435"/>
                <w:tab w:val="left" w:pos="3017"/>
                <w:tab w:val="left" w:pos="3919"/>
                <w:tab w:val="left" w:pos="4414"/>
              </w:tabs>
              <w:spacing w:before="1"/>
              <w:ind w:left="107"/>
              <w:jc w:val="both"/>
              <w:rPr>
                <w:rFonts w:asciiTheme="minorHAnsi" w:hAnsiTheme="minorHAnsi" w:cstheme="minorHAnsi"/>
                <w:b/>
                <w:bCs/>
              </w:rPr>
            </w:pPr>
            <w:r w:rsidRPr="00226424">
              <w:rPr>
                <w:rFonts w:asciiTheme="minorHAnsi" w:hAnsiTheme="minorHAnsi" w:cstheme="minorHAnsi"/>
                <w:b/>
                <w:bCs/>
                <w:spacing w:val="-5"/>
              </w:rPr>
              <w:t>OB ; KCUS</w:t>
            </w:r>
          </w:p>
          <w:p w:rsidR="00C212A8" w:rsidRPr="00226424" w:rsidRDefault="00C212A8" w:rsidP="00FF14F6">
            <w:pPr>
              <w:pStyle w:val="TableParagraph"/>
              <w:spacing w:before="43"/>
              <w:ind w:left="107"/>
              <w:jc w:val="both"/>
              <w:rPr>
                <w:rFonts w:asciiTheme="minorHAnsi" w:hAnsiTheme="minorHAnsi" w:cstheme="minorHAnsi"/>
              </w:rPr>
            </w:pPr>
          </w:p>
        </w:tc>
      </w:tr>
    </w:tbl>
    <w:p w:rsidR="00F14018" w:rsidRPr="0093110E" w:rsidRDefault="00F14018" w:rsidP="00F14018">
      <w:pPr>
        <w:pStyle w:val="isselectedend"/>
        <w:jc w:val="both"/>
        <w:rPr>
          <w:rFonts w:asciiTheme="minorHAnsi" w:hAnsiTheme="minorHAnsi" w:cstheme="minorHAnsi"/>
          <w:sz w:val="20"/>
          <w:szCs w:val="20"/>
        </w:rPr>
      </w:pPr>
      <w:r w:rsidRPr="0093110E">
        <w:rPr>
          <w:rFonts w:asciiTheme="minorHAnsi" w:hAnsiTheme="minorHAnsi" w:cstheme="minorHAnsi"/>
          <w:sz w:val="20"/>
          <w:szCs w:val="20"/>
        </w:rPr>
        <w:lastRenderedPageBreak/>
        <w:t>S obzirom na konkomitantna stanja, ne preporučuje se primjena Tikagrelora ukoliko je prisutna bradikardija ili postoji historija bronhospazma, odnosno HOPB-a. Prasugrel se primjenjuje kod osoba koje su starije od 75 godina ili tjelesne mase manje od cca 60 kg. Ne koristiti ova dva lijeka ukoliko je prethodno bilo intracerebralno krvarenje te u slučaju historije nekih drugih krvarenja – izabrati Klopidogrel u dozi od 300 mg plus ASK. Također, isti protokol od 300 mg Klopidogrela primijeniti ako je već korišten OAK ili NAOK.</w:t>
      </w:r>
    </w:p>
    <w:p w:rsidR="00C212A8" w:rsidRPr="0093110E" w:rsidRDefault="00F14018" w:rsidP="00E775C0">
      <w:pPr>
        <w:pStyle w:val="NormalWeb"/>
        <w:jc w:val="both"/>
        <w:rPr>
          <w:rFonts w:asciiTheme="minorHAnsi" w:hAnsiTheme="minorHAnsi" w:cstheme="minorHAnsi"/>
          <w:sz w:val="20"/>
          <w:szCs w:val="20"/>
        </w:rPr>
      </w:pPr>
      <w:r w:rsidRPr="0093110E">
        <w:rPr>
          <w:rFonts w:asciiTheme="minorHAnsi" w:hAnsiTheme="minorHAnsi" w:cstheme="minorHAnsi"/>
          <w:sz w:val="20"/>
          <w:szCs w:val="20"/>
        </w:rPr>
        <w:t>Ako pacijent odranije koristi P2Y12 inhibitor zbog prethodnih stentova, onda ne davati ništa do bolnice, s tim da je bitno pitati za posljednju dozu i naglasiti vrijeme uzimanja. Ako je Klopidogrel terapija odranije, može se dati odmah 300 mg ako je STEMI i ako je od posljednje doze Klopidogrela prošlo približno 24 sata – dakle, ne davati rutinski do prijema u bolnicu, kada će se razmotriti daljnji plan.</w:t>
      </w:r>
    </w:p>
    <w:p w:rsidR="00E775C0" w:rsidRPr="00226424" w:rsidRDefault="00E775C0" w:rsidP="00E775C0">
      <w:pPr>
        <w:pStyle w:val="NormalWeb"/>
        <w:jc w:val="both"/>
        <w:rPr>
          <w:rFonts w:asciiTheme="minorHAnsi" w:hAnsiTheme="minorHAnsi" w:cstheme="minorHAnsi"/>
        </w:rPr>
      </w:pPr>
    </w:p>
    <w:p w:rsidR="00E775C0" w:rsidRPr="00226424" w:rsidRDefault="00E775C0" w:rsidP="00E775C0">
      <w:pPr>
        <w:pStyle w:val="NormalWeb"/>
        <w:jc w:val="both"/>
        <w:rPr>
          <w:rFonts w:asciiTheme="minorHAnsi" w:hAnsiTheme="minorHAnsi" w:cstheme="minorHAnsi"/>
        </w:rPr>
      </w:pPr>
    </w:p>
    <w:p w:rsidR="0071728C" w:rsidRPr="00226424" w:rsidRDefault="0071728C" w:rsidP="0071728C">
      <w:pPr>
        <w:pStyle w:val="ListParagraph"/>
        <w:numPr>
          <w:ilvl w:val="0"/>
          <w:numId w:val="55"/>
        </w:numPr>
        <w:shd w:val="clear" w:color="auto" w:fill="FFFFFF"/>
        <w:rPr>
          <w:rFonts w:asciiTheme="minorHAnsi" w:eastAsia="Times New Roman" w:hAnsiTheme="minorHAnsi" w:cstheme="minorHAnsi"/>
          <w:b/>
          <w:bCs/>
          <w:color w:val="000000"/>
        </w:rPr>
      </w:pPr>
      <w:r w:rsidRPr="00226424">
        <w:rPr>
          <w:rFonts w:asciiTheme="minorHAnsi" w:eastAsia="Times New Roman" w:hAnsiTheme="minorHAnsi" w:cstheme="minorHAnsi"/>
          <w:b/>
          <w:bCs/>
          <w:color w:val="000000"/>
        </w:rPr>
        <w:t>AKUTNO SRČANO POPUŠTANJE / KARDIOGENI PLUĆNI EDEM</w:t>
      </w:r>
    </w:p>
    <w:p w:rsidR="0071728C" w:rsidRPr="00226424" w:rsidRDefault="0071728C" w:rsidP="007442C3">
      <w:pPr>
        <w:pStyle w:val="ListParagraph"/>
        <w:shd w:val="clear" w:color="auto" w:fill="FFFFFF"/>
        <w:ind w:left="720" w:firstLine="0"/>
        <w:rPr>
          <w:rFonts w:asciiTheme="minorHAnsi" w:eastAsia="Times New Roman" w:hAnsiTheme="minorHAnsi" w:cstheme="minorHAnsi"/>
          <w:color w:val="000000"/>
        </w:rPr>
      </w:pPr>
    </w:p>
    <w:p w:rsidR="0071728C" w:rsidRPr="00226424" w:rsidRDefault="0071728C" w:rsidP="0071728C">
      <w:pPr>
        <w:shd w:val="clear" w:color="auto" w:fill="FFFFFF"/>
        <w:rPr>
          <w:rFonts w:asciiTheme="minorHAnsi" w:hAnsiTheme="minorHAnsi" w:cstheme="minorHAnsi"/>
          <w:color w:val="000000"/>
        </w:rPr>
      </w:pPr>
      <w:r w:rsidRPr="0071728C">
        <w:rPr>
          <w:rFonts w:asciiTheme="minorHAnsi" w:hAnsiTheme="minorHAnsi" w:cstheme="minorHAnsi"/>
          <w:color w:val="000000"/>
        </w:rPr>
        <w:t>Naglo pogoršanje srčane funkcije s razvojem plućne kongestije i hipoksije.</w:t>
      </w:r>
    </w:p>
    <w:p w:rsidR="0071728C" w:rsidRPr="0071728C" w:rsidRDefault="0071728C" w:rsidP="0071728C">
      <w:pPr>
        <w:shd w:val="clear" w:color="auto" w:fill="FFFFFF"/>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59"/>
        <w:gridCol w:w="6191"/>
      </w:tblGrid>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CILJ</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POSTUPAK</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PREPOZNAVANJE ZNAKOVA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Iznenadna dispneja, bol u prsima, tahikardija bez odgovora na terapiju; sinkopa; kod masivne PE hipotenzija i PEA.</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DIJAGNOSTIKA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Klinička sumnja, SpO₂, EKG, TA, D-dimer.</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PROCJENA I STABILIZACIJA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ABCDE, SpO₂ &lt; 94 %, O₂, IV/IO put.</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AKUTNA TERAPIJA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O₂ (cilj ≥ 94 %), 100 % kiseonik s maskom s rezervoarom;</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CPAP/NIV ako je dostupno;</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endotrahealna intubacija i mehanička ventilacija;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Furosemid 0,5–1 mg/kg i.v.;</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Nitroglicerin 0,4 mg, može se ponavljati svakih 5 minuta, osim kod prisutne hipotenzije;</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Morfij 1–5 mg i.v., osim kod hipotenzije i u ovisnosti o uzroku;</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Kod hipotenzije &lt; 100 mmHg razmisliti o dodatku vazopresora/dobutamina, dopamina ili noradrenalina, s pažnjom na moguće aritmije.</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Primarno treba liječiti uzrok.</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DALJNJI POSTUPAK</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Transport u bolnicu uz monitoring.</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OB, KCUS</w:t>
            </w:r>
          </w:p>
        </w:tc>
      </w:tr>
    </w:tbl>
    <w:p w:rsidR="009954EA" w:rsidRPr="00226424" w:rsidRDefault="009954EA" w:rsidP="009954EA">
      <w:pPr>
        <w:ind w:left="410"/>
        <w:rPr>
          <w:rFonts w:asciiTheme="minorHAnsi" w:hAnsiTheme="minorHAnsi" w:cstheme="minorHAnsi"/>
        </w:rPr>
      </w:pPr>
    </w:p>
    <w:p w:rsidR="007442C3" w:rsidRDefault="007442C3" w:rsidP="0067779B">
      <w:pPr>
        <w:rPr>
          <w:rFonts w:asciiTheme="minorHAnsi" w:hAnsiTheme="minorHAnsi" w:cstheme="minorHAnsi"/>
        </w:rPr>
      </w:pPr>
    </w:p>
    <w:p w:rsidR="003E2569" w:rsidRDefault="003E2569" w:rsidP="0067779B">
      <w:pPr>
        <w:rPr>
          <w:rFonts w:asciiTheme="minorHAnsi" w:hAnsiTheme="minorHAnsi" w:cstheme="minorHAnsi"/>
        </w:rPr>
      </w:pPr>
    </w:p>
    <w:p w:rsidR="0093110E" w:rsidRDefault="0093110E" w:rsidP="0067779B">
      <w:pPr>
        <w:rPr>
          <w:rFonts w:asciiTheme="minorHAnsi" w:hAnsiTheme="minorHAnsi" w:cstheme="minorHAnsi"/>
        </w:rPr>
      </w:pPr>
    </w:p>
    <w:p w:rsidR="0093110E" w:rsidRDefault="0093110E" w:rsidP="0067779B">
      <w:pPr>
        <w:rPr>
          <w:rFonts w:asciiTheme="minorHAnsi" w:hAnsiTheme="minorHAnsi" w:cstheme="minorHAnsi"/>
        </w:rPr>
      </w:pPr>
    </w:p>
    <w:p w:rsidR="0093110E" w:rsidRDefault="0093110E" w:rsidP="0067779B">
      <w:pPr>
        <w:rPr>
          <w:rFonts w:asciiTheme="minorHAnsi" w:hAnsiTheme="minorHAnsi" w:cstheme="minorHAnsi"/>
        </w:rPr>
      </w:pPr>
    </w:p>
    <w:p w:rsidR="009954EA" w:rsidRPr="007442C3" w:rsidRDefault="009954EA" w:rsidP="0067779B">
      <w:pPr>
        <w:rPr>
          <w:rFonts w:asciiTheme="minorHAnsi" w:hAnsiTheme="minorHAnsi" w:cstheme="minorHAnsi"/>
          <w:b/>
          <w:bCs/>
          <w:spacing w:val="-4"/>
        </w:rPr>
      </w:pPr>
      <w:r w:rsidRPr="007442C3">
        <w:rPr>
          <w:rFonts w:asciiTheme="minorHAnsi" w:hAnsiTheme="minorHAnsi" w:cstheme="minorHAnsi"/>
          <w:b/>
          <w:bCs/>
        </w:rPr>
        <w:lastRenderedPageBreak/>
        <w:t>3.</w:t>
      </w:r>
      <w:r w:rsidR="0067779B" w:rsidRPr="007442C3">
        <w:rPr>
          <w:rFonts w:asciiTheme="minorHAnsi" w:hAnsiTheme="minorHAnsi" w:cstheme="minorHAnsi"/>
          <w:b/>
          <w:bCs/>
        </w:rPr>
        <w:t xml:space="preserve"> </w:t>
      </w:r>
      <w:r w:rsidRPr="007442C3">
        <w:rPr>
          <w:rFonts w:asciiTheme="minorHAnsi" w:hAnsiTheme="minorHAnsi" w:cstheme="minorHAnsi"/>
          <w:b/>
          <w:bCs/>
        </w:rPr>
        <w:t xml:space="preserve">PLUĆNA EMBOLIJA </w:t>
      </w:r>
      <w:r w:rsidRPr="007442C3">
        <w:rPr>
          <w:rFonts w:asciiTheme="minorHAnsi" w:hAnsiTheme="minorHAnsi" w:cstheme="minorHAnsi"/>
          <w:b/>
          <w:bCs/>
          <w:spacing w:val="-4"/>
        </w:rPr>
        <w:t>(PE)</w:t>
      </w:r>
    </w:p>
    <w:p w:rsidR="0067779B" w:rsidRPr="00226424" w:rsidRDefault="0067779B" w:rsidP="009954EA">
      <w:pPr>
        <w:pStyle w:val="Heading3"/>
        <w:rPr>
          <w:rFonts w:asciiTheme="minorHAnsi" w:hAnsiTheme="minorHAnsi" w:cstheme="minorHAnsi"/>
        </w:rPr>
      </w:pPr>
    </w:p>
    <w:p w:rsidR="009954EA" w:rsidRPr="00226424" w:rsidRDefault="0044215F" w:rsidP="009954EA">
      <w:pPr>
        <w:pStyle w:val="BodyText"/>
        <w:spacing w:before="1"/>
        <w:jc w:val="both"/>
        <w:rPr>
          <w:rFonts w:asciiTheme="minorHAnsi" w:hAnsiTheme="minorHAnsi" w:cstheme="minorHAnsi"/>
        </w:rPr>
      </w:pPr>
      <w:r w:rsidRPr="00226424">
        <w:rPr>
          <w:rFonts w:asciiTheme="minorHAnsi" w:hAnsiTheme="minorHAnsi" w:cstheme="minorHAnsi"/>
        </w:rPr>
        <w:t>Plućna embolija je akutna opstrukcija plućne arterije trombom, najčešće porijeklom iz dubokih vena donjih ekstremiteta.</w:t>
      </w:r>
    </w:p>
    <w:p w:rsidR="0044215F" w:rsidRPr="00226424" w:rsidRDefault="0044215F" w:rsidP="009954EA">
      <w:pPr>
        <w:pStyle w:val="BodyText"/>
        <w:spacing w:before="1"/>
        <w:jc w:val="both"/>
        <w:rPr>
          <w:rFonts w:asciiTheme="minorHAnsi" w:hAnsiTheme="minorHAnsi" w:cstheme="minorHAnsi"/>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5"/>
        <w:gridCol w:w="4661"/>
      </w:tblGrid>
      <w:tr w:rsidR="009954EA" w:rsidRPr="00226424" w:rsidTr="0071728C">
        <w:trPr>
          <w:trHeight w:val="294"/>
        </w:trPr>
        <w:tc>
          <w:tcPr>
            <w:tcW w:w="4695" w:type="dxa"/>
          </w:tcPr>
          <w:p w:rsidR="009954EA" w:rsidRPr="00226424" w:rsidRDefault="009954EA" w:rsidP="00FF14F6">
            <w:pPr>
              <w:pStyle w:val="TableParagraph"/>
              <w:spacing w:before="1" w:line="273" w:lineRule="exact"/>
              <w:ind w:left="107"/>
              <w:jc w:val="both"/>
              <w:rPr>
                <w:rFonts w:asciiTheme="minorHAnsi" w:hAnsiTheme="minorHAnsi" w:cstheme="minorHAnsi"/>
                <w:b/>
              </w:rPr>
            </w:pPr>
            <w:r w:rsidRPr="00226424">
              <w:rPr>
                <w:rFonts w:asciiTheme="minorHAnsi" w:hAnsiTheme="minorHAnsi" w:cstheme="minorHAnsi"/>
                <w:b/>
                <w:spacing w:val="-4"/>
              </w:rPr>
              <w:t xml:space="preserve">CILJ </w:t>
            </w:r>
          </w:p>
        </w:tc>
        <w:tc>
          <w:tcPr>
            <w:tcW w:w="4661" w:type="dxa"/>
          </w:tcPr>
          <w:p w:rsidR="009954EA" w:rsidRPr="00226424" w:rsidRDefault="009954EA" w:rsidP="00FF14F6">
            <w:pPr>
              <w:pStyle w:val="TableParagraph"/>
              <w:spacing w:before="1" w:line="273" w:lineRule="exact"/>
              <w:ind w:left="107"/>
              <w:jc w:val="both"/>
              <w:rPr>
                <w:rFonts w:asciiTheme="minorHAnsi" w:hAnsiTheme="minorHAnsi" w:cstheme="minorHAnsi"/>
              </w:rPr>
            </w:pPr>
            <w:r w:rsidRPr="00226424">
              <w:rPr>
                <w:rFonts w:asciiTheme="minorHAnsi" w:hAnsiTheme="minorHAnsi" w:cstheme="minorHAnsi"/>
                <w:spacing w:val="-2"/>
              </w:rPr>
              <w:t>POSTUPAK</w:t>
            </w:r>
          </w:p>
        </w:tc>
      </w:tr>
      <w:tr w:rsidR="009954EA" w:rsidRPr="00226424" w:rsidTr="0071728C">
        <w:trPr>
          <w:trHeight w:val="878"/>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2"/>
              </w:rPr>
              <w:t>PREPOZNAVANJE ZNAKOVA</w:t>
            </w:r>
          </w:p>
        </w:tc>
        <w:tc>
          <w:tcPr>
            <w:tcW w:w="4661" w:type="dxa"/>
          </w:tcPr>
          <w:p w:rsidR="0044215F" w:rsidRPr="00226424" w:rsidRDefault="0044215F" w:rsidP="0044215F">
            <w:pPr>
              <w:pStyle w:val="isselectedend"/>
              <w:rPr>
                <w:rFonts w:asciiTheme="minorHAnsi" w:hAnsiTheme="minorHAnsi" w:cstheme="minorHAnsi"/>
              </w:rPr>
            </w:pPr>
            <w:r w:rsidRPr="00226424">
              <w:rPr>
                <w:rFonts w:asciiTheme="minorHAnsi" w:hAnsiTheme="minorHAnsi" w:cstheme="minorHAnsi"/>
              </w:rPr>
              <w:t>Iznenadna dispneja, bol u prsima, tahikardija bez odgovora na terapiju;</w:t>
            </w:r>
            <w:r w:rsidRPr="00226424">
              <w:rPr>
                <w:rFonts w:asciiTheme="minorHAnsi" w:hAnsiTheme="minorHAnsi" w:cstheme="minorHAnsi"/>
                <w:lang w:val="hr-HR"/>
              </w:rPr>
              <w:t xml:space="preserve"> </w:t>
            </w:r>
            <w:r w:rsidRPr="00226424">
              <w:rPr>
                <w:rFonts w:asciiTheme="minorHAnsi" w:hAnsiTheme="minorHAnsi" w:cstheme="minorHAnsi"/>
              </w:rPr>
              <w:t>sinkopa; kod masivne PE hipotenzija i PEA.</w:t>
            </w:r>
          </w:p>
          <w:p w:rsidR="009954EA" w:rsidRPr="00226424" w:rsidRDefault="009954EA" w:rsidP="00FF14F6">
            <w:pPr>
              <w:pStyle w:val="TableParagraph"/>
              <w:spacing w:line="273" w:lineRule="exact"/>
              <w:ind w:left="107"/>
              <w:jc w:val="both"/>
              <w:rPr>
                <w:rFonts w:asciiTheme="minorHAnsi" w:hAnsiTheme="minorHAnsi" w:cstheme="minorHAnsi"/>
              </w:rPr>
            </w:pPr>
          </w:p>
        </w:tc>
      </w:tr>
      <w:tr w:rsidR="009954EA" w:rsidRPr="00226424" w:rsidTr="0071728C">
        <w:trPr>
          <w:trHeight w:val="292"/>
        </w:trPr>
        <w:tc>
          <w:tcPr>
            <w:tcW w:w="4695" w:type="dxa"/>
          </w:tcPr>
          <w:p w:rsidR="009954EA" w:rsidRPr="00226424" w:rsidRDefault="009954EA" w:rsidP="00FF14F6">
            <w:pPr>
              <w:pStyle w:val="TableParagraph"/>
              <w:spacing w:line="272" w:lineRule="exact"/>
              <w:ind w:left="107"/>
              <w:jc w:val="both"/>
              <w:rPr>
                <w:rFonts w:asciiTheme="minorHAnsi" w:hAnsiTheme="minorHAnsi" w:cstheme="minorHAnsi"/>
                <w:b/>
              </w:rPr>
            </w:pPr>
            <w:r w:rsidRPr="00226424">
              <w:rPr>
                <w:rFonts w:asciiTheme="minorHAnsi" w:hAnsiTheme="minorHAnsi" w:cstheme="minorHAnsi"/>
                <w:b/>
              </w:rPr>
              <w:t>BRZA DIJAGNOSTIKA</w:t>
            </w:r>
          </w:p>
        </w:tc>
        <w:tc>
          <w:tcPr>
            <w:tcW w:w="4661" w:type="dxa"/>
          </w:tcPr>
          <w:p w:rsidR="009954EA" w:rsidRPr="00226424" w:rsidRDefault="0044215F" w:rsidP="00FF14F6">
            <w:pPr>
              <w:pStyle w:val="TableParagraph"/>
              <w:spacing w:line="272" w:lineRule="exact"/>
              <w:ind w:left="107"/>
              <w:jc w:val="both"/>
              <w:rPr>
                <w:rFonts w:asciiTheme="minorHAnsi" w:hAnsiTheme="minorHAnsi" w:cstheme="minorHAnsi"/>
              </w:rPr>
            </w:pPr>
            <w:r w:rsidRPr="00226424">
              <w:rPr>
                <w:rFonts w:asciiTheme="minorHAnsi" w:hAnsiTheme="minorHAnsi" w:cstheme="minorHAnsi"/>
              </w:rPr>
              <w:t>Klinička sumnja, SpO₂, EKG, TA, D-dimer.</w:t>
            </w:r>
          </w:p>
        </w:tc>
      </w:tr>
      <w:tr w:rsidR="009954EA" w:rsidRPr="00226424" w:rsidTr="0071728C">
        <w:trPr>
          <w:trHeight w:val="587"/>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rPr>
              <w:t>BRZA PROCJENA I STABILIZACIJA</w:t>
            </w:r>
          </w:p>
        </w:tc>
        <w:tc>
          <w:tcPr>
            <w:tcW w:w="4661" w:type="dxa"/>
          </w:tcPr>
          <w:p w:rsidR="009954EA" w:rsidRPr="00226424" w:rsidRDefault="0044215F" w:rsidP="00FF14F6">
            <w:pPr>
              <w:pStyle w:val="TableParagraph"/>
              <w:spacing w:line="292" w:lineRule="exact"/>
              <w:ind w:left="107"/>
              <w:jc w:val="both"/>
              <w:rPr>
                <w:rFonts w:asciiTheme="minorHAnsi" w:hAnsiTheme="minorHAnsi" w:cstheme="minorHAnsi"/>
              </w:rPr>
            </w:pPr>
            <w:r w:rsidRPr="00226424">
              <w:rPr>
                <w:rFonts w:asciiTheme="minorHAnsi" w:hAnsiTheme="minorHAnsi" w:cstheme="minorHAnsi"/>
              </w:rPr>
              <w:t>ABCDE, SpO₂ &lt; 94 %, O₂, IV/IO put.</w:t>
            </w:r>
          </w:p>
        </w:tc>
      </w:tr>
      <w:tr w:rsidR="009954EA" w:rsidRPr="00226424" w:rsidTr="0071728C">
        <w:trPr>
          <w:trHeight w:val="292"/>
        </w:trPr>
        <w:tc>
          <w:tcPr>
            <w:tcW w:w="4695" w:type="dxa"/>
          </w:tcPr>
          <w:p w:rsidR="009954EA" w:rsidRPr="00226424" w:rsidRDefault="009954EA" w:rsidP="00FF14F6">
            <w:pPr>
              <w:pStyle w:val="TableParagraph"/>
              <w:spacing w:line="272" w:lineRule="exact"/>
              <w:ind w:left="107"/>
              <w:jc w:val="both"/>
              <w:rPr>
                <w:rFonts w:asciiTheme="minorHAnsi" w:hAnsiTheme="minorHAnsi" w:cstheme="minorHAnsi"/>
                <w:b/>
              </w:rPr>
            </w:pPr>
            <w:r w:rsidRPr="00226424">
              <w:rPr>
                <w:rFonts w:asciiTheme="minorHAnsi" w:hAnsiTheme="minorHAnsi" w:cstheme="minorHAnsi"/>
                <w:b/>
              </w:rPr>
              <w:t>AKUTNA TERAPIJA</w:t>
            </w:r>
          </w:p>
        </w:tc>
        <w:tc>
          <w:tcPr>
            <w:tcW w:w="4661" w:type="dxa"/>
          </w:tcPr>
          <w:p w:rsidR="0044215F" w:rsidRPr="00226424" w:rsidRDefault="0044215F" w:rsidP="0044215F">
            <w:pPr>
              <w:pStyle w:val="isselectedend"/>
              <w:rPr>
                <w:rFonts w:asciiTheme="minorHAnsi" w:hAnsiTheme="minorHAnsi" w:cstheme="minorHAnsi"/>
              </w:rPr>
            </w:pPr>
            <w:r w:rsidRPr="00226424">
              <w:rPr>
                <w:rFonts w:asciiTheme="minorHAnsi" w:hAnsiTheme="minorHAnsi" w:cstheme="minorHAnsi"/>
              </w:rPr>
              <w:t>O₂, maksimalni protok kisika na ličnu masku ili masku s rezervoarom;</w:t>
            </w:r>
          </w:p>
          <w:p w:rsidR="0044215F" w:rsidRPr="00226424" w:rsidRDefault="0044215F" w:rsidP="0044215F">
            <w:pPr>
              <w:pStyle w:val="isselectedend"/>
              <w:rPr>
                <w:rFonts w:asciiTheme="minorHAnsi" w:hAnsiTheme="minorHAnsi" w:cstheme="minorHAnsi"/>
              </w:rPr>
            </w:pPr>
            <w:r w:rsidRPr="00226424">
              <w:rPr>
                <w:rFonts w:asciiTheme="minorHAnsi" w:hAnsiTheme="minorHAnsi" w:cstheme="minorHAnsi"/>
                <w:lang w:val="hr-HR"/>
              </w:rPr>
              <w:t>U</w:t>
            </w:r>
            <w:r w:rsidRPr="00226424">
              <w:rPr>
                <w:rFonts w:asciiTheme="minorHAnsi" w:hAnsiTheme="minorHAnsi" w:cstheme="minorHAnsi"/>
              </w:rPr>
              <w:t xml:space="preserve"> slučaju hipotenzije davati intravenski NaCl polahko, radi opterećenja desne komore;</w:t>
            </w:r>
          </w:p>
          <w:p w:rsidR="0044215F" w:rsidRPr="00226424" w:rsidRDefault="0044215F" w:rsidP="0044215F">
            <w:pPr>
              <w:pStyle w:val="isselectedend"/>
              <w:rPr>
                <w:rFonts w:asciiTheme="minorHAnsi" w:hAnsiTheme="minorHAnsi" w:cstheme="minorHAnsi"/>
              </w:rPr>
            </w:pPr>
            <w:r w:rsidRPr="00226424">
              <w:rPr>
                <w:rFonts w:asciiTheme="minorHAnsi" w:hAnsiTheme="minorHAnsi" w:cstheme="minorHAnsi"/>
                <w:lang w:val="hr-HR"/>
              </w:rPr>
              <w:t>V</w:t>
            </w:r>
            <w:r w:rsidRPr="00226424">
              <w:rPr>
                <w:rFonts w:asciiTheme="minorHAnsi" w:hAnsiTheme="minorHAnsi" w:cstheme="minorHAnsi"/>
              </w:rPr>
              <w:t>azokonstriktori se mogu davati ako se pritisak ne može dostatno podići;</w:t>
            </w:r>
          </w:p>
          <w:p w:rsidR="0044215F" w:rsidRPr="003E2569" w:rsidRDefault="0044215F" w:rsidP="0044215F">
            <w:pPr>
              <w:pStyle w:val="isselectedend"/>
              <w:rPr>
                <w:rFonts w:asciiTheme="minorHAnsi" w:hAnsiTheme="minorHAnsi" w:cstheme="minorHAnsi"/>
                <w:lang w:val="hr-HR"/>
              </w:rPr>
            </w:pPr>
            <w:r w:rsidRPr="00226424">
              <w:rPr>
                <w:rFonts w:asciiTheme="minorHAnsi" w:hAnsiTheme="minorHAnsi" w:cstheme="minorHAnsi"/>
                <w:lang w:val="hr-HR"/>
              </w:rPr>
              <w:t>N</w:t>
            </w:r>
            <w:r w:rsidRPr="00226424">
              <w:rPr>
                <w:rFonts w:asciiTheme="minorHAnsi" w:hAnsiTheme="minorHAnsi" w:cstheme="minorHAnsi"/>
              </w:rPr>
              <w:t>oradrenalin je lijek izbora</w:t>
            </w:r>
            <w:r w:rsidR="003E2569">
              <w:rPr>
                <w:rFonts w:asciiTheme="minorHAnsi" w:hAnsiTheme="minorHAnsi" w:cstheme="minorHAnsi"/>
                <w:lang w:val="hr-HR"/>
              </w:rPr>
              <w:t>;</w:t>
            </w:r>
          </w:p>
          <w:p w:rsidR="009954EA" w:rsidRPr="00226424" w:rsidRDefault="009954EA" w:rsidP="00FF14F6">
            <w:pPr>
              <w:pStyle w:val="TableParagraph"/>
              <w:spacing w:line="272" w:lineRule="exact"/>
              <w:ind w:left="107"/>
              <w:jc w:val="both"/>
              <w:rPr>
                <w:rFonts w:asciiTheme="minorHAnsi" w:hAnsiTheme="minorHAnsi" w:cstheme="minorHAnsi"/>
              </w:rPr>
            </w:pPr>
          </w:p>
          <w:p w:rsidR="009954EA" w:rsidRPr="00226424" w:rsidRDefault="009954EA" w:rsidP="00FF14F6">
            <w:pPr>
              <w:pStyle w:val="TableParagraph"/>
              <w:spacing w:line="272" w:lineRule="exact"/>
              <w:ind w:left="107"/>
              <w:jc w:val="both"/>
              <w:rPr>
                <w:rFonts w:asciiTheme="minorHAnsi" w:hAnsiTheme="minorHAnsi" w:cstheme="minorHAnsi"/>
              </w:rPr>
            </w:pPr>
          </w:p>
        </w:tc>
      </w:tr>
      <w:tr w:rsidR="009954EA" w:rsidRPr="00226424" w:rsidTr="0071728C">
        <w:trPr>
          <w:trHeight w:val="585"/>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rPr>
              <w:t>DALJI POSTUPAK</w:t>
            </w:r>
          </w:p>
        </w:tc>
        <w:tc>
          <w:tcPr>
            <w:tcW w:w="4661" w:type="dxa"/>
          </w:tcPr>
          <w:p w:rsidR="009954EA" w:rsidRPr="00226424" w:rsidRDefault="009954EA" w:rsidP="00FF14F6">
            <w:pPr>
              <w:pStyle w:val="TableParagraph"/>
              <w:spacing w:line="292" w:lineRule="exact"/>
              <w:ind w:left="107"/>
              <w:jc w:val="both"/>
              <w:rPr>
                <w:rFonts w:asciiTheme="minorHAnsi" w:hAnsiTheme="minorHAnsi" w:cstheme="minorHAnsi"/>
                <w:spacing w:val="-7"/>
              </w:rPr>
            </w:pPr>
            <w:r w:rsidRPr="00226424">
              <w:rPr>
                <w:rFonts w:asciiTheme="minorHAnsi" w:hAnsiTheme="minorHAnsi" w:cstheme="minorHAnsi"/>
              </w:rPr>
              <w:t xml:space="preserve">Hitni </w:t>
            </w:r>
            <w:r w:rsidR="007624EB" w:rsidRPr="00226424">
              <w:rPr>
                <w:rFonts w:asciiTheme="minorHAnsi" w:hAnsiTheme="minorHAnsi" w:cstheme="minorHAnsi"/>
              </w:rPr>
              <w:t>t</w:t>
            </w:r>
            <w:r w:rsidRPr="00226424">
              <w:rPr>
                <w:rFonts w:asciiTheme="minorHAnsi" w:hAnsiTheme="minorHAnsi" w:cstheme="minorHAnsi"/>
              </w:rPr>
              <w:t>ransport</w:t>
            </w:r>
            <w:r w:rsidRPr="00226424">
              <w:rPr>
                <w:rFonts w:asciiTheme="minorHAnsi" w:hAnsiTheme="minorHAnsi" w:cstheme="minorHAnsi"/>
                <w:spacing w:val="-7"/>
              </w:rPr>
              <w:t xml:space="preserve"> u bolnicu </w:t>
            </w:r>
          </w:p>
          <w:p w:rsidR="009954EA" w:rsidRPr="00226424" w:rsidRDefault="009954EA" w:rsidP="00FF14F6">
            <w:pPr>
              <w:pStyle w:val="TableParagraph"/>
              <w:spacing w:line="292" w:lineRule="exact"/>
              <w:jc w:val="both"/>
              <w:rPr>
                <w:rFonts w:asciiTheme="minorHAnsi" w:hAnsiTheme="minorHAnsi" w:cstheme="minorHAnsi"/>
                <w:b/>
                <w:bCs/>
              </w:rPr>
            </w:pPr>
            <w:r w:rsidRPr="00226424">
              <w:rPr>
                <w:rFonts w:asciiTheme="minorHAnsi" w:hAnsiTheme="minorHAnsi" w:cstheme="minorHAnsi"/>
                <w:spacing w:val="-7"/>
              </w:rPr>
              <w:t xml:space="preserve">  </w:t>
            </w:r>
            <w:r w:rsidRPr="00226424">
              <w:rPr>
                <w:rFonts w:asciiTheme="minorHAnsi" w:hAnsiTheme="minorHAnsi" w:cstheme="minorHAnsi"/>
                <w:b/>
                <w:bCs/>
                <w:spacing w:val="-7"/>
              </w:rPr>
              <w:t xml:space="preserve">KCUS </w:t>
            </w:r>
          </w:p>
          <w:p w:rsidR="009954EA" w:rsidRPr="00226424" w:rsidRDefault="009954EA" w:rsidP="00FF14F6">
            <w:pPr>
              <w:pStyle w:val="TableParagraph"/>
              <w:spacing w:line="273" w:lineRule="exact"/>
              <w:ind w:left="107"/>
              <w:jc w:val="both"/>
              <w:rPr>
                <w:rFonts w:asciiTheme="minorHAnsi" w:hAnsiTheme="minorHAnsi" w:cstheme="minorHAnsi"/>
              </w:rPr>
            </w:pPr>
          </w:p>
        </w:tc>
      </w:tr>
    </w:tbl>
    <w:p w:rsidR="009954EA" w:rsidRPr="00226424" w:rsidRDefault="009954EA" w:rsidP="0044215F">
      <w:pPr>
        <w:rPr>
          <w:rFonts w:asciiTheme="minorHAnsi" w:hAnsiTheme="minorHAnsi" w:cstheme="minorHAnsi"/>
        </w:rPr>
      </w:pPr>
    </w:p>
    <w:p w:rsidR="009954EA" w:rsidRPr="00226424" w:rsidRDefault="009954EA" w:rsidP="0044215F">
      <w:pPr>
        <w:rPr>
          <w:rFonts w:asciiTheme="minorHAnsi" w:hAnsiTheme="minorHAnsi" w:cstheme="minorHAnsi"/>
        </w:rPr>
      </w:pPr>
    </w:p>
    <w:p w:rsidR="0044215F" w:rsidRPr="00226424" w:rsidRDefault="0044215F" w:rsidP="0044215F">
      <w:pPr>
        <w:pStyle w:val="Heading3"/>
        <w:rPr>
          <w:rFonts w:asciiTheme="minorHAnsi" w:hAnsiTheme="minorHAnsi" w:cstheme="minorHAnsi"/>
          <w:color w:val="000000" w:themeColor="text1"/>
        </w:rPr>
      </w:pPr>
      <w:r w:rsidRPr="00226424">
        <w:rPr>
          <w:rFonts w:asciiTheme="minorHAnsi" w:hAnsiTheme="minorHAnsi" w:cstheme="minorHAnsi"/>
          <w:color w:val="000000" w:themeColor="text1"/>
        </w:rPr>
        <w:t>4. ARITMIJE</w:t>
      </w:r>
    </w:p>
    <w:p w:rsidR="0044215F" w:rsidRDefault="0044215F" w:rsidP="0044215F">
      <w:pPr>
        <w:pStyle w:val="isselectedend"/>
        <w:rPr>
          <w:rFonts w:asciiTheme="minorHAnsi" w:hAnsiTheme="minorHAnsi" w:cstheme="minorHAnsi"/>
          <w:color w:val="000000" w:themeColor="text1"/>
        </w:rPr>
      </w:pPr>
      <w:r w:rsidRPr="00226424">
        <w:rPr>
          <w:rFonts w:asciiTheme="minorHAnsi" w:hAnsiTheme="minorHAnsi" w:cstheme="minorHAnsi"/>
          <w:color w:val="000000" w:themeColor="text1"/>
        </w:rPr>
        <w:t>Životno ugrožavajući poremećaji ritma koji dovode do hemodinamske nestabilnosti ili srčanog zastoja.</w:t>
      </w:r>
    </w:p>
    <w:p w:rsidR="003E2569" w:rsidRDefault="003E2569" w:rsidP="0044215F">
      <w:pPr>
        <w:pStyle w:val="isselectedend"/>
        <w:rPr>
          <w:rFonts w:asciiTheme="minorHAnsi" w:hAnsiTheme="minorHAnsi" w:cstheme="minorHAnsi"/>
          <w:color w:val="000000" w:themeColor="text1"/>
        </w:rPr>
      </w:pPr>
    </w:p>
    <w:p w:rsidR="003E2569" w:rsidRDefault="003E2569" w:rsidP="0044215F">
      <w:pPr>
        <w:pStyle w:val="isselectedend"/>
        <w:rPr>
          <w:rFonts w:asciiTheme="minorHAnsi" w:hAnsiTheme="minorHAnsi" w:cstheme="minorHAnsi"/>
          <w:color w:val="000000" w:themeColor="text1"/>
        </w:rPr>
      </w:pPr>
    </w:p>
    <w:p w:rsidR="003E2569" w:rsidRDefault="003E2569" w:rsidP="0044215F">
      <w:pPr>
        <w:pStyle w:val="isselectedend"/>
        <w:rPr>
          <w:rFonts w:asciiTheme="minorHAnsi" w:hAnsiTheme="minorHAnsi" w:cstheme="minorHAnsi"/>
          <w:color w:val="000000" w:themeColor="text1"/>
        </w:rPr>
      </w:pPr>
    </w:p>
    <w:p w:rsidR="003E2569" w:rsidRPr="00226424" w:rsidRDefault="003E2569" w:rsidP="0044215F">
      <w:pPr>
        <w:pStyle w:val="isselectedend"/>
        <w:rPr>
          <w:rFonts w:asciiTheme="minorHAnsi" w:hAnsiTheme="minorHAnsi" w:cstheme="minorHAnsi"/>
          <w:color w:val="000000" w:themeColor="text1"/>
        </w:rPr>
      </w:pPr>
    </w:p>
    <w:p w:rsidR="0044215F" w:rsidRPr="00226424" w:rsidRDefault="0044215F" w:rsidP="0044215F">
      <w:pPr>
        <w:pStyle w:val="Heading3"/>
        <w:rPr>
          <w:rFonts w:asciiTheme="minorHAnsi" w:hAnsiTheme="minorHAnsi" w:cstheme="minorHAnsi"/>
          <w:color w:val="000000" w:themeColor="text1"/>
        </w:rPr>
      </w:pPr>
      <w:r w:rsidRPr="00226424">
        <w:rPr>
          <w:rFonts w:asciiTheme="minorHAnsi" w:hAnsiTheme="minorHAnsi" w:cstheme="minorHAnsi"/>
          <w:color w:val="000000" w:themeColor="text1"/>
        </w:rPr>
        <w:lastRenderedPageBreak/>
        <w:t>4.1 Tahikardije uskih QRS kompleksa</w:t>
      </w:r>
    </w:p>
    <w:p w:rsidR="0044215F" w:rsidRPr="00226424" w:rsidRDefault="0044215F" w:rsidP="0044215F">
      <w:pPr>
        <w:pStyle w:val="Heading4"/>
        <w:rPr>
          <w:rFonts w:asciiTheme="minorHAnsi" w:hAnsiTheme="minorHAnsi" w:cstheme="minorHAnsi"/>
          <w:i w:val="0"/>
          <w:iCs w:val="0"/>
          <w:color w:val="000000" w:themeColor="text1"/>
        </w:rPr>
      </w:pPr>
      <w:r w:rsidRPr="00226424">
        <w:rPr>
          <w:rFonts w:asciiTheme="minorHAnsi" w:hAnsiTheme="minorHAnsi" w:cstheme="minorHAnsi"/>
          <w:i w:val="0"/>
          <w:iCs w:val="0"/>
          <w:color w:val="000000" w:themeColor="text1"/>
        </w:rPr>
        <w:t>4.1.1 Pravilna supraventrikularna aritmija (SVT)</w:t>
      </w:r>
    </w:p>
    <w:p w:rsidR="009954EA" w:rsidRPr="00226424" w:rsidRDefault="009954EA" w:rsidP="009954EA">
      <w:pPr>
        <w:pStyle w:val="BodyText"/>
        <w:spacing w:before="7"/>
        <w:jc w:val="both"/>
        <w:rPr>
          <w:rFonts w:asciiTheme="minorHAnsi" w:hAnsiTheme="minorHAnsi" w:cstheme="minorHAns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5"/>
        <w:gridCol w:w="4529"/>
      </w:tblGrid>
      <w:tr w:rsidR="009954EA" w:rsidRPr="00226424" w:rsidTr="00E775C0">
        <w:trPr>
          <w:trHeight w:val="561"/>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4"/>
              </w:rPr>
              <w:t>CILJ</w:t>
            </w:r>
          </w:p>
        </w:tc>
        <w:tc>
          <w:tcPr>
            <w:tcW w:w="4529"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2"/>
              </w:rPr>
              <w:t>POSTUPAK</w:t>
            </w:r>
          </w:p>
        </w:tc>
      </w:tr>
      <w:tr w:rsidR="009954EA" w:rsidRPr="00226424" w:rsidTr="00E775C0">
        <w:trPr>
          <w:trHeight w:val="673"/>
        </w:trPr>
        <w:tc>
          <w:tcPr>
            <w:tcW w:w="4695" w:type="dxa"/>
          </w:tcPr>
          <w:p w:rsidR="009954EA" w:rsidRPr="00226424" w:rsidRDefault="009954EA" w:rsidP="00FF14F6">
            <w:pPr>
              <w:pStyle w:val="TableParagraph"/>
              <w:spacing w:before="1"/>
              <w:ind w:left="107"/>
              <w:jc w:val="both"/>
              <w:rPr>
                <w:rFonts w:asciiTheme="minorHAnsi" w:hAnsiTheme="minorHAnsi" w:cstheme="minorHAnsi"/>
                <w:b/>
              </w:rPr>
            </w:pPr>
            <w:r w:rsidRPr="00226424">
              <w:rPr>
                <w:rFonts w:asciiTheme="minorHAnsi" w:hAnsiTheme="minorHAnsi" w:cstheme="minorHAnsi"/>
                <w:b/>
                <w:spacing w:val="-2"/>
              </w:rPr>
              <w:t>PREPOZNAVANJE ZNAKOVA</w:t>
            </w:r>
          </w:p>
        </w:tc>
        <w:tc>
          <w:tcPr>
            <w:tcW w:w="4529" w:type="dxa"/>
          </w:tcPr>
          <w:p w:rsidR="0044215F" w:rsidRPr="00226424" w:rsidRDefault="0044215F" w:rsidP="00C81752">
            <w:pPr>
              <w:pStyle w:val="isselectedend"/>
              <w:rPr>
                <w:rFonts w:asciiTheme="minorHAnsi" w:hAnsiTheme="minorHAnsi" w:cstheme="minorHAnsi"/>
              </w:rPr>
            </w:pPr>
            <w:r w:rsidRPr="00226424">
              <w:rPr>
                <w:rFonts w:asciiTheme="minorHAnsi" w:hAnsiTheme="minorHAnsi" w:cstheme="minorHAnsi"/>
              </w:rPr>
              <w:t>Palpitacije, hipotenzija, bol u prsima;</w:t>
            </w:r>
            <w:r w:rsidR="00C81752" w:rsidRPr="00226424">
              <w:rPr>
                <w:rFonts w:asciiTheme="minorHAnsi" w:hAnsiTheme="minorHAnsi" w:cstheme="minorHAnsi"/>
                <w:lang w:val="hr-HR"/>
              </w:rPr>
              <w:t xml:space="preserve"> S</w:t>
            </w:r>
            <w:r w:rsidRPr="00226424">
              <w:rPr>
                <w:rFonts w:asciiTheme="minorHAnsi" w:hAnsiTheme="minorHAnsi" w:cstheme="minorHAnsi"/>
              </w:rPr>
              <w:t>inkopa, gubitak svijesti.</w:t>
            </w:r>
          </w:p>
          <w:p w:rsidR="009954EA" w:rsidRPr="00226424" w:rsidRDefault="009954EA" w:rsidP="00FF14F6">
            <w:pPr>
              <w:pStyle w:val="TableParagraph"/>
              <w:spacing w:before="43"/>
              <w:ind w:left="107"/>
              <w:jc w:val="both"/>
              <w:rPr>
                <w:rFonts w:asciiTheme="minorHAnsi" w:hAnsiTheme="minorHAnsi" w:cstheme="minorHAnsi"/>
              </w:rPr>
            </w:pPr>
          </w:p>
        </w:tc>
      </w:tr>
      <w:tr w:rsidR="009954EA" w:rsidRPr="00226424" w:rsidTr="00E775C0">
        <w:trPr>
          <w:trHeight w:val="338"/>
        </w:trPr>
        <w:tc>
          <w:tcPr>
            <w:tcW w:w="4695" w:type="dxa"/>
          </w:tcPr>
          <w:p w:rsidR="009954EA" w:rsidRPr="00226424" w:rsidRDefault="009954EA" w:rsidP="00FF14F6">
            <w:pPr>
              <w:pStyle w:val="TableParagraph"/>
              <w:spacing w:before="1"/>
              <w:ind w:left="107"/>
              <w:jc w:val="both"/>
              <w:rPr>
                <w:rFonts w:asciiTheme="minorHAnsi" w:hAnsiTheme="minorHAnsi" w:cstheme="minorHAnsi"/>
                <w:b/>
              </w:rPr>
            </w:pPr>
            <w:r w:rsidRPr="00226424">
              <w:rPr>
                <w:rFonts w:asciiTheme="minorHAnsi" w:hAnsiTheme="minorHAnsi" w:cstheme="minorHAnsi"/>
                <w:b/>
              </w:rPr>
              <w:t>BRZA DIJAGNOSTIKA</w:t>
            </w:r>
          </w:p>
        </w:tc>
        <w:tc>
          <w:tcPr>
            <w:tcW w:w="4529" w:type="dxa"/>
          </w:tcPr>
          <w:p w:rsidR="009954EA" w:rsidRPr="00226424" w:rsidRDefault="00C81752" w:rsidP="00FF14F6">
            <w:pPr>
              <w:pStyle w:val="TableParagraph"/>
              <w:spacing w:before="1"/>
              <w:ind w:left="107"/>
              <w:jc w:val="both"/>
              <w:rPr>
                <w:rFonts w:asciiTheme="minorHAnsi" w:hAnsiTheme="minorHAnsi" w:cstheme="minorHAnsi"/>
              </w:rPr>
            </w:pPr>
            <w:r w:rsidRPr="00226424">
              <w:rPr>
                <w:rFonts w:asciiTheme="minorHAnsi" w:hAnsiTheme="minorHAnsi" w:cstheme="minorHAnsi"/>
              </w:rPr>
              <w:t>EKG/monitor, TA, SpO₂, GUK.</w:t>
            </w:r>
          </w:p>
        </w:tc>
      </w:tr>
      <w:tr w:rsidR="009954EA" w:rsidRPr="00226424" w:rsidTr="00E775C0">
        <w:trPr>
          <w:trHeight w:val="335"/>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rPr>
              <w:t>BRZA PROCJENA I STABILIZACIJA</w:t>
            </w:r>
          </w:p>
        </w:tc>
        <w:tc>
          <w:tcPr>
            <w:tcW w:w="4529" w:type="dxa"/>
          </w:tcPr>
          <w:p w:rsidR="009954EA" w:rsidRPr="00226424" w:rsidRDefault="00C81752" w:rsidP="00FF14F6">
            <w:pPr>
              <w:pStyle w:val="TableParagraph"/>
              <w:spacing w:line="292" w:lineRule="exact"/>
              <w:ind w:left="107"/>
              <w:jc w:val="both"/>
              <w:rPr>
                <w:rFonts w:asciiTheme="minorHAnsi" w:hAnsiTheme="minorHAnsi" w:cstheme="minorHAnsi"/>
              </w:rPr>
            </w:pPr>
            <w:r w:rsidRPr="00226424">
              <w:rPr>
                <w:rFonts w:asciiTheme="minorHAnsi" w:hAnsiTheme="minorHAnsi" w:cstheme="minorHAnsi"/>
              </w:rPr>
              <w:t>ABCDE, SpO₂ &lt; 94 %, O₂, IV/IO put.</w:t>
            </w:r>
          </w:p>
        </w:tc>
      </w:tr>
      <w:tr w:rsidR="009954EA" w:rsidRPr="00226424" w:rsidTr="00E775C0">
        <w:trPr>
          <w:trHeight w:val="2697"/>
        </w:trPr>
        <w:tc>
          <w:tcPr>
            <w:tcW w:w="4695" w:type="dxa"/>
          </w:tcPr>
          <w:p w:rsidR="009954EA" w:rsidRPr="00226424" w:rsidRDefault="009954EA" w:rsidP="00FF14F6">
            <w:pPr>
              <w:pStyle w:val="TableParagraph"/>
              <w:spacing w:before="1"/>
              <w:ind w:left="107"/>
              <w:jc w:val="both"/>
              <w:rPr>
                <w:rFonts w:asciiTheme="minorHAnsi" w:hAnsiTheme="minorHAnsi" w:cstheme="minorHAnsi"/>
                <w:b/>
              </w:rPr>
            </w:pPr>
            <w:r w:rsidRPr="00226424">
              <w:rPr>
                <w:rFonts w:asciiTheme="minorHAnsi" w:hAnsiTheme="minorHAnsi" w:cstheme="minorHAnsi"/>
                <w:b/>
              </w:rPr>
              <w:t>AKUTNA TERAPIJA</w:t>
            </w:r>
          </w:p>
        </w:tc>
        <w:tc>
          <w:tcPr>
            <w:tcW w:w="4529" w:type="dxa"/>
          </w:tcPr>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lang w:val="hr-HR"/>
              </w:rPr>
              <w:t>S</w:t>
            </w:r>
            <w:r w:rsidRPr="00226424">
              <w:rPr>
                <w:rFonts w:asciiTheme="minorHAnsi" w:hAnsiTheme="minorHAnsi" w:cstheme="minorHAnsi"/>
              </w:rPr>
              <w:t>tabilan pacijent:</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lang w:val="hr-HR"/>
              </w:rPr>
              <w:t>V</w:t>
            </w:r>
            <w:r w:rsidRPr="00226424">
              <w:rPr>
                <w:rFonts w:asciiTheme="minorHAnsi" w:hAnsiTheme="minorHAnsi" w:cstheme="minorHAnsi"/>
              </w:rPr>
              <w:t>azovagalni manevri;</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Adenozin 6 mg i.v. bolus;</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Adenozin 12 mg i.v. bolus;</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Adenozin 18 mg i.v. bolus;</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lang w:val="hr-HR"/>
              </w:rPr>
              <w:t>U</w:t>
            </w:r>
            <w:r w:rsidRPr="00226424">
              <w:rPr>
                <w:rFonts w:asciiTheme="minorHAnsi" w:hAnsiTheme="minorHAnsi" w:cstheme="minorHAnsi"/>
              </w:rPr>
              <w:t>koliko je adenozin kontraindikovan ili ne uspije konvertovati ritam bez prikazivanja da se radi o atrijalnom flateru, dati blokatore Ca kanala;</w:t>
            </w:r>
          </w:p>
          <w:p w:rsidR="00C81752" w:rsidRPr="00226424" w:rsidRDefault="00C81752" w:rsidP="00C81752">
            <w:pPr>
              <w:pStyle w:val="NormalWeb"/>
              <w:rPr>
                <w:rFonts w:asciiTheme="minorHAnsi" w:hAnsiTheme="minorHAnsi" w:cstheme="minorHAnsi"/>
              </w:rPr>
            </w:pPr>
            <w:r w:rsidRPr="00226424">
              <w:rPr>
                <w:rFonts w:asciiTheme="minorHAnsi" w:hAnsiTheme="minorHAnsi" w:cstheme="minorHAnsi"/>
              </w:rPr>
              <w:t>Verapamil, Diltiazem.</w:t>
            </w:r>
          </w:p>
          <w:p w:rsidR="009954EA" w:rsidRPr="00226424" w:rsidRDefault="009954EA" w:rsidP="0067779B">
            <w:pPr>
              <w:pStyle w:val="TableParagraph"/>
              <w:rPr>
                <w:rFonts w:asciiTheme="minorHAnsi" w:hAnsiTheme="minorHAnsi" w:cstheme="minorHAnsi"/>
              </w:rPr>
            </w:pPr>
          </w:p>
        </w:tc>
      </w:tr>
      <w:tr w:rsidR="009954EA" w:rsidRPr="00226424" w:rsidTr="00E775C0">
        <w:trPr>
          <w:trHeight w:val="673"/>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rPr>
              <w:t>DALJI POSTUPAK</w:t>
            </w:r>
          </w:p>
        </w:tc>
        <w:tc>
          <w:tcPr>
            <w:tcW w:w="4529" w:type="dxa"/>
          </w:tcPr>
          <w:p w:rsidR="009954EA" w:rsidRPr="00226424" w:rsidRDefault="009954EA" w:rsidP="00FF14F6">
            <w:pPr>
              <w:pStyle w:val="TableParagraph"/>
              <w:tabs>
                <w:tab w:val="left" w:pos="1321"/>
                <w:tab w:val="left" w:pos="1805"/>
                <w:tab w:val="left" w:pos="3148"/>
                <w:tab w:val="left" w:pos="3574"/>
              </w:tabs>
              <w:spacing w:line="292" w:lineRule="exact"/>
              <w:ind w:left="107"/>
              <w:jc w:val="both"/>
              <w:rPr>
                <w:rFonts w:asciiTheme="minorHAnsi" w:hAnsiTheme="minorHAnsi" w:cstheme="minorHAnsi"/>
              </w:rPr>
            </w:pPr>
            <w:r w:rsidRPr="00226424">
              <w:rPr>
                <w:rFonts w:asciiTheme="minorHAnsi" w:hAnsiTheme="minorHAnsi" w:cstheme="minorHAnsi"/>
                <w:spacing w:val="-2"/>
              </w:rPr>
              <w:t>Transport</w:t>
            </w:r>
            <w:r w:rsidRPr="00226424">
              <w:rPr>
                <w:rFonts w:asciiTheme="minorHAnsi" w:hAnsiTheme="minorHAnsi" w:cstheme="minorHAnsi"/>
              </w:rPr>
              <w:tab/>
            </w:r>
            <w:r w:rsidRPr="00226424">
              <w:rPr>
                <w:rFonts w:asciiTheme="minorHAnsi" w:hAnsiTheme="minorHAnsi" w:cstheme="minorHAnsi"/>
                <w:spacing w:val="-5"/>
              </w:rPr>
              <w:t>uz</w:t>
            </w:r>
            <w:r w:rsidRPr="00226424">
              <w:rPr>
                <w:rFonts w:asciiTheme="minorHAnsi" w:hAnsiTheme="minorHAnsi" w:cstheme="minorHAnsi"/>
              </w:rPr>
              <w:tab/>
            </w:r>
            <w:r w:rsidRPr="00226424">
              <w:rPr>
                <w:rFonts w:asciiTheme="minorHAnsi" w:hAnsiTheme="minorHAnsi" w:cstheme="minorHAnsi"/>
                <w:spacing w:val="-2"/>
              </w:rPr>
              <w:t>monitoring</w:t>
            </w:r>
            <w:r w:rsidRPr="00226424">
              <w:rPr>
                <w:rFonts w:asciiTheme="minorHAnsi" w:hAnsiTheme="minorHAnsi" w:cstheme="minorHAnsi"/>
              </w:rPr>
              <w:tab/>
            </w:r>
          </w:p>
          <w:p w:rsidR="009954EA" w:rsidRPr="00226424" w:rsidRDefault="009954EA" w:rsidP="00FF14F6">
            <w:pPr>
              <w:pStyle w:val="TableParagraph"/>
              <w:tabs>
                <w:tab w:val="left" w:pos="1321"/>
                <w:tab w:val="left" w:pos="1805"/>
                <w:tab w:val="left" w:pos="3148"/>
                <w:tab w:val="left" w:pos="3574"/>
              </w:tabs>
              <w:spacing w:line="292" w:lineRule="exact"/>
              <w:ind w:left="107"/>
              <w:jc w:val="both"/>
              <w:rPr>
                <w:rFonts w:asciiTheme="minorHAnsi" w:hAnsiTheme="minorHAnsi" w:cstheme="minorHAnsi"/>
                <w:b/>
                <w:bCs/>
              </w:rPr>
            </w:pPr>
            <w:r w:rsidRPr="00226424">
              <w:rPr>
                <w:rFonts w:asciiTheme="minorHAnsi" w:hAnsiTheme="minorHAnsi" w:cstheme="minorHAnsi"/>
                <w:b/>
                <w:bCs/>
              </w:rPr>
              <w:t>OB; KCUS</w:t>
            </w:r>
          </w:p>
        </w:tc>
      </w:tr>
    </w:tbl>
    <w:p w:rsidR="009954EA" w:rsidRPr="00226424" w:rsidRDefault="009954EA" w:rsidP="009954EA">
      <w:pPr>
        <w:ind w:left="410"/>
        <w:rPr>
          <w:rFonts w:asciiTheme="minorHAnsi" w:hAnsiTheme="minorHAnsi" w:cstheme="minorHAnsi"/>
        </w:rPr>
      </w:pPr>
    </w:p>
    <w:p w:rsidR="009954EA" w:rsidRPr="00226424" w:rsidRDefault="009954EA" w:rsidP="00C81752">
      <w:pPr>
        <w:rPr>
          <w:rFonts w:asciiTheme="minorHAnsi" w:hAnsiTheme="minorHAnsi" w:cstheme="minorHAnsi"/>
        </w:rPr>
      </w:pPr>
    </w:p>
    <w:p w:rsidR="00C81752" w:rsidRPr="00226424" w:rsidRDefault="00C81752" w:rsidP="00C81752">
      <w:pPr>
        <w:pStyle w:val="Heading3"/>
        <w:rPr>
          <w:rFonts w:asciiTheme="minorHAnsi" w:hAnsiTheme="minorHAnsi" w:cstheme="minorHAnsi"/>
        </w:rPr>
      </w:pPr>
      <w:r w:rsidRPr="00226424">
        <w:rPr>
          <w:rFonts w:asciiTheme="minorHAnsi" w:hAnsiTheme="minorHAnsi" w:cstheme="minorHAnsi"/>
        </w:rPr>
        <w:t>4.2 Nepravilna supraventrikularna tahikardija</w:t>
      </w:r>
    </w:p>
    <w:p w:rsidR="00C81752" w:rsidRDefault="00C81752" w:rsidP="00C81752">
      <w:pPr>
        <w:pStyle w:val="isselectedend"/>
        <w:rPr>
          <w:rFonts w:asciiTheme="minorHAnsi" w:hAnsiTheme="minorHAnsi" w:cstheme="minorHAnsi"/>
        </w:rPr>
      </w:pPr>
      <w:r w:rsidRPr="00226424">
        <w:rPr>
          <w:rFonts w:asciiTheme="minorHAnsi" w:hAnsiTheme="minorHAnsi" w:cstheme="minorHAnsi"/>
        </w:rPr>
        <w:t>Najčešća nepravilna tahikardija uskih QRS kompleksa jeste atrijalna fibrilacija (AF) ili atrijalni flater s varijabilnim AV blokom.</w:t>
      </w:r>
    </w:p>
    <w:p w:rsidR="003E2569" w:rsidRDefault="003E2569" w:rsidP="00C81752">
      <w:pPr>
        <w:pStyle w:val="isselectedend"/>
        <w:rPr>
          <w:rFonts w:asciiTheme="minorHAnsi" w:hAnsiTheme="minorHAnsi" w:cstheme="minorHAnsi"/>
        </w:rPr>
      </w:pPr>
    </w:p>
    <w:p w:rsidR="003E2569" w:rsidRDefault="003E2569" w:rsidP="00C81752">
      <w:pPr>
        <w:pStyle w:val="isselectedend"/>
        <w:rPr>
          <w:rFonts w:asciiTheme="minorHAnsi" w:hAnsiTheme="minorHAnsi" w:cstheme="minorHAnsi"/>
        </w:rPr>
      </w:pPr>
    </w:p>
    <w:p w:rsidR="003E2569" w:rsidRDefault="003E2569" w:rsidP="003E2569">
      <w:pPr>
        <w:pStyle w:val="Heading3"/>
        <w:ind w:left="0"/>
        <w:rPr>
          <w:rFonts w:asciiTheme="minorHAnsi" w:hAnsiTheme="minorHAnsi" w:cstheme="minorHAnsi"/>
        </w:rPr>
      </w:pPr>
    </w:p>
    <w:p w:rsidR="00C81752" w:rsidRPr="00226424" w:rsidRDefault="00C81752" w:rsidP="003E2569">
      <w:pPr>
        <w:pStyle w:val="Heading3"/>
        <w:ind w:left="0"/>
        <w:rPr>
          <w:rFonts w:asciiTheme="minorHAnsi" w:hAnsiTheme="minorHAnsi" w:cstheme="minorHAnsi"/>
        </w:rPr>
      </w:pPr>
      <w:r w:rsidRPr="00226424">
        <w:rPr>
          <w:rFonts w:asciiTheme="minorHAnsi" w:hAnsiTheme="minorHAnsi" w:cstheme="minorHAnsi"/>
        </w:rPr>
        <w:lastRenderedPageBreak/>
        <w:t>4.2.1 Atrijalna fibrilacija</w:t>
      </w:r>
    </w:p>
    <w:p w:rsidR="005A72DE" w:rsidRPr="00226424" w:rsidRDefault="005A72DE" w:rsidP="00C238DC">
      <w:pPr>
        <w:pStyle w:val="Heading3"/>
        <w:rPr>
          <w:rFonts w:asciiTheme="minorHAnsi" w:hAnsiTheme="minorHAnsi" w:cstheme="minorHAnsi"/>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5"/>
        <w:gridCol w:w="4661"/>
      </w:tblGrid>
      <w:tr w:rsidR="009954EA" w:rsidRPr="00226424" w:rsidTr="0071728C">
        <w:trPr>
          <w:trHeight w:val="335"/>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4"/>
              </w:rPr>
              <w:t>CILJ</w:t>
            </w:r>
          </w:p>
        </w:tc>
        <w:tc>
          <w:tcPr>
            <w:tcW w:w="4661"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spacing w:val="-2"/>
              </w:rPr>
              <w:t>POSTUPAK</w:t>
            </w:r>
          </w:p>
        </w:tc>
      </w:tr>
      <w:tr w:rsidR="009954EA" w:rsidRPr="00226424" w:rsidTr="0071728C">
        <w:trPr>
          <w:trHeight w:val="673"/>
        </w:trPr>
        <w:tc>
          <w:tcPr>
            <w:tcW w:w="4695" w:type="dxa"/>
          </w:tcPr>
          <w:p w:rsidR="009954EA" w:rsidRPr="00226424" w:rsidRDefault="009954EA" w:rsidP="00FF14F6">
            <w:pPr>
              <w:pStyle w:val="TableParagraph"/>
              <w:spacing w:before="1"/>
              <w:ind w:left="107"/>
              <w:jc w:val="both"/>
              <w:rPr>
                <w:rFonts w:asciiTheme="minorHAnsi" w:hAnsiTheme="minorHAnsi" w:cstheme="minorHAnsi"/>
                <w:b/>
              </w:rPr>
            </w:pPr>
            <w:r w:rsidRPr="00226424">
              <w:rPr>
                <w:rFonts w:asciiTheme="minorHAnsi" w:hAnsiTheme="minorHAnsi" w:cstheme="minorHAnsi"/>
                <w:b/>
                <w:spacing w:val="-2"/>
              </w:rPr>
              <w:t>PREPOZNAVANJE ZNAKOVA</w:t>
            </w:r>
          </w:p>
        </w:tc>
        <w:tc>
          <w:tcPr>
            <w:tcW w:w="4661" w:type="dxa"/>
          </w:tcPr>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Palpitacije, hipotenzija, bol u prsima;</w:t>
            </w:r>
          </w:p>
          <w:p w:rsidR="00C81752" w:rsidRPr="00226424" w:rsidRDefault="00C81752" w:rsidP="00C81752">
            <w:pPr>
              <w:pStyle w:val="NormalWeb"/>
              <w:rPr>
                <w:rFonts w:asciiTheme="minorHAnsi" w:hAnsiTheme="minorHAnsi" w:cstheme="minorHAnsi"/>
              </w:rPr>
            </w:pPr>
            <w:r w:rsidRPr="00226424">
              <w:rPr>
                <w:rFonts w:asciiTheme="minorHAnsi" w:hAnsiTheme="minorHAnsi" w:cstheme="minorHAnsi"/>
                <w:lang w:val="hr-HR"/>
              </w:rPr>
              <w:t>S</w:t>
            </w:r>
            <w:r w:rsidRPr="00226424">
              <w:rPr>
                <w:rFonts w:asciiTheme="minorHAnsi" w:hAnsiTheme="minorHAnsi" w:cstheme="minorHAnsi"/>
              </w:rPr>
              <w:t>inkopa, gubitak svijesti.</w:t>
            </w:r>
          </w:p>
          <w:p w:rsidR="009954EA" w:rsidRPr="00226424" w:rsidRDefault="009954EA" w:rsidP="00C238DC">
            <w:pPr>
              <w:pStyle w:val="TableParagraph"/>
              <w:spacing w:before="43"/>
              <w:ind w:left="107"/>
              <w:rPr>
                <w:rFonts w:asciiTheme="minorHAnsi" w:hAnsiTheme="minorHAnsi" w:cstheme="minorHAnsi"/>
              </w:rPr>
            </w:pPr>
          </w:p>
        </w:tc>
      </w:tr>
      <w:tr w:rsidR="009954EA" w:rsidRPr="00226424" w:rsidTr="0071728C">
        <w:trPr>
          <w:trHeight w:val="338"/>
        </w:trPr>
        <w:tc>
          <w:tcPr>
            <w:tcW w:w="4695" w:type="dxa"/>
          </w:tcPr>
          <w:p w:rsidR="009954EA" w:rsidRPr="00226424" w:rsidRDefault="009954EA" w:rsidP="00FF14F6">
            <w:pPr>
              <w:pStyle w:val="TableParagraph"/>
              <w:spacing w:before="1"/>
              <w:ind w:left="107"/>
              <w:jc w:val="both"/>
              <w:rPr>
                <w:rFonts w:asciiTheme="minorHAnsi" w:hAnsiTheme="minorHAnsi" w:cstheme="minorHAnsi"/>
                <w:b/>
              </w:rPr>
            </w:pPr>
            <w:r w:rsidRPr="00226424">
              <w:rPr>
                <w:rFonts w:asciiTheme="minorHAnsi" w:hAnsiTheme="minorHAnsi" w:cstheme="minorHAnsi"/>
                <w:b/>
              </w:rPr>
              <w:t>BRZA DIJAGNOSTIKA</w:t>
            </w:r>
          </w:p>
        </w:tc>
        <w:tc>
          <w:tcPr>
            <w:tcW w:w="4661" w:type="dxa"/>
          </w:tcPr>
          <w:p w:rsidR="009954EA" w:rsidRPr="00226424" w:rsidRDefault="00C81752" w:rsidP="00C238DC">
            <w:pPr>
              <w:pStyle w:val="TableParagraph"/>
              <w:spacing w:before="1"/>
              <w:ind w:left="107"/>
              <w:rPr>
                <w:rFonts w:asciiTheme="minorHAnsi" w:hAnsiTheme="minorHAnsi" w:cstheme="minorHAnsi"/>
              </w:rPr>
            </w:pPr>
            <w:r w:rsidRPr="00226424">
              <w:rPr>
                <w:rFonts w:asciiTheme="minorHAnsi" w:hAnsiTheme="minorHAnsi" w:cstheme="minorHAnsi"/>
              </w:rPr>
              <w:t>EKG/monitor, TA, SpO₂, GUK.</w:t>
            </w:r>
          </w:p>
        </w:tc>
      </w:tr>
      <w:tr w:rsidR="009954EA" w:rsidRPr="00226424" w:rsidTr="0071728C">
        <w:trPr>
          <w:trHeight w:val="335"/>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r w:rsidRPr="00226424">
              <w:rPr>
                <w:rFonts w:asciiTheme="minorHAnsi" w:hAnsiTheme="minorHAnsi" w:cstheme="minorHAnsi"/>
                <w:b/>
              </w:rPr>
              <w:t>BRZA PROCJENA I STABILIZACIJA</w:t>
            </w:r>
          </w:p>
        </w:tc>
        <w:tc>
          <w:tcPr>
            <w:tcW w:w="4661" w:type="dxa"/>
          </w:tcPr>
          <w:p w:rsidR="009954EA" w:rsidRPr="00226424" w:rsidRDefault="00C81752" w:rsidP="00C238DC">
            <w:pPr>
              <w:pStyle w:val="TableParagraph"/>
              <w:spacing w:line="292" w:lineRule="exact"/>
              <w:ind w:left="107"/>
              <w:rPr>
                <w:rFonts w:asciiTheme="minorHAnsi" w:hAnsiTheme="minorHAnsi" w:cstheme="minorHAnsi"/>
              </w:rPr>
            </w:pPr>
            <w:r w:rsidRPr="00226424">
              <w:rPr>
                <w:rFonts w:asciiTheme="minorHAnsi" w:hAnsiTheme="minorHAnsi" w:cstheme="minorHAnsi"/>
              </w:rPr>
              <w:t>ABCDE, SpO₂ &lt; 94 %, O₂, IV/IO put.</w:t>
            </w:r>
          </w:p>
        </w:tc>
      </w:tr>
      <w:tr w:rsidR="009954EA" w:rsidRPr="00226424" w:rsidTr="0071728C">
        <w:trPr>
          <w:trHeight w:val="2697"/>
        </w:trPr>
        <w:tc>
          <w:tcPr>
            <w:tcW w:w="4695" w:type="dxa"/>
          </w:tcPr>
          <w:p w:rsidR="009954EA" w:rsidRPr="00226424" w:rsidRDefault="009954EA" w:rsidP="00FF14F6">
            <w:pPr>
              <w:pStyle w:val="TableParagraph"/>
              <w:spacing w:before="1"/>
              <w:ind w:left="107"/>
              <w:jc w:val="both"/>
              <w:rPr>
                <w:rFonts w:asciiTheme="minorHAnsi" w:hAnsiTheme="minorHAnsi" w:cstheme="minorHAnsi"/>
                <w:b/>
              </w:rPr>
            </w:pPr>
            <w:r w:rsidRPr="00226424">
              <w:rPr>
                <w:rFonts w:asciiTheme="minorHAnsi" w:hAnsiTheme="minorHAnsi" w:cstheme="minorHAnsi"/>
                <w:b/>
              </w:rPr>
              <w:t>AKUTNA TERAPIJA</w:t>
            </w:r>
          </w:p>
        </w:tc>
        <w:tc>
          <w:tcPr>
            <w:tcW w:w="4661" w:type="dxa"/>
          </w:tcPr>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Stabilan pacijent:</w:t>
            </w:r>
          </w:p>
          <w:p w:rsidR="00C81752" w:rsidRPr="00226424" w:rsidRDefault="00E775C0" w:rsidP="00C81752">
            <w:pPr>
              <w:pStyle w:val="isselectedend"/>
              <w:rPr>
                <w:rFonts w:asciiTheme="minorHAnsi" w:hAnsiTheme="minorHAnsi" w:cstheme="minorHAnsi"/>
              </w:rPr>
            </w:pPr>
            <w:r w:rsidRPr="00226424">
              <w:rPr>
                <w:rFonts w:asciiTheme="minorHAnsi" w:hAnsiTheme="minorHAnsi" w:cstheme="minorHAnsi"/>
                <w:lang w:val="hr-HR"/>
              </w:rPr>
              <w:t>K</w:t>
            </w:r>
            <w:r w:rsidR="00C81752" w:rsidRPr="00226424">
              <w:rPr>
                <w:rFonts w:asciiTheme="minorHAnsi" w:hAnsiTheme="minorHAnsi" w:cstheme="minorHAnsi"/>
              </w:rPr>
              <w:t>ontrola frekvence beta-blokatorom;</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Amiodaron 300 mg i.v.;</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Digoksin u slučaju srčanog popuštanja.</w:t>
            </w:r>
          </w:p>
          <w:p w:rsidR="00C81752" w:rsidRPr="00226424" w:rsidRDefault="00C81752" w:rsidP="00C81752">
            <w:pPr>
              <w:pStyle w:val="isselectedend"/>
              <w:rPr>
                <w:rFonts w:asciiTheme="minorHAnsi" w:hAnsiTheme="minorHAnsi" w:cstheme="minorHAnsi"/>
              </w:rPr>
            </w:pPr>
            <w:r w:rsidRPr="00226424">
              <w:rPr>
                <w:rFonts w:asciiTheme="minorHAnsi" w:hAnsiTheme="minorHAnsi" w:cstheme="minorHAnsi"/>
              </w:rPr>
              <w:t>Nestabilan pacijent:</w:t>
            </w:r>
          </w:p>
          <w:p w:rsidR="009954EA" w:rsidRPr="00226424" w:rsidRDefault="00E775C0" w:rsidP="00E775C0">
            <w:pPr>
              <w:pStyle w:val="NormalWeb"/>
              <w:rPr>
                <w:rFonts w:asciiTheme="minorHAnsi" w:hAnsiTheme="minorHAnsi" w:cstheme="minorHAnsi"/>
              </w:rPr>
            </w:pPr>
            <w:r w:rsidRPr="00226424">
              <w:rPr>
                <w:rFonts w:asciiTheme="minorHAnsi" w:hAnsiTheme="minorHAnsi" w:cstheme="minorHAnsi"/>
                <w:lang w:val="hr-HR"/>
              </w:rPr>
              <w:t>S</w:t>
            </w:r>
            <w:r w:rsidR="00C81752" w:rsidRPr="00226424">
              <w:rPr>
                <w:rFonts w:asciiTheme="minorHAnsi" w:hAnsiTheme="minorHAnsi" w:cstheme="minorHAnsi"/>
              </w:rPr>
              <w:t>inhronizirana elektrokardioverzija s maksimalnom energijom defibrilatora (prethodno je pacijenta potrebno sedirati i anestezirati).</w:t>
            </w:r>
          </w:p>
        </w:tc>
      </w:tr>
      <w:tr w:rsidR="009954EA" w:rsidRPr="00226424" w:rsidTr="0071728C">
        <w:trPr>
          <w:trHeight w:val="673"/>
        </w:trPr>
        <w:tc>
          <w:tcPr>
            <w:tcW w:w="4695" w:type="dxa"/>
          </w:tcPr>
          <w:p w:rsidR="009954EA" w:rsidRPr="00226424" w:rsidRDefault="009954EA" w:rsidP="00FF14F6">
            <w:pPr>
              <w:pStyle w:val="TableParagraph"/>
              <w:spacing w:line="292" w:lineRule="exact"/>
              <w:ind w:left="107"/>
              <w:jc w:val="both"/>
              <w:rPr>
                <w:rFonts w:asciiTheme="minorHAnsi" w:hAnsiTheme="minorHAnsi" w:cstheme="minorHAnsi"/>
                <w:b/>
              </w:rPr>
            </w:pPr>
          </w:p>
          <w:p w:rsidR="009954EA" w:rsidRPr="00226424" w:rsidRDefault="009954EA" w:rsidP="00FF14F6">
            <w:pPr>
              <w:rPr>
                <w:rFonts w:asciiTheme="minorHAnsi" w:hAnsiTheme="minorHAnsi" w:cstheme="minorHAnsi"/>
              </w:rPr>
            </w:pPr>
            <w:r w:rsidRPr="00226424">
              <w:rPr>
                <w:rFonts w:asciiTheme="minorHAnsi" w:hAnsiTheme="minorHAnsi" w:cstheme="minorHAnsi"/>
                <w:b/>
              </w:rPr>
              <w:t xml:space="preserve">  DALJI POSTUPAK</w:t>
            </w:r>
          </w:p>
        </w:tc>
        <w:tc>
          <w:tcPr>
            <w:tcW w:w="4661" w:type="dxa"/>
          </w:tcPr>
          <w:p w:rsidR="009954EA" w:rsidRPr="00226424" w:rsidRDefault="009954EA" w:rsidP="00FF14F6">
            <w:pPr>
              <w:pStyle w:val="TableParagraph"/>
              <w:tabs>
                <w:tab w:val="left" w:pos="1321"/>
                <w:tab w:val="left" w:pos="1805"/>
                <w:tab w:val="left" w:pos="3148"/>
                <w:tab w:val="left" w:pos="3574"/>
              </w:tabs>
              <w:spacing w:line="292" w:lineRule="exact"/>
              <w:ind w:left="107"/>
              <w:jc w:val="both"/>
              <w:rPr>
                <w:rFonts w:asciiTheme="minorHAnsi" w:hAnsiTheme="minorHAnsi" w:cstheme="minorHAnsi"/>
              </w:rPr>
            </w:pPr>
            <w:r w:rsidRPr="00226424">
              <w:rPr>
                <w:rFonts w:asciiTheme="minorHAnsi" w:hAnsiTheme="minorHAnsi" w:cstheme="minorHAnsi"/>
                <w:spacing w:val="-2"/>
              </w:rPr>
              <w:t>Transport</w:t>
            </w:r>
            <w:r w:rsidRPr="00226424">
              <w:rPr>
                <w:rFonts w:asciiTheme="minorHAnsi" w:hAnsiTheme="minorHAnsi" w:cstheme="minorHAnsi"/>
              </w:rPr>
              <w:tab/>
            </w:r>
            <w:r w:rsidRPr="00226424">
              <w:rPr>
                <w:rFonts w:asciiTheme="minorHAnsi" w:hAnsiTheme="minorHAnsi" w:cstheme="minorHAnsi"/>
                <w:spacing w:val="-5"/>
              </w:rPr>
              <w:t>uz</w:t>
            </w:r>
            <w:r w:rsidRPr="00226424">
              <w:rPr>
                <w:rFonts w:asciiTheme="minorHAnsi" w:hAnsiTheme="minorHAnsi" w:cstheme="minorHAnsi"/>
              </w:rPr>
              <w:tab/>
            </w:r>
            <w:r w:rsidRPr="00226424">
              <w:rPr>
                <w:rFonts w:asciiTheme="minorHAnsi" w:hAnsiTheme="minorHAnsi" w:cstheme="minorHAnsi"/>
                <w:spacing w:val="-2"/>
              </w:rPr>
              <w:t>monitoring</w:t>
            </w:r>
            <w:r w:rsidRPr="00226424">
              <w:rPr>
                <w:rFonts w:asciiTheme="minorHAnsi" w:hAnsiTheme="minorHAnsi" w:cstheme="minorHAnsi"/>
              </w:rPr>
              <w:t xml:space="preserve">. </w:t>
            </w:r>
          </w:p>
          <w:p w:rsidR="009954EA" w:rsidRPr="00226424" w:rsidRDefault="009954EA" w:rsidP="00FF14F6">
            <w:pPr>
              <w:pStyle w:val="TableParagraph"/>
              <w:tabs>
                <w:tab w:val="left" w:pos="1321"/>
                <w:tab w:val="left" w:pos="1805"/>
                <w:tab w:val="left" w:pos="3148"/>
                <w:tab w:val="left" w:pos="3574"/>
              </w:tabs>
              <w:spacing w:line="292" w:lineRule="exact"/>
              <w:ind w:left="107"/>
              <w:jc w:val="both"/>
              <w:rPr>
                <w:rFonts w:asciiTheme="minorHAnsi" w:hAnsiTheme="minorHAnsi" w:cstheme="minorHAnsi"/>
                <w:b/>
                <w:bCs/>
              </w:rPr>
            </w:pPr>
            <w:r w:rsidRPr="00226424">
              <w:rPr>
                <w:rFonts w:asciiTheme="minorHAnsi" w:hAnsiTheme="minorHAnsi" w:cstheme="minorHAnsi"/>
                <w:b/>
                <w:bCs/>
              </w:rPr>
              <w:t>KCUS, OB.</w:t>
            </w:r>
          </w:p>
        </w:tc>
      </w:tr>
    </w:tbl>
    <w:p w:rsidR="003E2569" w:rsidRDefault="009954EA" w:rsidP="003E2569">
      <w:pPr>
        <w:pStyle w:val="Heading2"/>
        <w:tabs>
          <w:tab w:val="left" w:pos="602"/>
        </w:tabs>
        <w:spacing w:before="163"/>
        <w:jc w:val="both"/>
        <w:rPr>
          <w:rFonts w:asciiTheme="minorHAnsi" w:hAnsiTheme="minorHAnsi" w:cstheme="minorHAnsi"/>
          <w:b w:val="0"/>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2569">
        <w:rPr>
          <w:rFonts w:asciiTheme="minorHAnsi" w:hAnsiTheme="minorHAnsi" w:cstheme="minorHAns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2569" w:rsidRPr="003E2569">
        <w:rPr>
          <w:rFonts w:asciiTheme="minorHAnsi" w:hAnsiTheme="minorHAnsi" w:cstheme="minorHAnsi"/>
          <w:b w:val="0"/>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C81752" w:rsidRPr="003E2569" w:rsidRDefault="003E2569" w:rsidP="003E2569">
      <w:pPr>
        <w:pStyle w:val="Heading2"/>
        <w:tabs>
          <w:tab w:val="left" w:pos="602"/>
        </w:tabs>
        <w:spacing w:before="163"/>
        <w:jc w:val="both"/>
        <w:rPr>
          <w:rFonts w:asciiTheme="minorHAnsi" w:hAnsiTheme="minorHAnsi" w:cstheme="minorHAns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2569">
        <w:rPr>
          <w:rFonts w:asciiTheme="minorHAnsi" w:hAnsiTheme="minorHAnsi" w:cstheme="minorHAnsi"/>
          <w:b w:val="0"/>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1752" w:rsidRPr="003E2569">
        <w:rPr>
          <w:rFonts w:asciiTheme="minorHAnsi" w:hAnsiTheme="minorHAnsi" w:cstheme="minorHAnsi"/>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4.3 Tahikardije širokog QRS kompleksa</w:t>
      </w:r>
    </w:p>
    <w:p w:rsidR="00C81752" w:rsidRPr="00226424" w:rsidRDefault="00C81752" w:rsidP="00C81752">
      <w:pPr>
        <w:pStyle w:val="Heading3"/>
        <w:rPr>
          <w:rFonts w:asciiTheme="minorHAnsi" w:hAnsiTheme="minorHAnsi" w:cstheme="minorHAnsi"/>
        </w:rPr>
      </w:pPr>
      <w:r w:rsidRPr="00226424">
        <w:rPr>
          <w:rFonts w:asciiTheme="minorHAnsi" w:hAnsiTheme="minorHAnsi" w:cstheme="minorHAnsi"/>
        </w:rPr>
        <w:t>4.3.1 Pravilna ventrikularna tahikardija (VT)</w:t>
      </w:r>
    </w:p>
    <w:p w:rsidR="00C81752" w:rsidRPr="00226424" w:rsidRDefault="00C81752" w:rsidP="005A72DE">
      <w:pPr>
        <w:jc w:val="both"/>
        <w:rPr>
          <w:rFonts w:asciiTheme="minorHAnsi" w:hAnsiTheme="minorHAnsi" w:cstheme="minorHAnsi"/>
          <w:b/>
          <w:bCs/>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514"/>
        <w:gridCol w:w="5836"/>
      </w:tblGrid>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CILJ</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POSTUPAK</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PREPOZNAVANJE ZNAKOVA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Palpitacije, hipotenzija, bol u prsima, sinkopa, gubitak svijesti.</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BRZA DIJAGNOSTIKA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EKG/monitor, TA, SpO₂, GUK.</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BRZA PROCJENA I STABILIZACIJA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ABCDE, SpO₂ &lt; 94 %, O₂, IV/IO put.</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AKUTNA TERAPIJA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Stabilan pacijent</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Amiodaron 300 mg i.v. 10–60 min.;</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Ako je pacijent ranije imao ili se sumnja na SVT s blokom grane/aberantnom kondukcijom, tretirati kao pravilnu supraventrikularnu tahikardiju;</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lastRenderedPageBreak/>
              <w:t>Nestabilan pacijent – sinhronizirana elektrokardioverzija, tri pokušaja (pacijenta je potrebno sedirati i anestezirati).</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lastRenderedPageBreak/>
              <w:t>DALJNJI POSTUPAK</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Transport pacijenta uz monitoring.</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KCUS, OB</w:t>
            </w:r>
          </w:p>
        </w:tc>
      </w:tr>
    </w:tbl>
    <w:p w:rsidR="00C81752" w:rsidRPr="00226424" w:rsidRDefault="00C81752" w:rsidP="005A72DE">
      <w:pPr>
        <w:jc w:val="both"/>
        <w:rPr>
          <w:rFonts w:asciiTheme="minorHAnsi" w:hAnsiTheme="minorHAnsi" w:cstheme="minorHAnsi"/>
          <w:b/>
          <w:bCs/>
        </w:rPr>
      </w:pPr>
    </w:p>
    <w:p w:rsidR="00E775C0" w:rsidRPr="00226424" w:rsidRDefault="00E775C0" w:rsidP="005A72DE">
      <w:pPr>
        <w:jc w:val="both"/>
        <w:rPr>
          <w:rFonts w:asciiTheme="minorHAnsi" w:hAnsiTheme="minorHAnsi" w:cstheme="minorHAnsi"/>
          <w:b/>
          <w:bCs/>
        </w:rPr>
      </w:pPr>
    </w:p>
    <w:p w:rsidR="0071728C" w:rsidRPr="00226424" w:rsidRDefault="0071728C" w:rsidP="005A72DE">
      <w:pPr>
        <w:jc w:val="both"/>
        <w:rPr>
          <w:rFonts w:asciiTheme="minorHAnsi" w:hAnsiTheme="minorHAnsi" w:cstheme="minorHAnsi"/>
          <w:b/>
          <w:bCs/>
        </w:rPr>
      </w:pPr>
    </w:p>
    <w:p w:rsidR="00E775C0" w:rsidRPr="00226424" w:rsidRDefault="00E775C0" w:rsidP="005A72DE">
      <w:pPr>
        <w:jc w:val="both"/>
        <w:rPr>
          <w:rFonts w:asciiTheme="minorHAnsi" w:hAnsiTheme="minorHAnsi" w:cstheme="minorHAnsi"/>
          <w:b/>
          <w:bCs/>
        </w:rPr>
      </w:pPr>
    </w:p>
    <w:p w:rsidR="00E775C0" w:rsidRPr="00226424" w:rsidRDefault="0071728C" w:rsidP="00E775C0">
      <w:pPr>
        <w:shd w:val="clear" w:color="auto" w:fill="FFFFFF"/>
        <w:rPr>
          <w:rFonts w:asciiTheme="minorHAnsi" w:hAnsiTheme="minorHAnsi" w:cstheme="minorHAnsi"/>
          <w:b/>
          <w:bCs/>
          <w:color w:val="000000"/>
        </w:rPr>
      </w:pPr>
      <w:r w:rsidRPr="00226424">
        <w:rPr>
          <w:rFonts w:asciiTheme="minorHAnsi" w:hAnsiTheme="minorHAnsi" w:cstheme="minorHAnsi"/>
          <w:b/>
          <w:bCs/>
          <w:color w:val="000000"/>
          <w:lang w:val="hr-HR"/>
        </w:rPr>
        <w:t>4</w:t>
      </w:r>
      <w:r w:rsidR="00E775C0" w:rsidRPr="00E775C0">
        <w:rPr>
          <w:rFonts w:asciiTheme="minorHAnsi" w:hAnsiTheme="minorHAnsi" w:cstheme="minorHAnsi"/>
          <w:b/>
          <w:bCs/>
          <w:color w:val="000000"/>
        </w:rPr>
        <w:t>.3.2 Nepravilna ventrikularna tahikardija</w:t>
      </w:r>
    </w:p>
    <w:p w:rsidR="0071728C" w:rsidRPr="00E775C0" w:rsidRDefault="0071728C" w:rsidP="00E775C0">
      <w:pPr>
        <w:shd w:val="clear" w:color="auto" w:fill="FFFFFF"/>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514"/>
        <w:gridCol w:w="5836"/>
      </w:tblGrid>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CILJ</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POSTUPAK</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PREPOZNAVANJE ZNAKOVA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Palpitacije, hipotenzija, bol u prsima, sinkopa, gubitak svijesti.</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BRZA DIJAGNOSTIKA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EKG/monitor, TA, SpO₂, GUK.</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BRZA PROCJENA I STABILIZACIJA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ABCDE, ako je SpO₂ &lt; 94 %, O₂, IV/IO put.</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AKUTNA TERAPIJA</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Stabilan pacijent</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Atrijalna fibrilacija s blokom grane – tretira se kao nepravilna supraventrikularna tahikardija;</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Polimorfna VT – Torsada de pointes</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Magnezijum 2 g i.v. unutar 10 minuta;</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Nestabilan pacijent – sinhronizirana elektrokardioverzija do tri pokušaja (pacijenta je potrebno sedirati i anestezirati).</w:t>
            </w:r>
          </w:p>
        </w:tc>
      </w:tr>
      <w:tr w:rsidR="00E775C0" w:rsidRPr="00E775C0" w:rsidTr="00E775C0">
        <w:tc>
          <w:tcPr>
            <w:tcW w:w="3515"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DALJNJI POSTUPAK</w:t>
            </w:r>
          </w:p>
        </w:tc>
        <w:tc>
          <w:tcPr>
            <w:tcW w:w="5839" w:type="dxa"/>
            <w:tcBorders>
              <w:top w:val="single" w:sz="4" w:space="0" w:color="000000"/>
              <w:left w:val="single" w:sz="4" w:space="0" w:color="000000"/>
              <w:bottom w:val="single" w:sz="4" w:space="0" w:color="000000"/>
              <w:right w:val="single" w:sz="4" w:space="0" w:color="000000"/>
            </w:tcBorders>
            <w:shd w:val="clear" w:color="auto" w:fill="FFFFFF"/>
            <w:hideMark/>
          </w:tcPr>
          <w:p w:rsidR="00E775C0" w:rsidRPr="00E775C0" w:rsidRDefault="00E775C0" w:rsidP="00E775C0">
            <w:pPr>
              <w:rPr>
                <w:rFonts w:asciiTheme="minorHAnsi" w:hAnsiTheme="minorHAnsi" w:cstheme="minorHAnsi"/>
                <w:color w:val="000000"/>
              </w:rPr>
            </w:pPr>
            <w:r w:rsidRPr="00E775C0">
              <w:rPr>
                <w:rFonts w:asciiTheme="minorHAnsi" w:hAnsiTheme="minorHAnsi" w:cstheme="minorHAnsi"/>
                <w:color w:val="000000"/>
              </w:rPr>
              <w:t>Transport uz monitoring.</w:t>
            </w:r>
          </w:p>
          <w:p w:rsidR="00E775C0" w:rsidRPr="00E775C0" w:rsidRDefault="00E775C0" w:rsidP="00E775C0">
            <w:pPr>
              <w:rPr>
                <w:rFonts w:asciiTheme="minorHAnsi" w:hAnsiTheme="minorHAnsi" w:cstheme="minorHAnsi"/>
                <w:color w:val="000000"/>
              </w:rPr>
            </w:pPr>
            <w:r w:rsidRPr="00E775C0">
              <w:rPr>
                <w:rFonts w:asciiTheme="minorHAnsi" w:hAnsiTheme="minorHAnsi" w:cstheme="minorHAnsi"/>
                <w:b/>
                <w:bCs/>
                <w:color w:val="000000"/>
              </w:rPr>
              <w:t>KCUS, OB</w:t>
            </w:r>
          </w:p>
        </w:tc>
      </w:tr>
    </w:tbl>
    <w:p w:rsidR="00BC1A07" w:rsidRPr="00226424" w:rsidRDefault="00BC1A07" w:rsidP="00C238DC">
      <w:pPr>
        <w:rPr>
          <w:rFonts w:asciiTheme="minorHAnsi" w:hAnsiTheme="minorHAnsi" w:cstheme="minorHAnsi"/>
        </w:rPr>
      </w:pPr>
    </w:p>
    <w:p w:rsidR="0071728C" w:rsidRDefault="0071728C"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Default="003E2569" w:rsidP="00C238DC">
      <w:pPr>
        <w:rPr>
          <w:rFonts w:asciiTheme="minorHAnsi" w:hAnsiTheme="minorHAnsi" w:cstheme="minorHAnsi"/>
        </w:rPr>
      </w:pPr>
    </w:p>
    <w:p w:rsidR="003E2569" w:rsidRPr="00226424" w:rsidRDefault="003E2569" w:rsidP="00C238DC">
      <w:pPr>
        <w:rPr>
          <w:rFonts w:asciiTheme="minorHAnsi" w:hAnsiTheme="minorHAnsi" w:cstheme="minorHAnsi"/>
        </w:rPr>
      </w:pPr>
    </w:p>
    <w:p w:rsidR="0071728C" w:rsidRPr="00226424" w:rsidRDefault="0071728C" w:rsidP="0071728C">
      <w:pPr>
        <w:shd w:val="clear" w:color="auto" w:fill="FFFFFF"/>
        <w:rPr>
          <w:rFonts w:asciiTheme="minorHAnsi" w:hAnsiTheme="minorHAnsi" w:cstheme="minorHAnsi"/>
          <w:b/>
          <w:bCs/>
          <w:color w:val="000000"/>
        </w:rPr>
      </w:pPr>
      <w:r w:rsidRPr="0071728C">
        <w:rPr>
          <w:rFonts w:asciiTheme="minorHAnsi" w:hAnsiTheme="minorHAnsi" w:cstheme="minorHAnsi"/>
          <w:b/>
          <w:bCs/>
          <w:color w:val="000000"/>
        </w:rPr>
        <w:lastRenderedPageBreak/>
        <w:t>5. BRADIARITMIJE</w:t>
      </w:r>
    </w:p>
    <w:p w:rsidR="0071728C" w:rsidRPr="0071728C" w:rsidRDefault="0071728C" w:rsidP="0071728C">
      <w:pPr>
        <w:shd w:val="clear" w:color="auto" w:fill="FFFFFF"/>
        <w:rPr>
          <w:rFonts w:asciiTheme="minorHAnsi" w:hAnsiTheme="minorHAnsi" w:cstheme="minorHAnsi"/>
          <w:color w:val="000000"/>
        </w:rPr>
      </w:pPr>
    </w:p>
    <w:p w:rsidR="0071728C" w:rsidRPr="00226424" w:rsidRDefault="0071728C" w:rsidP="0071728C">
      <w:pPr>
        <w:shd w:val="clear" w:color="auto" w:fill="FFFFFF"/>
        <w:rPr>
          <w:rFonts w:asciiTheme="minorHAnsi" w:hAnsiTheme="minorHAnsi" w:cstheme="minorHAnsi"/>
          <w:color w:val="000000"/>
        </w:rPr>
      </w:pPr>
      <w:r w:rsidRPr="0071728C">
        <w:rPr>
          <w:rFonts w:asciiTheme="minorHAnsi" w:hAnsiTheme="minorHAnsi" w:cstheme="minorHAnsi"/>
          <w:color w:val="000000"/>
        </w:rPr>
        <w:t>5.1 Bradikardije sa znakovima hipoperfuzije (AV blok II–III, sinusni zastoji)</w:t>
      </w:r>
    </w:p>
    <w:p w:rsidR="0071728C" w:rsidRPr="0071728C" w:rsidRDefault="0071728C" w:rsidP="0071728C">
      <w:pPr>
        <w:shd w:val="clear" w:color="auto" w:fill="FFFFFF"/>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62"/>
        <w:gridCol w:w="6188"/>
      </w:tblGrid>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CILJ</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POSTUPAK</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PREPOZNAVANJE ZNAKOVA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HR &lt; 40/min, hipotenzija, vrtoglavica, sinkopa.</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DIJAGNOSTIKA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EKG/monitoring, TA, SpO₂, GUK.</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PROCJENA I STABILIZACIJA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ABCDE, SpO₂ &lt; 94 %, O₂, IV/IO put.</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AKUTNA TERAPIJA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Atropin 0,5 mg do 3 mg i.v.;</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Adrenalin 2–10 mcg min⁻¹ i.v.;</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Transkutani pacing – TCP;</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Alternativni lijekovi:</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Aminofilin – indiciran kod inferiornog infarkta, povrede kičmene moždine, transplantacije srca;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100–200 mg titrirati u 20–30 minuta;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Glukagon – bradikardija prouzrokovana beta-blokatorima i blokatorima kalcijumskih kanala.</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DALJNJI POSTUPAK</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Transport uz monitoring.</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KCUS</w:t>
            </w:r>
          </w:p>
        </w:tc>
      </w:tr>
    </w:tbl>
    <w:p w:rsidR="0071728C" w:rsidRPr="00226424" w:rsidRDefault="0071728C" w:rsidP="0071728C">
      <w:pPr>
        <w:shd w:val="clear" w:color="auto" w:fill="FFFFFF"/>
        <w:rPr>
          <w:rFonts w:asciiTheme="minorHAnsi" w:hAnsiTheme="minorHAnsi" w:cstheme="minorHAnsi"/>
          <w:b/>
          <w:bCs/>
          <w:color w:val="000000"/>
        </w:rPr>
      </w:pPr>
    </w:p>
    <w:p w:rsidR="0071728C" w:rsidRPr="00226424" w:rsidRDefault="0071728C" w:rsidP="0071728C">
      <w:pPr>
        <w:shd w:val="clear" w:color="auto" w:fill="FFFFFF"/>
        <w:rPr>
          <w:rFonts w:asciiTheme="minorHAnsi" w:hAnsiTheme="minorHAnsi" w:cstheme="minorHAnsi"/>
          <w:b/>
          <w:bCs/>
          <w:color w:val="000000"/>
        </w:rPr>
      </w:pPr>
    </w:p>
    <w:p w:rsidR="0071728C" w:rsidRPr="00226424" w:rsidRDefault="0071728C" w:rsidP="0071728C">
      <w:pPr>
        <w:pStyle w:val="ListParagraph"/>
        <w:numPr>
          <w:ilvl w:val="0"/>
          <w:numId w:val="54"/>
        </w:numPr>
        <w:shd w:val="clear" w:color="auto" w:fill="FFFFFF"/>
        <w:rPr>
          <w:rFonts w:asciiTheme="minorHAnsi" w:eastAsia="Times New Roman" w:hAnsiTheme="minorHAnsi" w:cstheme="minorHAnsi"/>
          <w:b/>
          <w:bCs/>
          <w:color w:val="000000"/>
        </w:rPr>
      </w:pPr>
      <w:r w:rsidRPr="00226424">
        <w:rPr>
          <w:rFonts w:asciiTheme="minorHAnsi" w:eastAsia="Times New Roman" w:hAnsiTheme="minorHAnsi" w:cstheme="minorHAnsi"/>
          <w:b/>
          <w:bCs/>
          <w:color w:val="000000"/>
        </w:rPr>
        <w:t>SRČANI ZASTOJ (CARDIAC ARREST)</w:t>
      </w:r>
    </w:p>
    <w:p w:rsidR="0071728C" w:rsidRPr="00226424" w:rsidRDefault="0071728C" w:rsidP="0071728C">
      <w:pPr>
        <w:pStyle w:val="ListParagraph"/>
        <w:shd w:val="clear" w:color="auto" w:fill="FFFFFF"/>
        <w:ind w:left="720" w:firstLine="0"/>
        <w:rPr>
          <w:rFonts w:asciiTheme="minorHAnsi" w:eastAsia="Times New Roman" w:hAnsiTheme="minorHAnsi" w:cstheme="minorHAnsi"/>
          <w:b/>
          <w:bCs/>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62"/>
        <w:gridCol w:w="6188"/>
      </w:tblGrid>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CILJ</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POSTUPAK</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PREPOZNAVANJE ZNAKOVA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Bez svijesti, disanja ili agonalno disanje, bez centralnog pulsa.</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DIJAGNOSTIKA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AVPU, ABC, procjena ritma na monitoru.</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PROCJENA I STABILIZACIJA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CPR, O₂, ventilacija samoširećim balonom, IV/IO put.</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AKUTNA TERAPIJA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VF/pVT – rana defibrilacija;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Adrenalin 1 mg daje se svakih 3–5 minuta.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Nakon 3 DC šoka prvi put.</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Amiodaron 300 mg nakon 3 DC šoka.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Amiodaron 150 mg nakon 5 DC šoka.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Definitivno osiguravanje dišnog puta (i-gel, endotrahealna intubacija).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Asistolija/BEA – CPR;</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Adrenalin 1 mg na 3–5 min;</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Definitivno osiguravanje dišnog puta.</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DALJNJI POSTUPAK</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ROSC – transport uz monitoring.</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KCUS</w:t>
            </w:r>
          </w:p>
        </w:tc>
      </w:tr>
    </w:tbl>
    <w:p w:rsidR="0071728C" w:rsidRPr="00226424" w:rsidRDefault="0071728C" w:rsidP="0071728C">
      <w:pPr>
        <w:shd w:val="clear" w:color="auto" w:fill="FFFFFF"/>
        <w:rPr>
          <w:rFonts w:asciiTheme="minorHAnsi" w:hAnsiTheme="minorHAnsi" w:cstheme="minorHAnsi"/>
          <w:b/>
          <w:bCs/>
          <w:color w:val="000000"/>
        </w:rPr>
      </w:pPr>
    </w:p>
    <w:p w:rsidR="0071728C" w:rsidRPr="00226424" w:rsidRDefault="0071728C" w:rsidP="0071728C">
      <w:pPr>
        <w:pStyle w:val="ListParagraph"/>
        <w:numPr>
          <w:ilvl w:val="0"/>
          <w:numId w:val="54"/>
        </w:numPr>
        <w:shd w:val="clear" w:color="auto" w:fill="FFFFFF"/>
        <w:rPr>
          <w:rFonts w:asciiTheme="minorHAnsi" w:eastAsia="Times New Roman" w:hAnsiTheme="minorHAnsi" w:cstheme="minorHAnsi"/>
          <w:b/>
          <w:bCs/>
          <w:color w:val="000000"/>
        </w:rPr>
      </w:pPr>
      <w:r w:rsidRPr="00226424">
        <w:rPr>
          <w:rFonts w:asciiTheme="minorHAnsi" w:eastAsia="Times New Roman" w:hAnsiTheme="minorHAnsi" w:cstheme="minorHAnsi"/>
          <w:b/>
          <w:bCs/>
          <w:color w:val="000000"/>
        </w:rPr>
        <w:lastRenderedPageBreak/>
        <w:t>AORTNA DISEKCIJA</w:t>
      </w:r>
    </w:p>
    <w:p w:rsidR="0071728C" w:rsidRPr="00226424" w:rsidRDefault="0071728C" w:rsidP="0071728C">
      <w:pPr>
        <w:shd w:val="clear" w:color="auto" w:fill="FFFFFF"/>
        <w:ind w:left="360"/>
        <w:rPr>
          <w:rFonts w:asciiTheme="minorHAnsi" w:hAnsiTheme="minorHAnsi" w:cstheme="minorHAnsi"/>
          <w:b/>
          <w:bCs/>
          <w:color w:val="000000"/>
        </w:rPr>
      </w:pPr>
    </w:p>
    <w:p w:rsidR="0071728C" w:rsidRPr="00226424" w:rsidRDefault="0071728C" w:rsidP="0071728C">
      <w:pPr>
        <w:shd w:val="clear" w:color="auto" w:fill="FFFFFF"/>
        <w:rPr>
          <w:rFonts w:asciiTheme="minorHAnsi" w:hAnsiTheme="minorHAnsi" w:cstheme="minorHAnsi"/>
          <w:color w:val="000000"/>
        </w:rPr>
      </w:pPr>
      <w:r w:rsidRPr="0071728C">
        <w:rPr>
          <w:rFonts w:asciiTheme="minorHAnsi" w:hAnsiTheme="minorHAnsi" w:cstheme="minorHAnsi"/>
          <w:color w:val="000000"/>
        </w:rPr>
        <w:t>Aortna disekcija je akutno, životno ugrožavajuće stanje nastalo cijepanjem intime aorte, pri čemu krv ulazi u zid krvne žile i stvara lažni lumen, što može dovesti do rupture, tamponade srca, akutne aortne regurgitacije, moždanog udara ili smrti.</w:t>
      </w:r>
    </w:p>
    <w:p w:rsidR="0071728C" w:rsidRPr="0071728C" w:rsidRDefault="0071728C" w:rsidP="0071728C">
      <w:pPr>
        <w:shd w:val="clear" w:color="auto" w:fill="FFFFFF"/>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62"/>
        <w:gridCol w:w="6188"/>
      </w:tblGrid>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CILJ</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POSTUPAK</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PREPOZNAVANJE ZNAKOVA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Iznenadan, izrazito jak bol u prsima ili leđima („cijepajući“ bol), maksimalan na početku; širenje u leđa ili abdomen; razlika krvnog pritiska između ruku; asimetrični pulsevi;</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neurološki ispadi; sinkopa, hipotenzija ili šok.</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DIJAGNOSTIKA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ABCDE pristup, monitoring EKG-a, TA, SpO₂, pregled pulsa na svim ekstremitetima;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procjena svijesti i neurološkog statusa.</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BRZA PROCJENA I STABILIZACIJA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Klinička sumnja – dijagnostika se NE odgađa na terenu, bez čekanja laboratorije ili slikovnih metoda. Razlika sistolnog krvnog pritiska između lijeve i desne ruke veća od 20 mmHg.</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AKUTNA TERAPIJA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Analgezija:</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Morfin intravenski titrirano;</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Kontrola frekvencije:</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beta-blokator (ako je dostupan) s ciljem HR ≤ 60/min.</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Krvni pritisak: cilj SBP 100–120 mmHg; ne snižavati pritisak prije kontrole frekvencije;</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Ako je prisutna hipotenzija – minimalna vazopresorska potpora uz oprez. Dodatno se može dati Ebrantil poslije uvođenja beta-blokatora, i to prvo kao bolus 25 mg na 2 minute, uz kontrolu krvnog pritiska, i ponoviti ukoliko nije postignuta ciljana vrijednost. Nakon 5 minuta nastaviti kao infuziju 50 mg Ebrantila u 100 ml 0,9 % NaCl, s početnom dozom 2 kapi po minuti, pa do 7 kapi po minuti svakih 5 minuta, uz stalni monitoring krvnog pritiska – poželjno svake 2 minute;</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NE davati ASA, P2Y12 inhibitore, heparin niti trombolizu; izbjegavati agresivnu redukciju pritiska bez beta-blokade.</w:t>
            </w:r>
          </w:p>
        </w:tc>
      </w:tr>
      <w:tr w:rsidR="0071728C" w:rsidRPr="0071728C" w:rsidTr="0071728C">
        <w:tc>
          <w:tcPr>
            <w:tcW w:w="3175"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DALJNJI POSTUPAK</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71728C" w:rsidRPr="0071728C" w:rsidRDefault="0071728C" w:rsidP="0071728C">
            <w:pPr>
              <w:rPr>
                <w:rFonts w:asciiTheme="minorHAnsi" w:hAnsiTheme="minorHAnsi" w:cstheme="minorHAnsi"/>
                <w:color w:val="000000"/>
              </w:rPr>
            </w:pPr>
            <w:r w:rsidRPr="0071728C">
              <w:rPr>
                <w:rFonts w:asciiTheme="minorHAnsi" w:hAnsiTheme="minorHAnsi" w:cstheme="minorHAnsi"/>
                <w:color w:val="000000"/>
              </w:rPr>
              <w:t>Transport uz monitoring.</w:t>
            </w:r>
          </w:p>
          <w:p w:rsidR="0071728C" w:rsidRPr="0071728C" w:rsidRDefault="0071728C" w:rsidP="0071728C">
            <w:pPr>
              <w:rPr>
                <w:rFonts w:asciiTheme="minorHAnsi" w:hAnsiTheme="minorHAnsi" w:cstheme="minorHAnsi"/>
                <w:color w:val="000000"/>
              </w:rPr>
            </w:pPr>
            <w:r w:rsidRPr="0071728C">
              <w:rPr>
                <w:rFonts w:asciiTheme="minorHAnsi" w:hAnsiTheme="minorHAnsi" w:cstheme="minorHAnsi"/>
                <w:b/>
                <w:bCs/>
                <w:color w:val="000000"/>
              </w:rPr>
              <w:t>KCUS</w:t>
            </w:r>
          </w:p>
        </w:tc>
      </w:tr>
    </w:tbl>
    <w:p w:rsidR="0071728C" w:rsidRPr="0071728C" w:rsidRDefault="0071728C" w:rsidP="0071728C">
      <w:pPr>
        <w:rPr>
          <w:rFonts w:asciiTheme="minorHAnsi" w:hAnsiTheme="minorHAnsi" w:cstheme="minorHAnsi"/>
        </w:rPr>
      </w:pPr>
    </w:p>
    <w:p w:rsidR="00E05D86" w:rsidRPr="007442C3" w:rsidRDefault="00E05D86" w:rsidP="00E05D86">
      <w:pPr>
        <w:pStyle w:val="pdq2pgselectionanchorcontainer"/>
        <w:jc w:val="both"/>
        <w:rPr>
          <w:rFonts w:asciiTheme="minorHAnsi" w:hAnsiTheme="minorHAnsi" w:cstheme="minorHAnsi"/>
        </w:rPr>
      </w:pPr>
      <w:r w:rsidRPr="007442C3">
        <w:rPr>
          <w:rStyle w:val="Strong"/>
          <w:rFonts w:asciiTheme="minorHAnsi" w:eastAsia="Calibri" w:hAnsiTheme="minorHAnsi" w:cstheme="minorHAnsi"/>
        </w:rPr>
        <w:t>8. HIPERTENZIVNA KRIZA</w:t>
      </w:r>
    </w:p>
    <w:p w:rsidR="00E05D86" w:rsidRDefault="00E05D86" w:rsidP="00E05D86">
      <w:pPr>
        <w:pStyle w:val="NormalWeb"/>
        <w:jc w:val="both"/>
        <w:rPr>
          <w:rFonts w:asciiTheme="minorHAnsi" w:hAnsiTheme="minorHAnsi" w:cstheme="minorHAnsi"/>
        </w:rPr>
      </w:pPr>
      <w:r w:rsidRPr="00226424">
        <w:rPr>
          <w:rFonts w:asciiTheme="minorHAnsi" w:hAnsiTheme="minorHAnsi" w:cstheme="minorHAnsi"/>
        </w:rPr>
        <w:t>Hipertenzivna kriza predstavlja nagli porast krvnog pritiska (</w:t>
      </w:r>
      <w:r w:rsidRPr="00226424">
        <w:rPr>
          <w:rStyle w:val="Strong"/>
          <w:rFonts w:asciiTheme="minorHAnsi" w:eastAsia="Calibri" w:hAnsiTheme="minorHAnsi" w:cstheme="minorHAnsi"/>
          <w:b w:val="0"/>
          <w:bCs w:val="0"/>
        </w:rPr>
        <w:t>SBP ≥ 180 mmHg i/ili DBP ≥ 110–120 mmHg</w:t>
      </w:r>
      <w:r w:rsidRPr="00226424">
        <w:rPr>
          <w:rFonts w:asciiTheme="minorHAnsi" w:hAnsiTheme="minorHAnsi" w:cstheme="minorHAnsi"/>
        </w:rPr>
        <w:t xml:space="preserve">). Dijeli se na </w:t>
      </w:r>
      <w:r w:rsidRPr="00226424">
        <w:rPr>
          <w:rStyle w:val="Strong"/>
          <w:rFonts w:asciiTheme="minorHAnsi" w:eastAsia="Calibri" w:hAnsiTheme="minorHAnsi" w:cstheme="minorHAnsi"/>
          <w:b w:val="0"/>
          <w:bCs w:val="0"/>
        </w:rPr>
        <w:t>hipertenzivnu urgenciju</w:t>
      </w:r>
      <w:r w:rsidRPr="00226424">
        <w:rPr>
          <w:rFonts w:asciiTheme="minorHAnsi" w:hAnsiTheme="minorHAnsi" w:cstheme="minorHAnsi"/>
        </w:rPr>
        <w:t xml:space="preserve"> (bez akutnog oštećenja ciljnih organa) i </w:t>
      </w:r>
      <w:r w:rsidRPr="00226424">
        <w:rPr>
          <w:rStyle w:val="Strong"/>
          <w:rFonts w:asciiTheme="minorHAnsi" w:eastAsia="Calibri" w:hAnsiTheme="minorHAnsi" w:cstheme="minorHAnsi"/>
          <w:b w:val="0"/>
          <w:bCs w:val="0"/>
        </w:rPr>
        <w:t>hipertenzivnu emergenciju</w:t>
      </w:r>
      <w:r w:rsidRPr="00226424">
        <w:rPr>
          <w:rFonts w:asciiTheme="minorHAnsi" w:hAnsiTheme="minorHAnsi" w:cstheme="minorHAnsi"/>
        </w:rPr>
        <w:t xml:space="preserve"> (uz prisutno akutno oštećenje ciljnih organa), pri čemu emergencija predstavlja životno ugrožavajuće stanje.</w:t>
      </w:r>
    </w:p>
    <w:p w:rsidR="007442C3" w:rsidRDefault="007442C3" w:rsidP="00E05D86">
      <w:pPr>
        <w:pStyle w:val="NormalWeb"/>
        <w:jc w:val="both"/>
        <w:rPr>
          <w:rFonts w:asciiTheme="minorHAnsi" w:hAnsiTheme="minorHAnsi" w:cstheme="minorHAnsi"/>
        </w:rPr>
      </w:pPr>
    </w:p>
    <w:p w:rsidR="007442C3" w:rsidRPr="00226424" w:rsidRDefault="007442C3" w:rsidP="00E05D86">
      <w:pPr>
        <w:pStyle w:val="NormalWeb"/>
        <w:jc w:val="both"/>
        <w:rPr>
          <w:rFonts w:asciiTheme="minorHAnsi" w:hAnsiTheme="minorHAnsi" w:cstheme="minorHAnsi"/>
        </w:rPr>
      </w:pPr>
    </w:p>
    <w:p w:rsidR="00F84272" w:rsidRPr="00226424" w:rsidRDefault="00F84272" w:rsidP="00F84272">
      <w:pPr>
        <w:pStyle w:val="BodyText"/>
        <w:ind w:left="362"/>
        <w:jc w:val="both"/>
        <w:rPr>
          <w:rFonts w:asciiTheme="minorHAnsi" w:hAnsiTheme="minorHAnsi" w:cstheme="minorHAnsi"/>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C238DC" w:rsidRPr="00226424" w:rsidTr="0071728C">
        <w:tc>
          <w:tcPr>
            <w:tcW w:w="9314" w:type="dxa"/>
          </w:tcPr>
          <w:tbl>
            <w:tblPr>
              <w:tblStyle w:val="TableGrid"/>
              <w:tblpPr w:leftFromText="180" w:rightFromText="180" w:vertAnchor="text" w:horzAnchor="margin" w:tblpXSpec="center" w:tblpY="716"/>
              <w:tblW w:w="11049" w:type="dxa"/>
              <w:tblLook w:val="04A0" w:firstRow="1" w:lastRow="0" w:firstColumn="1" w:lastColumn="0" w:noHBand="0" w:noVBand="1"/>
            </w:tblPr>
            <w:tblGrid>
              <w:gridCol w:w="336"/>
              <w:gridCol w:w="2204"/>
              <w:gridCol w:w="420"/>
              <w:gridCol w:w="1458"/>
              <w:gridCol w:w="6307"/>
              <w:gridCol w:w="324"/>
            </w:tblGrid>
            <w:tr w:rsidR="00C238DC" w:rsidRPr="00226424" w:rsidTr="0021662B">
              <w:trPr>
                <w:trHeight w:val="500"/>
              </w:trPr>
              <w:tc>
                <w:tcPr>
                  <w:tcW w:w="11049" w:type="dxa"/>
                  <w:gridSpan w:val="6"/>
                  <w:tcBorders>
                    <w:bottom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val="restart"/>
                  <w:tcBorders>
                    <w:top w:val="nil"/>
                  </w:tcBorders>
                </w:tcPr>
                <w:p w:rsidR="00C238DC" w:rsidRPr="00226424" w:rsidRDefault="00C238DC" w:rsidP="0021662B">
                  <w:pPr>
                    <w:jc w:val="both"/>
                    <w:rPr>
                      <w:rFonts w:asciiTheme="minorHAnsi" w:hAnsiTheme="minorHAnsi" w:cstheme="minorHAnsi"/>
                    </w:rPr>
                  </w:pPr>
                </w:p>
              </w:tc>
              <w:tc>
                <w:tcPr>
                  <w:tcW w:w="2204" w:type="dxa"/>
                </w:tcPr>
                <w:p w:rsidR="00C238DC" w:rsidRPr="00226424" w:rsidRDefault="00C238DC" w:rsidP="0021662B">
                  <w:pPr>
                    <w:jc w:val="both"/>
                    <w:rPr>
                      <w:rFonts w:asciiTheme="minorHAnsi" w:hAnsiTheme="minorHAnsi" w:cstheme="minorHAnsi"/>
                      <w:b/>
                    </w:rPr>
                  </w:pPr>
                  <w:r w:rsidRPr="00226424">
                    <w:rPr>
                      <w:rFonts w:asciiTheme="minorHAnsi" w:hAnsiTheme="minorHAnsi" w:cstheme="minorHAnsi"/>
                      <w:b/>
                    </w:rPr>
                    <w:t>CILJ</w:t>
                  </w:r>
                </w:p>
              </w:tc>
              <w:tc>
                <w:tcPr>
                  <w:tcW w:w="420" w:type="dxa"/>
                  <w:tcBorders>
                    <w:top w:val="nil"/>
                    <w:bottom w:val="nil"/>
                  </w:tcBorders>
                </w:tcPr>
                <w:p w:rsidR="00C238DC" w:rsidRPr="00226424" w:rsidRDefault="00C238DC" w:rsidP="0021662B">
                  <w:pPr>
                    <w:jc w:val="both"/>
                    <w:rPr>
                      <w:rFonts w:asciiTheme="minorHAnsi" w:hAnsiTheme="minorHAnsi" w:cstheme="minorHAnsi"/>
                    </w:rPr>
                  </w:pPr>
                </w:p>
              </w:tc>
              <w:tc>
                <w:tcPr>
                  <w:tcW w:w="1458" w:type="dxa"/>
                  <w:tcBorders>
                    <w:right w:val="nil"/>
                  </w:tcBorders>
                </w:tcPr>
                <w:p w:rsidR="00C238DC" w:rsidRPr="00226424" w:rsidRDefault="00C238DC" w:rsidP="0021662B">
                  <w:pPr>
                    <w:jc w:val="both"/>
                    <w:rPr>
                      <w:rFonts w:asciiTheme="minorHAnsi" w:hAnsiTheme="minorHAnsi" w:cstheme="minorHAnsi"/>
                      <w:b/>
                    </w:rPr>
                  </w:pPr>
                  <w:r w:rsidRPr="00226424">
                    <w:rPr>
                      <w:rFonts w:asciiTheme="minorHAnsi" w:hAnsiTheme="minorHAnsi" w:cstheme="minorHAnsi"/>
                      <w:b/>
                    </w:rPr>
                    <w:t>POSTUPAK</w:t>
                  </w:r>
                </w:p>
              </w:tc>
              <w:tc>
                <w:tcPr>
                  <w:tcW w:w="6307" w:type="dxa"/>
                  <w:tcBorders>
                    <w:left w:val="nil"/>
                  </w:tcBorders>
                </w:tcPr>
                <w:p w:rsidR="00C238DC" w:rsidRPr="00226424" w:rsidRDefault="00C238DC" w:rsidP="0021662B">
                  <w:pPr>
                    <w:jc w:val="both"/>
                    <w:rPr>
                      <w:rFonts w:asciiTheme="minorHAnsi" w:hAnsiTheme="minorHAnsi" w:cstheme="minorHAnsi"/>
                    </w:rPr>
                  </w:pPr>
                </w:p>
              </w:tc>
              <w:tc>
                <w:tcPr>
                  <w:tcW w:w="324" w:type="dxa"/>
                  <w:vMerge w:val="restart"/>
                  <w:tcBorders>
                    <w:top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tcBorders>
                    <w:right w:val="nil"/>
                  </w:tcBorders>
                </w:tcPr>
                <w:p w:rsidR="00C238DC" w:rsidRPr="00226424" w:rsidRDefault="00C238DC" w:rsidP="0021662B">
                  <w:pPr>
                    <w:jc w:val="both"/>
                    <w:rPr>
                      <w:rFonts w:asciiTheme="minorHAnsi" w:hAnsiTheme="minorHAnsi" w:cstheme="minorHAnsi"/>
                    </w:rPr>
                  </w:pPr>
                </w:p>
              </w:tc>
              <w:tc>
                <w:tcPr>
                  <w:tcW w:w="10389" w:type="dxa"/>
                  <w:gridSpan w:val="4"/>
                  <w:tcBorders>
                    <w:top w:val="nil"/>
                    <w:left w:val="nil"/>
                    <w:bottom w:val="nil"/>
                    <w:right w:val="nil"/>
                  </w:tcBorders>
                </w:tcPr>
                <w:p w:rsidR="00C238DC" w:rsidRPr="00226424" w:rsidRDefault="00C238DC" w:rsidP="0021662B">
                  <w:pPr>
                    <w:jc w:val="both"/>
                    <w:rPr>
                      <w:rFonts w:asciiTheme="minorHAnsi" w:hAnsiTheme="minorHAnsi" w:cstheme="minorHAnsi"/>
                    </w:rPr>
                  </w:pPr>
                </w:p>
              </w:tc>
              <w:tc>
                <w:tcPr>
                  <w:tcW w:w="324" w:type="dxa"/>
                  <w:vMerge/>
                  <w:tcBorders>
                    <w:top w:val="nil"/>
                    <w:left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tcPr>
                <w:p w:rsidR="00C238DC" w:rsidRPr="00226424" w:rsidRDefault="00C238DC" w:rsidP="0021662B">
                  <w:pPr>
                    <w:jc w:val="both"/>
                    <w:rPr>
                      <w:rFonts w:asciiTheme="minorHAnsi" w:hAnsiTheme="minorHAnsi" w:cstheme="minorHAnsi"/>
                    </w:rPr>
                  </w:pPr>
                </w:p>
              </w:tc>
              <w:tc>
                <w:tcPr>
                  <w:tcW w:w="2204" w:type="dxa"/>
                </w:tcPr>
                <w:p w:rsidR="00C238DC" w:rsidRPr="00226424" w:rsidRDefault="00C238DC" w:rsidP="00BC1A07">
                  <w:pPr>
                    <w:rPr>
                      <w:rFonts w:asciiTheme="minorHAnsi" w:hAnsiTheme="minorHAnsi" w:cstheme="minorHAnsi"/>
                      <w:b/>
                    </w:rPr>
                  </w:pPr>
                  <w:r w:rsidRPr="00226424">
                    <w:rPr>
                      <w:rFonts w:asciiTheme="minorHAnsi" w:hAnsiTheme="minorHAnsi" w:cstheme="minorHAnsi"/>
                      <w:b/>
                    </w:rPr>
                    <w:t>PREPOZNAVANJE ZNAKOVA</w:t>
                  </w:r>
                </w:p>
              </w:tc>
              <w:tc>
                <w:tcPr>
                  <w:tcW w:w="420" w:type="dxa"/>
                  <w:tcBorders>
                    <w:top w:val="nil"/>
                    <w:bottom w:val="nil"/>
                  </w:tcBorders>
                </w:tcPr>
                <w:p w:rsidR="00C238DC" w:rsidRPr="00226424" w:rsidRDefault="00C238DC" w:rsidP="0021662B">
                  <w:pPr>
                    <w:jc w:val="both"/>
                    <w:rPr>
                      <w:rFonts w:asciiTheme="minorHAnsi" w:hAnsiTheme="minorHAnsi" w:cstheme="minorHAnsi"/>
                    </w:rPr>
                  </w:pPr>
                </w:p>
              </w:tc>
              <w:tc>
                <w:tcPr>
                  <w:tcW w:w="7765" w:type="dxa"/>
                  <w:gridSpan w:val="2"/>
                </w:tcPr>
                <w:p w:rsidR="00BE0E9C" w:rsidRPr="00226424" w:rsidRDefault="00E05D86" w:rsidP="0021662B">
                  <w:pPr>
                    <w:jc w:val="both"/>
                    <w:rPr>
                      <w:rFonts w:asciiTheme="minorHAnsi" w:hAnsiTheme="minorHAnsi" w:cstheme="minorHAnsi"/>
                    </w:rPr>
                  </w:pPr>
                  <w:r w:rsidRPr="00226424">
                    <w:rPr>
                      <w:rFonts w:asciiTheme="minorHAnsi" w:hAnsiTheme="minorHAnsi" w:cstheme="minorHAnsi"/>
                    </w:rPr>
                    <w:t>Glavobolja, povišen krvni pritisak, vrtoglavica, stezanje u grudima, parestezije.</w:t>
                  </w:r>
                </w:p>
              </w:tc>
              <w:tc>
                <w:tcPr>
                  <w:tcW w:w="324" w:type="dxa"/>
                  <w:vMerge/>
                  <w:tcBorders>
                    <w:top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tcBorders>
                    <w:right w:val="nil"/>
                  </w:tcBorders>
                </w:tcPr>
                <w:p w:rsidR="00C238DC" w:rsidRPr="00226424" w:rsidRDefault="00C238DC" w:rsidP="0021662B">
                  <w:pPr>
                    <w:jc w:val="both"/>
                    <w:rPr>
                      <w:rFonts w:asciiTheme="minorHAnsi" w:hAnsiTheme="minorHAnsi" w:cstheme="minorHAnsi"/>
                    </w:rPr>
                  </w:pPr>
                </w:p>
              </w:tc>
              <w:tc>
                <w:tcPr>
                  <w:tcW w:w="10389" w:type="dxa"/>
                  <w:gridSpan w:val="4"/>
                  <w:tcBorders>
                    <w:top w:val="nil"/>
                    <w:left w:val="nil"/>
                    <w:bottom w:val="nil"/>
                    <w:right w:val="nil"/>
                  </w:tcBorders>
                </w:tcPr>
                <w:p w:rsidR="00C238DC" w:rsidRPr="00226424" w:rsidRDefault="00C238DC" w:rsidP="0021662B">
                  <w:pPr>
                    <w:jc w:val="both"/>
                    <w:rPr>
                      <w:rFonts w:asciiTheme="minorHAnsi" w:hAnsiTheme="minorHAnsi" w:cstheme="minorHAnsi"/>
                    </w:rPr>
                  </w:pPr>
                </w:p>
              </w:tc>
              <w:tc>
                <w:tcPr>
                  <w:tcW w:w="324" w:type="dxa"/>
                  <w:vMerge/>
                  <w:tcBorders>
                    <w:top w:val="nil"/>
                    <w:left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tcPr>
                <w:p w:rsidR="00C238DC" w:rsidRPr="00226424" w:rsidRDefault="00C238DC" w:rsidP="0021662B">
                  <w:pPr>
                    <w:jc w:val="both"/>
                    <w:rPr>
                      <w:rFonts w:asciiTheme="minorHAnsi" w:hAnsiTheme="minorHAnsi" w:cstheme="minorHAnsi"/>
                    </w:rPr>
                  </w:pPr>
                </w:p>
              </w:tc>
              <w:tc>
                <w:tcPr>
                  <w:tcW w:w="2204" w:type="dxa"/>
                </w:tcPr>
                <w:p w:rsidR="00C238DC" w:rsidRPr="00226424" w:rsidRDefault="00C238DC" w:rsidP="0021662B">
                  <w:pPr>
                    <w:jc w:val="both"/>
                    <w:rPr>
                      <w:rFonts w:asciiTheme="minorHAnsi" w:hAnsiTheme="minorHAnsi" w:cstheme="minorHAnsi"/>
                      <w:b/>
                    </w:rPr>
                  </w:pPr>
                  <w:r w:rsidRPr="00226424">
                    <w:rPr>
                      <w:rFonts w:asciiTheme="minorHAnsi" w:hAnsiTheme="minorHAnsi" w:cstheme="minorHAnsi"/>
                      <w:b/>
                    </w:rPr>
                    <w:t>BRZA DIJAGNOSTIKA</w:t>
                  </w:r>
                </w:p>
              </w:tc>
              <w:tc>
                <w:tcPr>
                  <w:tcW w:w="420" w:type="dxa"/>
                  <w:tcBorders>
                    <w:top w:val="nil"/>
                    <w:bottom w:val="nil"/>
                  </w:tcBorders>
                </w:tcPr>
                <w:p w:rsidR="00C238DC" w:rsidRPr="00226424" w:rsidRDefault="00C238DC" w:rsidP="0021662B">
                  <w:pPr>
                    <w:jc w:val="both"/>
                    <w:rPr>
                      <w:rFonts w:asciiTheme="minorHAnsi" w:hAnsiTheme="minorHAnsi" w:cstheme="minorHAnsi"/>
                    </w:rPr>
                  </w:pPr>
                </w:p>
              </w:tc>
              <w:tc>
                <w:tcPr>
                  <w:tcW w:w="7765" w:type="dxa"/>
                  <w:gridSpan w:val="2"/>
                </w:tcPr>
                <w:p w:rsidR="00BE0E9C" w:rsidRPr="00226424" w:rsidRDefault="00E05D86" w:rsidP="0021662B">
                  <w:pPr>
                    <w:jc w:val="both"/>
                    <w:rPr>
                      <w:rFonts w:asciiTheme="minorHAnsi" w:hAnsiTheme="minorHAnsi" w:cstheme="minorHAnsi"/>
                    </w:rPr>
                  </w:pPr>
                  <w:r w:rsidRPr="00226424">
                    <w:rPr>
                      <w:rFonts w:asciiTheme="minorHAnsi" w:hAnsiTheme="minorHAnsi" w:cstheme="minorHAnsi"/>
                    </w:rPr>
                    <w:t>ABCDE, TA, EKG/monitoring, SpO₂, GUK, urea, kreatinin, brzi neurološki pregled.</w:t>
                  </w:r>
                </w:p>
              </w:tc>
              <w:tc>
                <w:tcPr>
                  <w:tcW w:w="324" w:type="dxa"/>
                  <w:vMerge/>
                  <w:tcBorders>
                    <w:top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tcBorders>
                    <w:right w:val="nil"/>
                  </w:tcBorders>
                </w:tcPr>
                <w:p w:rsidR="00C238DC" w:rsidRPr="00226424" w:rsidRDefault="00C238DC" w:rsidP="0021662B">
                  <w:pPr>
                    <w:jc w:val="both"/>
                    <w:rPr>
                      <w:rFonts w:asciiTheme="minorHAnsi" w:hAnsiTheme="minorHAnsi" w:cstheme="minorHAnsi"/>
                    </w:rPr>
                  </w:pPr>
                </w:p>
              </w:tc>
              <w:tc>
                <w:tcPr>
                  <w:tcW w:w="10389" w:type="dxa"/>
                  <w:gridSpan w:val="4"/>
                  <w:tcBorders>
                    <w:top w:val="nil"/>
                    <w:left w:val="nil"/>
                    <w:bottom w:val="nil"/>
                    <w:right w:val="nil"/>
                  </w:tcBorders>
                </w:tcPr>
                <w:p w:rsidR="00C238DC" w:rsidRPr="00226424" w:rsidRDefault="00C238DC" w:rsidP="0021662B">
                  <w:pPr>
                    <w:jc w:val="both"/>
                    <w:rPr>
                      <w:rFonts w:asciiTheme="minorHAnsi" w:hAnsiTheme="minorHAnsi" w:cstheme="minorHAnsi"/>
                    </w:rPr>
                  </w:pPr>
                </w:p>
              </w:tc>
              <w:tc>
                <w:tcPr>
                  <w:tcW w:w="324" w:type="dxa"/>
                  <w:vMerge/>
                  <w:tcBorders>
                    <w:top w:val="nil"/>
                    <w:left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tcPr>
                <w:p w:rsidR="00C238DC" w:rsidRPr="00226424" w:rsidRDefault="00C238DC" w:rsidP="0021662B">
                  <w:pPr>
                    <w:jc w:val="both"/>
                    <w:rPr>
                      <w:rFonts w:asciiTheme="minorHAnsi" w:hAnsiTheme="minorHAnsi" w:cstheme="minorHAnsi"/>
                    </w:rPr>
                  </w:pPr>
                </w:p>
              </w:tc>
              <w:tc>
                <w:tcPr>
                  <w:tcW w:w="2204" w:type="dxa"/>
                </w:tcPr>
                <w:p w:rsidR="00C238DC" w:rsidRPr="00226424" w:rsidRDefault="00C238DC" w:rsidP="0021662B">
                  <w:pPr>
                    <w:jc w:val="both"/>
                    <w:rPr>
                      <w:rFonts w:asciiTheme="minorHAnsi" w:hAnsiTheme="minorHAnsi" w:cstheme="minorHAnsi"/>
                      <w:b/>
                    </w:rPr>
                  </w:pPr>
                  <w:r w:rsidRPr="00226424">
                    <w:rPr>
                      <w:rFonts w:asciiTheme="minorHAnsi" w:hAnsiTheme="minorHAnsi" w:cstheme="minorHAnsi"/>
                      <w:b/>
                    </w:rPr>
                    <w:t xml:space="preserve"> BRZA PROCJENA I STABILIZACIJA</w:t>
                  </w:r>
                </w:p>
              </w:tc>
              <w:tc>
                <w:tcPr>
                  <w:tcW w:w="420" w:type="dxa"/>
                  <w:tcBorders>
                    <w:top w:val="nil"/>
                    <w:bottom w:val="nil"/>
                  </w:tcBorders>
                </w:tcPr>
                <w:p w:rsidR="00C238DC" w:rsidRPr="00226424" w:rsidRDefault="00C238DC" w:rsidP="0021662B">
                  <w:pPr>
                    <w:jc w:val="both"/>
                    <w:rPr>
                      <w:rFonts w:asciiTheme="minorHAnsi" w:hAnsiTheme="minorHAnsi" w:cstheme="minorHAnsi"/>
                    </w:rPr>
                  </w:pPr>
                </w:p>
              </w:tc>
              <w:tc>
                <w:tcPr>
                  <w:tcW w:w="7765" w:type="dxa"/>
                  <w:gridSpan w:val="2"/>
                </w:tcPr>
                <w:p w:rsidR="00C238DC" w:rsidRPr="00226424" w:rsidRDefault="00E05D86" w:rsidP="0021662B">
                  <w:pPr>
                    <w:jc w:val="both"/>
                    <w:rPr>
                      <w:rFonts w:asciiTheme="minorHAnsi" w:hAnsiTheme="minorHAnsi" w:cstheme="minorHAnsi"/>
                    </w:rPr>
                  </w:pPr>
                  <w:r w:rsidRPr="00226424">
                    <w:rPr>
                      <w:rFonts w:asciiTheme="minorHAnsi" w:hAnsiTheme="minorHAnsi" w:cstheme="minorHAnsi"/>
                    </w:rPr>
                    <w:t>Postepeno snižavanje krvnog pritiska (ne više od 20–25 % unutar prva dva sata); Labetolol, udarna doza 20 mg i.v., kasnije se može ponavljati; Urapidil 10–25 mg i.v.; Nitroglicerin; blokator kalcijevih kanala – Nikardipin.</w:t>
                  </w:r>
                </w:p>
              </w:tc>
              <w:tc>
                <w:tcPr>
                  <w:tcW w:w="324" w:type="dxa"/>
                  <w:vMerge/>
                  <w:tcBorders>
                    <w:top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479"/>
              </w:trPr>
              <w:tc>
                <w:tcPr>
                  <w:tcW w:w="336" w:type="dxa"/>
                  <w:vMerge/>
                  <w:tcBorders>
                    <w:right w:val="nil"/>
                  </w:tcBorders>
                </w:tcPr>
                <w:p w:rsidR="00C238DC" w:rsidRPr="00226424" w:rsidRDefault="00C238DC" w:rsidP="0021662B">
                  <w:pPr>
                    <w:jc w:val="both"/>
                    <w:rPr>
                      <w:rFonts w:asciiTheme="minorHAnsi" w:hAnsiTheme="minorHAnsi" w:cstheme="minorHAnsi"/>
                    </w:rPr>
                  </w:pPr>
                </w:p>
              </w:tc>
              <w:tc>
                <w:tcPr>
                  <w:tcW w:w="10389" w:type="dxa"/>
                  <w:gridSpan w:val="4"/>
                  <w:tcBorders>
                    <w:top w:val="nil"/>
                    <w:left w:val="nil"/>
                    <w:bottom w:val="nil"/>
                    <w:right w:val="nil"/>
                  </w:tcBorders>
                </w:tcPr>
                <w:p w:rsidR="00C238DC" w:rsidRPr="00226424" w:rsidRDefault="00C238DC" w:rsidP="0021662B">
                  <w:pPr>
                    <w:jc w:val="both"/>
                    <w:rPr>
                      <w:rFonts w:asciiTheme="minorHAnsi" w:hAnsiTheme="minorHAnsi" w:cstheme="minorHAnsi"/>
                    </w:rPr>
                  </w:pPr>
                </w:p>
              </w:tc>
              <w:tc>
                <w:tcPr>
                  <w:tcW w:w="324" w:type="dxa"/>
                  <w:vMerge/>
                  <w:tcBorders>
                    <w:top w:val="nil"/>
                    <w:left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00"/>
              </w:trPr>
              <w:tc>
                <w:tcPr>
                  <w:tcW w:w="336" w:type="dxa"/>
                  <w:vMerge/>
                </w:tcPr>
                <w:p w:rsidR="00C238DC" w:rsidRPr="00226424" w:rsidRDefault="00C238DC" w:rsidP="0021662B">
                  <w:pPr>
                    <w:jc w:val="both"/>
                    <w:rPr>
                      <w:rFonts w:asciiTheme="minorHAnsi" w:hAnsiTheme="minorHAnsi" w:cstheme="minorHAnsi"/>
                    </w:rPr>
                  </w:pPr>
                </w:p>
              </w:tc>
              <w:tc>
                <w:tcPr>
                  <w:tcW w:w="2204" w:type="dxa"/>
                </w:tcPr>
                <w:p w:rsidR="00C238DC" w:rsidRPr="00226424" w:rsidRDefault="00C238DC" w:rsidP="0021662B">
                  <w:pPr>
                    <w:jc w:val="both"/>
                    <w:rPr>
                      <w:rFonts w:asciiTheme="minorHAnsi" w:hAnsiTheme="minorHAnsi" w:cstheme="minorHAnsi"/>
                      <w:b/>
                    </w:rPr>
                  </w:pPr>
                  <w:r w:rsidRPr="00226424">
                    <w:rPr>
                      <w:rFonts w:asciiTheme="minorHAnsi" w:hAnsiTheme="minorHAnsi" w:cstheme="minorHAnsi"/>
                      <w:b/>
                    </w:rPr>
                    <w:t xml:space="preserve"> DALJI POSTUPAK</w:t>
                  </w:r>
                </w:p>
              </w:tc>
              <w:tc>
                <w:tcPr>
                  <w:tcW w:w="420" w:type="dxa"/>
                  <w:tcBorders>
                    <w:top w:val="nil"/>
                    <w:bottom w:val="nil"/>
                  </w:tcBorders>
                </w:tcPr>
                <w:p w:rsidR="00C238DC" w:rsidRPr="00226424" w:rsidRDefault="00C238DC" w:rsidP="0021662B">
                  <w:pPr>
                    <w:jc w:val="both"/>
                    <w:rPr>
                      <w:rFonts w:asciiTheme="minorHAnsi" w:hAnsiTheme="minorHAnsi" w:cstheme="minorHAnsi"/>
                    </w:rPr>
                  </w:pPr>
                </w:p>
              </w:tc>
              <w:tc>
                <w:tcPr>
                  <w:tcW w:w="7765" w:type="dxa"/>
                  <w:gridSpan w:val="2"/>
                </w:tcPr>
                <w:p w:rsidR="00C238DC" w:rsidRPr="00226424" w:rsidRDefault="00C238DC" w:rsidP="0021662B">
                  <w:pPr>
                    <w:jc w:val="both"/>
                    <w:rPr>
                      <w:rFonts w:asciiTheme="minorHAnsi" w:hAnsiTheme="minorHAnsi" w:cstheme="minorHAnsi"/>
                    </w:rPr>
                  </w:pPr>
                  <w:r w:rsidRPr="00226424">
                    <w:rPr>
                      <w:rFonts w:asciiTheme="minorHAnsi" w:hAnsiTheme="minorHAnsi" w:cstheme="minorHAnsi"/>
                    </w:rPr>
                    <w:t xml:space="preserve">Tranport pacijenta uz monitoring: </w:t>
                  </w:r>
                </w:p>
                <w:p w:rsidR="00C238DC" w:rsidRPr="00226424" w:rsidRDefault="00C238DC" w:rsidP="0021662B">
                  <w:pPr>
                    <w:jc w:val="both"/>
                    <w:rPr>
                      <w:rFonts w:asciiTheme="minorHAnsi" w:hAnsiTheme="minorHAnsi" w:cstheme="minorHAnsi"/>
                      <w:b/>
                      <w:bCs/>
                    </w:rPr>
                  </w:pPr>
                  <w:r w:rsidRPr="00226424">
                    <w:rPr>
                      <w:rFonts w:asciiTheme="minorHAnsi" w:hAnsiTheme="minorHAnsi" w:cstheme="minorHAnsi"/>
                    </w:rPr>
                    <w:t xml:space="preserve"> </w:t>
                  </w:r>
                  <w:r w:rsidRPr="00226424">
                    <w:rPr>
                      <w:rFonts w:asciiTheme="minorHAnsi" w:hAnsiTheme="minorHAnsi" w:cstheme="minorHAnsi"/>
                      <w:b/>
                      <w:bCs/>
                    </w:rPr>
                    <w:t xml:space="preserve">KCUS , OB; </w:t>
                  </w:r>
                </w:p>
              </w:tc>
              <w:tc>
                <w:tcPr>
                  <w:tcW w:w="324" w:type="dxa"/>
                  <w:vMerge/>
                  <w:tcBorders>
                    <w:top w:val="nil"/>
                    <w:bottom w:val="nil"/>
                  </w:tcBorders>
                </w:tcPr>
                <w:p w:rsidR="00C238DC" w:rsidRPr="00226424" w:rsidRDefault="00C238DC" w:rsidP="0021662B">
                  <w:pPr>
                    <w:jc w:val="both"/>
                    <w:rPr>
                      <w:rFonts w:asciiTheme="minorHAnsi" w:hAnsiTheme="minorHAnsi" w:cstheme="minorHAnsi"/>
                    </w:rPr>
                  </w:pPr>
                </w:p>
              </w:tc>
            </w:tr>
            <w:tr w:rsidR="00C238DC" w:rsidRPr="00226424" w:rsidTr="0021662B">
              <w:trPr>
                <w:trHeight w:val="518"/>
              </w:trPr>
              <w:tc>
                <w:tcPr>
                  <w:tcW w:w="336" w:type="dxa"/>
                  <w:vMerge/>
                  <w:tcBorders>
                    <w:right w:val="nil"/>
                  </w:tcBorders>
                </w:tcPr>
                <w:p w:rsidR="00C238DC" w:rsidRPr="00226424" w:rsidRDefault="00C238DC" w:rsidP="0021662B">
                  <w:pPr>
                    <w:jc w:val="both"/>
                    <w:rPr>
                      <w:rFonts w:asciiTheme="minorHAnsi" w:hAnsiTheme="minorHAnsi" w:cstheme="minorHAnsi"/>
                    </w:rPr>
                  </w:pPr>
                </w:p>
              </w:tc>
              <w:tc>
                <w:tcPr>
                  <w:tcW w:w="10713" w:type="dxa"/>
                  <w:gridSpan w:val="5"/>
                  <w:tcBorders>
                    <w:top w:val="nil"/>
                    <w:left w:val="nil"/>
                  </w:tcBorders>
                </w:tcPr>
                <w:p w:rsidR="00C238DC" w:rsidRPr="00226424" w:rsidRDefault="00C238DC" w:rsidP="0021662B">
                  <w:pPr>
                    <w:jc w:val="both"/>
                    <w:rPr>
                      <w:rFonts w:asciiTheme="minorHAnsi" w:hAnsiTheme="minorHAnsi" w:cstheme="minorHAnsi"/>
                    </w:rPr>
                  </w:pPr>
                </w:p>
              </w:tc>
            </w:tr>
          </w:tbl>
          <w:p w:rsidR="00C238DC" w:rsidRPr="00226424" w:rsidRDefault="00C238DC">
            <w:pPr>
              <w:rPr>
                <w:rFonts w:asciiTheme="minorHAnsi" w:hAnsiTheme="minorHAnsi" w:cstheme="minorHAnsi"/>
              </w:rPr>
            </w:pPr>
          </w:p>
        </w:tc>
      </w:tr>
    </w:tbl>
    <w:p w:rsidR="00F84272" w:rsidRPr="00226424" w:rsidRDefault="00F84272" w:rsidP="00F84272">
      <w:pPr>
        <w:pStyle w:val="BodyText"/>
        <w:ind w:left="362"/>
        <w:jc w:val="both"/>
        <w:rPr>
          <w:rFonts w:asciiTheme="minorHAnsi" w:hAnsiTheme="minorHAnsi" w:cstheme="minorHAnsi"/>
        </w:rPr>
      </w:pPr>
    </w:p>
    <w:p w:rsidR="00FF14F6" w:rsidRPr="00226424" w:rsidRDefault="00FF14F6" w:rsidP="00BC1A07">
      <w:pPr>
        <w:rPr>
          <w:rFonts w:asciiTheme="minorHAnsi" w:hAnsiTheme="minorHAnsi" w:cstheme="minorHAnsi"/>
        </w:rPr>
      </w:pPr>
    </w:p>
    <w:p w:rsidR="0071728C" w:rsidRPr="00226424" w:rsidRDefault="0071728C" w:rsidP="00BC1A07">
      <w:pPr>
        <w:rPr>
          <w:rFonts w:asciiTheme="minorHAnsi" w:hAnsiTheme="minorHAnsi" w:cstheme="minorHAnsi"/>
        </w:rPr>
      </w:pPr>
    </w:p>
    <w:p w:rsidR="0071728C" w:rsidRPr="00226424" w:rsidRDefault="0071728C" w:rsidP="00BC1A07">
      <w:pPr>
        <w:rPr>
          <w:rFonts w:asciiTheme="minorHAnsi" w:hAnsiTheme="minorHAnsi" w:cstheme="minorHAnsi"/>
        </w:rPr>
      </w:pPr>
    </w:p>
    <w:p w:rsidR="0071728C" w:rsidRPr="00226424" w:rsidRDefault="0071728C" w:rsidP="00BC1A07">
      <w:pPr>
        <w:rPr>
          <w:rFonts w:asciiTheme="minorHAnsi" w:hAnsiTheme="minorHAnsi" w:cstheme="minorHAnsi"/>
        </w:rPr>
      </w:pPr>
    </w:p>
    <w:p w:rsidR="0071728C" w:rsidRPr="00226424" w:rsidRDefault="0071728C" w:rsidP="00BC1A07">
      <w:pPr>
        <w:rPr>
          <w:rFonts w:asciiTheme="minorHAnsi" w:hAnsiTheme="minorHAnsi" w:cstheme="minorHAnsi"/>
        </w:rPr>
      </w:pPr>
    </w:p>
    <w:p w:rsidR="00E05D86" w:rsidRPr="00226424" w:rsidRDefault="00E05D86" w:rsidP="00BC1A07">
      <w:pPr>
        <w:rPr>
          <w:rFonts w:asciiTheme="minorHAnsi" w:hAnsiTheme="minorHAnsi" w:cstheme="minorHAnsi"/>
        </w:rPr>
      </w:pPr>
    </w:p>
    <w:p w:rsidR="00E05D86" w:rsidRDefault="00E05D86" w:rsidP="00BC1A07">
      <w:pPr>
        <w:rPr>
          <w:rFonts w:asciiTheme="minorHAnsi" w:hAnsiTheme="minorHAnsi" w:cstheme="minorHAnsi"/>
        </w:rPr>
      </w:pPr>
    </w:p>
    <w:p w:rsidR="007442C3" w:rsidRDefault="007442C3" w:rsidP="00BC1A07">
      <w:pPr>
        <w:rPr>
          <w:rFonts w:asciiTheme="minorHAnsi" w:hAnsiTheme="minorHAnsi" w:cstheme="minorHAnsi"/>
        </w:rPr>
      </w:pPr>
    </w:p>
    <w:p w:rsidR="007442C3" w:rsidRDefault="007442C3" w:rsidP="00BC1A07">
      <w:pPr>
        <w:rPr>
          <w:rFonts w:asciiTheme="minorHAnsi" w:hAnsiTheme="minorHAnsi" w:cstheme="minorHAnsi"/>
        </w:rPr>
      </w:pPr>
    </w:p>
    <w:p w:rsidR="007442C3" w:rsidRDefault="007442C3" w:rsidP="00BC1A07">
      <w:pPr>
        <w:rPr>
          <w:rFonts w:asciiTheme="minorHAnsi" w:hAnsiTheme="minorHAnsi" w:cstheme="minorHAnsi"/>
        </w:rPr>
      </w:pPr>
    </w:p>
    <w:p w:rsidR="007442C3" w:rsidRDefault="007442C3" w:rsidP="00BC1A07">
      <w:pPr>
        <w:rPr>
          <w:rFonts w:asciiTheme="minorHAnsi" w:hAnsiTheme="minorHAnsi" w:cstheme="minorHAnsi"/>
        </w:rPr>
      </w:pPr>
    </w:p>
    <w:p w:rsidR="007442C3" w:rsidRDefault="007442C3" w:rsidP="00BC1A07">
      <w:pPr>
        <w:rPr>
          <w:rFonts w:asciiTheme="minorHAnsi" w:hAnsiTheme="minorHAnsi" w:cstheme="minorHAnsi"/>
        </w:rPr>
      </w:pPr>
    </w:p>
    <w:p w:rsidR="007442C3" w:rsidRPr="00226424" w:rsidRDefault="007442C3" w:rsidP="00BC1A07">
      <w:pPr>
        <w:rPr>
          <w:rFonts w:asciiTheme="minorHAnsi" w:hAnsiTheme="minorHAnsi" w:cstheme="minorHAnsi"/>
        </w:rPr>
      </w:pPr>
    </w:p>
    <w:p w:rsidR="00E05D86" w:rsidRPr="00226424" w:rsidRDefault="00E05D86" w:rsidP="00BC1A07">
      <w:pPr>
        <w:rPr>
          <w:rFonts w:asciiTheme="minorHAnsi" w:hAnsiTheme="minorHAnsi" w:cstheme="minorHAnsi"/>
        </w:rPr>
      </w:pPr>
    </w:p>
    <w:p w:rsidR="0071728C" w:rsidRPr="00226424" w:rsidRDefault="0071728C" w:rsidP="00BC1A07">
      <w:pPr>
        <w:rPr>
          <w:rFonts w:asciiTheme="minorHAnsi" w:hAnsiTheme="minorHAnsi" w:cstheme="minorHAnsi"/>
        </w:rPr>
      </w:pPr>
    </w:p>
    <w:p w:rsidR="00FF14F6" w:rsidRPr="00226424" w:rsidRDefault="00FF14F6" w:rsidP="009954EA">
      <w:pPr>
        <w:ind w:left="410"/>
        <w:rPr>
          <w:rFonts w:asciiTheme="minorHAnsi" w:hAnsiTheme="minorHAnsi" w:cstheme="minorHAnsi"/>
        </w:rPr>
      </w:pPr>
    </w:p>
    <w:p w:rsidR="00FF14F6" w:rsidRPr="00226424" w:rsidRDefault="006A3220" w:rsidP="00FF14F6">
      <w:pPr>
        <w:pStyle w:val="BodyText"/>
        <w:ind w:left="362"/>
        <w:jc w:val="both"/>
        <w:rPr>
          <w:rFonts w:asciiTheme="minorHAnsi" w:hAnsiTheme="minorHAnsi" w:cstheme="minorHAnsi"/>
        </w:rPr>
      </w:pPr>
      <w:r w:rsidRPr="00226424">
        <w:rPr>
          <w:rFonts w:asciiTheme="minorHAnsi" w:hAnsiTheme="minorHAnsi" w:cstheme="minorHAnsi"/>
          <w:noProof/>
          <w:lang w:val="bs-Latn-BA" w:eastAsia="bs-Latn-BA"/>
        </w:rPr>
        <mc:AlternateContent>
          <mc:Choice Requires="wps">
            <w:drawing>
              <wp:inline distT="0" distB="0" distL="0" distR="0">
                <wp:extent cx="5913120" cy="355600"/>
                <wp:effectExtent l="12700" t="12700" r="5080" b="0"/>
                <wp:docPr id="1928028274"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13120" cy="355600"/>
                        </a:xfrm>
                        <a:prstGeom prst="rect">
                          <a:avLst/>
                        </a:prstGeom>
                        <a:noFill/>
                        <a:ln w="2743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FF14F6">
                            <w:pPr>
                              <w:spacing w:before="4"/>
                              <w:ind w:right="1"/>
                              <w:jc w:val="center"/>
                              <w:rPr>
                                <w:b/>
                                <w:sz w:val="28"/>
                              </w:rPr>
                            </w:pPr>
                            <w:r>
                              <w:rPr>
                                <w:b/>
                                <w:sz w:val="28"/>
                              </w:rPr>
                              <w:t>HITNA STANJA U</w:t>
                            </w:r>
                            <w:r>
                              <w:rPr>
                                <w:b/>
                                <w:spacing w:val="-2"/>
                                <w:sz w:val="28"/>
                              </w:rPr>
                              <w:t xml:space="preserve"> NEUROLOGIJI</w:t>
                            </w:r>
                          </w:p>
                        </w:txbxContent>
                      </wps:txbx>
                      <wps:bodyPr rot="0" vert="horz" wrap="square" lIns="0" tIns="0" rIns="0" bIns="0" anchor="t" anchorCtr="0" upright="1">
                        <a:noAutofit/>
                      </wps:bodyPr>
                    </wps:wsp>
                  </a:graphicData>
                </a:graphic>
              </wp:inline>
            </w:drawing>
          </mc:Choice>
          <mc:Fallback>
            <w:pict>
              <v:shape id="Textbox 45" o:spid="_x0000_s1030" type="#_x0000_t202" style="width:465.6pt;height: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" filled="f" strokeweight=".76197mm">
                <v:path arrowok="t"/>
                <v:textbox inset="0,0,0,0">
                  <w:txbxContent>
                    <w:p w:rsidR="004B12C1" w:rsidRDefault="004B12C1" w:rsidP="00FF14F6">
                      <w:pPr>
                        <w:spacing w:before="4"/>
                        <w:ind w:right="1"/>
                        <w:jc w:val="center"/>
                        <w:rPr>
                          <w:b/>
                          <w:sz w:val="28"/>
                        </w:rPr>
                      </w:pPr>
                      <w:r>
                        <w:rPr>
                          <w:b/>
                          <w:sz w:val="28"/>
                        </w:rPr>
                        <w:t>HITNA STANJA U</w:t>
                      </w:r>
                      <w:r>
                        <w:rPr>
                          <w:b/>
                          <w:spacing w:val="-2"/>
                          <w:sz w:val="28"/>
                        </w:rPr>
                        <w:t xml:space="preserve"> NEUROLOGIJI</w:t>
                      </w:r>
                    </w:p>
                  </w:txbxContent>
                </v:textbox>
                <w10:anchorlock/>
              </v:shape>
            </w:pict>
          </mc:Fallback>
        </mc:AlternateContent>
      </w:r>
    </w:p>
    <w:p w:rsidR="00FF14F6" w:rsidRPr="00226424" w:rsidRDefault="00FF14F6" w:rsidP="001E374A">
      <w:pPr>
        <w:pStyle w:val="Heading1"/>
        <w:ind w:right="9"/>
        <w:jc w:val="both"/>
        <w:rPr>
          <w:rFonts w:asciiTheme="minorHAnsi" w:hAnsiTheme="minorHAnsi" w:cstheme="minorHAnsi"/>
          <w:sz w:val="24"/>
          <w:szCs w:val="24"/>
        </w:rPr>
      </w:pPr>
    </w:p>
    <w:tbl>
      <w:tblPr>
        <w:tblStyle w:val="TableGrid"/>
        <w:tblpPr w:leftFromText="180" w:rightFromText="180" w:vertAnchor="text" w:horzAnchor="page" w:tblpX="896" w:tblpY="648"/>
        <w:tblW w:w="11049" w:type="dxa"/>
        <w:tblLook w:val="04A0" w:firstRow="1" w:lastRow="0" w:firstColumn="1" w:lastColumn="0" w:noHBand="0" w:noVBand="1"/>
      </w:tblPr>
      <w:tblGrid>
        <w:gridCol w:w="336"/>
        <w:gridCol w:w="2204"/>
        <w:gridCol w:w="420"/>
        <w:gridCol w:w="1458"/>
        <w:gridCol w:w="6307"/>
        <w:gridCol w:w="324"/>
      </w:tblGrid>
      <w:tr w:rsidR="00FF14F6" w:rsidRPr="00226424" w:rsidTr="00FF14F6">
        <w:trPr>
          <w:trHeight w:val="500"/>
        </w:trPr>
        <w:tc>
          <w:tcPr>
            <w:tcW w:w="11049" w:type="dxa"/>
            <w:gridSpan w:val="6"/>
            <w:tcBorders>
              <w:bottom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val="restart"/>
            <w:tcBorders>
              <w:top w:val="nil"/>
            </w:tcBorders>
          </w:tcPr>
          <w:p w:rsidR="00FF14F6" w:rsidRPr="00226424" w:rsidRDefault="00FF14F6" w:rsidP="00FF14F6">
            <w:pPr>
              <w:jc w:val="both"/>
              <w:rPr>
                <w:rFonts w:asciiTheme="minorHAnsi" w:hAnsiTheme="minorHAnsi" w:cstheme="minorHAnsi"/>
              </w:rPr>
            </w:pPr>
          </w:p>
        </w:tc>
        <w:tc>
          <w:tcPr>
            <w:tcW w:w="2204" w:type="dxa"/>
          </w:tcPr>
          <w:p w:rsidR="00FF14F6" w:rsidRPr="00226424" w:rsidRDefault="00FF14F6" w:rsidP="00FF14F6">
            <w:pPr>
              <w:jc w:val="both"/>
              <w:rPr>
                <w:rFonts w:asciiTheme="minorHAnsi" w:hAnsiTheme="minorHAnsi" w:cstheme="minorHAnsi"/>
                <w:b/>
              </w:rPr>
            </w:pPr>
            <w:r w:rsidRPr="00226424">
              <w:rPr>
                <w:rFonts w:asciiTheme="minorHAnsi" w:hAnsiTheme="minorHAnsi" w:cstheme="minorHAnsi"/>
                <w:b/>
              </w:rPr>
              <w:t>CILJ</w:t>
            </w:r>
          </w:p>
        </w:tc>
        <w:tc>
          <w:tcPr>
            <w:tcW w:w="420" w:type="dxa"/>
            <w:tcBorders>
              <w:top w:val="nil"/>
              <w:bottom w:val="nil"/>
            </w:tcBorders>
          </w:tcPr>
          <w:p w:rsidR="00FF14F6" w:rsidRPr="00226424" w:rsidRDefault="00FF14F6" w:rsidP="00FF14F6">
            <w:pPr>
              <w:jc w:val="both"/>
              <w:rPr>
                <w:rFonts w:asciiTheme="minorHAnsi" w:hAnsiTheme="minorHAnsi" w:cstheme="minorHAnsi"/>
              </w:rPr>
            </w:pPr>
          </w:p>
        </w:tc>
        <w:tc>
          <w:tcPr>
            <w:tcW w:w="1458" w:type="dxa"/>
            <w:tcBorders>
              <w:right w:val="nil"/>
            </w:tcBorders>
          </w:tcPr>
          <w:p w:rsidR="00FF14F6" w:rsidRPr="00226424" w:rsidRDefault="00FF14F6" w:rsidP="00FF14F6">
            <w:pPr>
              <w:jc w:val="both"/>
              <w:rPr>
                <w:rFonts w:asciiTheme="minorHAnsi" w:hAnsiTheme="minorHAnsi" w:cstheme="minorHAnsi"/>
                <w:b/>
              </w:rPr>
            </w:pPr>
            <w:r w:rsidRPr="00226424">
              <w:rPr>
                <w:rFonts w:asciiTheme="minorHAnsi" w:hAnsiTheme="minorHAnsi" w:cstheme="minorHAnsi"/>
                <w:b/>
              </w:rPr>
              <w:t>POSTUPAK</w:t>
            </w:r>
          </w:p>
        </w:tc>
        <w:tc>
          <w:tcPr>
            <w:tcW w:w="6307" w:type="dxa"/>
            <w:tcBorders>
              <w:left w:val="nil"/>
            </w:tcBorders>
          </w:tcPr>
          <w:p w:rsidR="00FF14F6" w:rsidRPr="00226424" w:rsidRDefault="00FF14F6" w:rsidP="00FF14F6">
            <w:pPr>
              <w:jc w:val="both"/>
              <w:rPr>
                <w:rFonts w:asciiTheme="minorHAnsi" w:hAnsiTheme="minorHAnsi" w:cstheme="minorHAnsi"/>
              </w:rPr>
            </w:pPr>
          </w:p>
        </w:tc>
        <w:tc>
          <w:tcPr>
            <w:tcW w:w="324" w:type="dxa"/>
            <w:vMerge w:val="restart"/>
            <w:tcBorders>
              <w:top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tcBorders>
              <w:right w:val="nil"/>
            </w:tcBorders>
          </w:tcPr>
          <w:p w:rsidR="00FF14F6" w:rsidRPr="00226424" w:rsidRDefault="00FF14F6" w:rsidP="00FF14F6">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FF14F6">
            <w:pPr>
              <w:jc w:val="both"/>
              <w:rPr>
                <w:rFonts w:asciiTheme="minorHAnsi" w:hAnsiTheme="minorHAnsi" w:cstheme="minorHAnsi"/>
              </w:rPr>
            </w:pPr>
          </w:p>
        </w:tc>
        <w:tc>
          <w:tcPr>
            <w:tcW w:w="324" w:type="dxa"/>
            <w:vMerge/>
            <w:tcBorders>
              <w:top w:val="nil"/>
              <w:left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tcPr>
          <w:p w:rsidR="00FF14F6" w:rsidRPr="00226424" w:rsidRDefault="00FF14F6" w:rsidP="00FF14F6">
            <w:pPr>
              <w:jc w:val="both"/>
              <w:rPr>
                <w:rFonts w:asciiTheme="minorHAnsi" w:hAnsiTheme="minorHAnsi" w:cstheme="minorHAnsi"/>
              </w:rPr>
            </w:pPr>
          </w:p>
        </w:tc>
        <w:tc>
          <w:tcPr>
            <w:tcW w:w="2204" w:type="dxa"/>
          </w:tcPr>
          <w:p w:rsidR="00FF14F6" w:rsidRPr="00226424" w:rsidRDefault="00FF14F6" w:rsidP="00FF14F6">
            <w:pPr>
              <w:jc w:val="both"/>
              <w:rPr>
                <w:rFonts w:asciiTheme="minorHAnsi" w:hAnsiTheme="minorHAnsi" w:cstheme="minorHAnsi"/>
                <w:b/>
              </w:rPr>
            </w:pPr>
            <w:r w:rsidRPr="00226424">
              <w:rPr>
                <w:rFonts w:asciiTheme="minorHAnsi" w:hAnsiTheme="minorHAnsi" w:cstheme="minorHAnsi"/>
                <w:b/>
              </w:rPr>
              <w:t>PREPOZNAVANJE ZNAKOVA</w:t>
            </w:r>
          </w:p>
        </w:tc>
        <w:tc>
          <w:tcPr>
            <w:tcW w:w="420" w:type="dxa"/>
            <w:tcBorders>
              <w:top w:val="nil"/>
              <w:bottom w:val="nil"/>
            </w:tcBorders>
          </w:tcPr>
          <w:p w:rsidR="00FF14F6" w:rsidRPr="00226424" w:rsidRDefault="00FF14F6" w:rsidP="00FF14F6">
            <w:pPr>
              <w:jc w:val="both"/>
              <w:rPr>
                <w:rFonts w:asciiTheme="minorHAnsi" w:hAnsiTheme="minorHAnsi" w:cstheme="minorHAnsi"/>
              </w:rPr>
            </w:pPr>
          </w:p>
        </w:tc>
        <w:tc>
          <w:tcPr>
            <w:tcW w:w="7765" w:type="dxa"/>
            <w:gridSpan w:val="2"/>
          </w:tcPr>
          <w:p w:rsidR="00FF14F6" w:rsidRPr="00226424" w:rsidRDefault="00E05D86" w:rsidP="00E05D86">
            <w:pPr>
              <w:pStyle w:val="pdq2pgselectionanchorcontainer"/>
              <w:rPr>
                <w:rFonts w:asciiTheme="minorHAnsi" w:hAnsiTheme="minorHAnsi" w:cstheme="minorHAnsi"/>
              </w:rPr>
            </w:pPr>
            <w:r w:rsidRPr="00226424">
              <w:rPr>
                <w:rFonts w:asciiTheme="minorHAnsi" w:hAnsiTheme="minorHAnsi" w:cstheme="minorHAnsi"/>
              </w:rPr>
              <w:t>Vrtoglavica, parestezije, slabost ekstremiteta, oduzetost ekstremiteta, nemogućnost govora, stanje bez svijesti.</w:t>
            </w:r>
          </w:p>
        </w:tc>
        <w:tc>
          <w:tcPr>
            <w:tcW w:w="324" w:type="dxa"/>
            <w:vMerge/>
            <w:tcBorders>
              <w:top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tcBorders>
              <w:right w:val="nil"/>
            </w:tcBorders>
          </w:tcPr>
          <w:p w:rsidR="00FF14F6" w:rsidRPr="00226424" w:rsidRDefault="00FF14F6" w:rsidP="00FF14F6">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FF14F6">
            <w:pPr>
              <w:jc w:val="both"/>
              <w:rPr>
                <w:rFonts w:asciiTheme="minorHAnsi" w:hAnsiTheme="minorHAnsi" w:cstheme="minorHAnsi"/>
              </w:rPr>
            </w:pPr>
          </w:p>
        </w:tc>
        <w:tc>
          <w:tcPr>
            <w:tcW w:w="324" w:type="dxa"/>
            <w:vMerge/>
            <w:tcBorders>
              <w:top w:val="nil"/>
              <w:left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tcPr>
          <w:p w:rsidR="00FF14F6" w:rsidRPr="00226424" w:rsidRDefault="00FF14F6" w:rsidP="00FF14F6">
            <w:pPr>
              <w:jc w:val="both"/>
              <w:rPr>
                <w:rFonts w:asciiTheme="minorHAnsi" w:hAnsiTheme="minorHAnsi" w:cstheme="minorHAnsi"/>
              </w:rPr>
            </w:pPr>
          </w:p>
        </w:tc>
        <w:tc>
          <w:tcPr>
            <w:tcW w:w="2204" w:type="dxa"/>
          </w:tcPr>
          <w:p w:rsidR="00FF14F6" w:rsidRPr="00226424" w:rsidRDefault="00FF14F6" w:rsidP="00FF14F6">
            <w:pPr>
              <w:jc w:val="both"/>
              <w:rPr>
                <w:rFonts w:asciiTheme="minorHAnsi" w:hAnsiTheme="minorHAnsi" w:cstheme="minorHAnsi"/>
                <w:b/>
              </w:rPr>
            </w:pPr>
            <w:r w:rsidRPr="00226424">
              <w:rPr>
                <w:rFonts w:asciiTheme="minorHAnsi" w:hAnsiTheme="minorHAnsi" w:cstheme="minorHAnsi"/>
                <w:b/>
              </w:rPr>
              <w:t>BRZA DIJAGNOSTIKA</w:t>
            </w:r>
          </w:p>
        </w:tc>
        <w:tc>
          <w:tcPr>
            <w:tcW w:w="420" w:type="dxa"/>
            <w:tcBorders>
              <w:top w:val="nil"/>
              <w:bottom w:val="nil"/>
            </w:tcBorders>
          </w:tcPr>
          <w:p w:rsidR="00FF14F6" w:rsidRPr="00226424" w:rsidRDefault="00FF14F6" w:rsidP="00FF14F6">
            <w:pPr>
              <w:jc w:val="both"/>
              <w:rPr>
                <w:rFonts w:asciiTheme="minorHAnsi" w:hAnsiTheme="minorHAnsi" w:cstheme="minorHAnsi"/>
              </w:rPr>
            </w:pPr>
          </w:p>
        </w:tc>
        <w:tc>
          <w:tcPr>
            <w:tcW w:w="7765" w:type="dxa"/>
            <w:gridSpan w:val="2"/>
          </w:tcPr>
          <w:p w:rsidR="00FF14F6" w:rsidRPr="00226424" w:rsidRDefault="00E05D86" w:rsidP="00FF14F6">
            <w:pPr>
              <w:jc w:val="both"/>
              <w:rPr>
                <w:rFonts w:asciiTheme="minorHAnsi" w:hAnsiTheme="minorHAnsi" w:cstheme="minorHAnsi"/>
              </w:rPr>
            </w:pPr>
            <w:r w:rsidRPr="00226424">
              <w:rPr>
                <w:rFonts w:asciiTheme="minorHAnsi" w:hAnsiTheme="minorHAnsi" w:cstheme="minorHAnsi"/>
              </w:rPr>
              <w:t>ABCDE pristup, EKG, TA, SpO₂, GUK, FAST test, RACE test.</w:t>
            </w:r>
          </w:p>
        </w:tc>
        <w:tc>
          <w:tcPr>
            <w:tcW w:w="324" w:type="dxa"/>
            <w:vMerge/>
            <w:tcBorders>
              <w:top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tcBorders>
              <w:right w:val="nil"/>
            </w:tcBorders>
          </w:tcPr>
          <w:p w:rsidR="00FF14F6" w:rsidRPr="00226424" w:rsidRDefault="00FF14F6" w:rsidP="00FF14F6">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FF14F6">
            <w:pPr>
              <w:jc w:val="both"/>
              <w:rPr>
                <w:rFonts w:asciiTheme="minorHAnsi" w:hAnsiTheme="minorHAnsi" w:cstheme="minorHAnsi"/>
              </w:rPr>
            </w:pPr>
          </w:p>
        </w:tc>
        <w:tc>
          <w:tcPr>
            <w:tcW w:w="324" w:type="dxa"/>
            <w:vMerge/>
            <w:tcBorders>
              <w:top w:val="nil"/>
              <w:left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tcPr>
          <w:p w:rsidR="00FF14F6" w:rsidRPr="00226424" w:rsidRDefault="00FF14F6" w:rsidP="00FF14F6">
            <w:pPr>
              <w:jc w:val="both"/>
              <w:rPr>
                <w:rFonts w:asciiTheme="minorHAnsi" w:hAnsiTheme="minorHAnsi" w:cstheme="minorHAnsi"/>
              </w:rPr>
            </w:pPr>
          </w:p>
        </w:tc>
        <w:tc>
          <w:tcPr>
            <w:tcW w:w="2204" w:type="dxa"/>
          </w:tcPr>
          <w:p w:rsidR="00FF14F6" w:rsidRPr="00226424" w:rsidRDefault="00FF14F6" w:rsidP="00FF14F6">
            <w:pPr>
              <w:jc w:val="both"/>
              <w:rPr>
                <w:rFonts w:asciiTheme="minorHAnsi" w:hAnsiTheme="minorHAnsi" w:cstheme="minorHAnsi"/>
                <w:b/>
              </w:rPr>
            </w:pPr>
            <w:r w:rsidRPr="00226424">
              <w:rPr>
                <w:rFonts w:asciiTheme="minorHAnsi" w:hAnsiTheme="minorHAnsi" w:cstheme="minorHAnsi"/>
                <w:b/>
              </w:rPr>
              <w:t>BRZA PROCJENA I STABILIZACIJA</w:t>
            </w:r>
          </w:p>
        </w:tc>
        <w:tc>
          <w:tcPr>
            <w:tcW w:w="420" w:type="dxa"/>
            <w:tcBorders>
              <w:top w:val="nil"/>
              <w:bottom w:val="nil"/>
            </w:tcBorders>
          </w:tcPr>
          <w:p w:rsidR="00FF14F6" w:rsidRPr="00226424" w:rsidRDefault="00FF14F6" w:rsidP="00FF14F6">
            <w:pPr>
              <w:jc w:val="both"/>
              <w:rPr>
                <w:rFonts w:asciiTheme="minorHAnsi" w:hAnsiTheme="minorHAnsi" w:cstheme="minorHAnsi"/>
              </w:rPr>
            </w:pPr>
          </w:p>
        </w:tc>
        <w:tc>
          <w:tcPr>
            <w:tcW w:w="7765" w:type="dxa"/>
            <w:gridSpan w:val="2"/>
          </w:tcPr>
          <w:p w:rsidR="00E05D86" w:rsidRPr="00226424" w:rsidRDefault="00E05D86" w:rsidP="00FF14F6">
            <w:pPr>
              <w:jc w:val="both"/>
              <w:rPr>
                <w:rFonts w:asciiTheme="minorHAnsi" w:hAnsiTheme="minorHAnsi" w:cstheme="minorHAnsi"/>
              </w:rPr>
            </w:pPr>
            <w:r w:rsidRPr="00226424">
              <w:rPr>
                <w:rFonts w:asciiTheme="minorHAnsi" w:hAnsiTheme="minorHAnsi" w:cstheme="minorHAnsi"/>
              </w:rPr>
              <w:t>SpO₂ &lt; 94 % – O₂, IV put.</w:t>
            </w:r>
          </w:p>
          <w:p w:rsidR="00E05D86" w:rsidRPr="00226424" w:rsidRDefault="00E05D86" w:rsidP="00E05D86">
            <w:pPr>
              <w:pStyle w:val="pdq2pgselectionanchorcontainer"/>
              <w:rPr>
                <w:rFonts w:asciiTheme="minorHAnsi" w:hAnsiTheme="minorHAnsi" w:cstheme="minorHAnsi"/>
              </w:rPr>
            </w:pPr>
            <w:r w:rsidRPr="00226424">
              <w:rPr>
                <w:rFonts w:asciiTheme="minorHAnsi" w:hAnsiTheme="minorHAnsi" w:cstheme="minorHAnsi"/>
              </w:rPr>
              <w:t>U slučaju hipertenzije liječiti prema smjernicama za hipertenziju i hipertenzivnu krizu.</w:t>
            </w:r>
          </w:p>
          <w:p w:rsidR="00E05D86" w:rsidRPr="00226424" w:rsidRDefault="00E05D86" w:rsidP="00E05D86">
            <w:pPr>
              <w:pStyle w:val="NormalWeb"/>
              <w:rPr>
                <w:rFonts w:asciiTheme="minorHAnsi" w:hAnsiTheme="minorHAnsi" w:cstheme="minorHAnsi"/>
              </w:rPr>
            </w:pPr>
            <w:r w:rsidRPr="00226424">
              <w:rPr>
                <w:rFonts w:asciiTheme="minorHAnsi" w:hAnsiTheme="minorHAnsi" w:cstheme="minorHAnsi"/>
              </w:rPr>
              <w:t>Pacijentu bez svijesti osigurati dišni put (orofaringealni tubus, i-gel, endotrahealna intubacija).</w:t>
            </w:r>
          </w:p>
          <w:p w:rsidR="00FF14F6" w:rsidRPr="00226424" w:rsidRDefault="00FF14F6" w:rsidP="00FF14F6">
            <w:pPr>
              <w:jc w:val="both"/>
              <w:rPr>
                <w:rFonts w:asciiTheme="minorHAnsi" w:hAnsiTheme="minorHAnsi" w:cstheme="minorHAnsi"/>
              </w:rPr>
            </w:pPr>
          </w:p>
        </w:tc>
        <w:tc>
          <w:tcPr>
            <w:tcW w:w="324" w:type="dxa"/>
            <w:vMerge/>
            <w:tcBorders>
              <w:top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479"/>
        </w:trPr>
        <w:tc>
          <w:tcPr>
            <w:tcW w:w="336" w:type="dxa"/>
            <w:vMerge/>
            <w:tcBorders>
              <w:right w:val="nil"/>
            </w:tcBorders>
          </w:tcPr>
          <w:p w:rsidR="00FF14F6" w:rsidRPr="00226424" w:rsidRDefault="00FF14F6" w:rsidP="00FF14F6">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FF14F6">
            <w:pPr>
              <w:jc w:val="both"/>
              <w:rPr>
                <w:rFonts w:asciiTheme="minorHAnsi" w:hAnsiTheme="minorHAnsi" w:cstheme="minorHAnsi"/>
              </w:rPr>
            </w:pPr>
          </w:p>
        </w:tc>
        <w:tc>
          <w:tcPr>
            <w:tcW w:w="324" w:type="dxa"/>
            <w:vMerge/>
            <w:tcBorders>
              <w:top w:val="nil"/>
              <w:left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00"/>
        </w:trPr>
        <w:tc>
          <w:tcPr>
            <w:tcW w:w="336" w:type="dxa"/>
            <w:vMerge/>
          </w:tcPr>
          <w:p w:rsidR="00FF14F6" w:rsidRPr="00226424" w:rsidRDefault="00FF14F6" w:rsidP="00FF14F6">
            <w:pPr>
              <w:jc w:val="both"/>
              <w:rPr>
                <w:rFonts w:asciiTheme="minorHAnsi" w:hAnsiTheme="minorHAnsi" w:cstheme="minorHAnsi"/>
              </w:rPr>
            </w:pPr>
          </w:p>
        </w:tc>
        <w:tc>
          <w:tcPr>
            <w:tcW w:w="2204" w:type="dxa"/>
          </w:tcPr>
          <w:p w:rsidR="00FF14F6" w:rsidRPr="00226424" w:rsidRDefault="00FF14F6" w:rsidP="00FF14F6">
            <w:pPr>
              <w:jc w:val="both"/>
              <w:rPr>
                <w:rFonts w:asciiTheme="minorHAnsi" w:hAnsiTheme="minorHAnsi" w:cstheme="minorHAnsi"/>
                <w:b/>
              </w:rPr>
            </w:pPr>
            <w:r w:rsidRPr="00226424">
              <w:rPr>
                <w:rFonts w:asciiTheme="minorHAnsi" w:hAnsiTheme="minorHAnsi" w:cstheme="minorHAnsi"/>
                <w:b/>
              </w:rPr>
              <w:t xml:space="preserve"> DALJI POSTUPAK</w:t>
            </w:r>
          </w:p>
        </w:tc>
        <w:tc>
          <w:tcPr>
            <w:tcW w:w="420" w:type="dxa"/>
            <w:tcBorders>
              <w:top w:val="nil"/>
              <w:bottom w:val="nil"/>
            </w:tcBorders>
          </w:tcPr>
          <w:p w:rsidR="00FF14F6" w:rsidRPr="00226424" w:rsidRDefault="00FF14F6" w:rsidP="00FF14F6">
            <w:pPr>
              <w:jc w:val="both"/>
              <w:rPr>
                <w:rFonts w:asciiTheme="minorHAnsi" w:hAnsiTheme="minorHAnsi" w:cstheme="minorHAnsi"/>
              </w:rPr>
            </w:pPr>
          </w:p>
        </w:tc>
        <w:tc>
          <w:tcPr>
            <w:tcW w:w="7765" w:type="dxa"/>
            <w:gridSpan w:val="2"/>
          </w:tcPr>
          <w:p w:rsidR="00FF14F6" w:rsidRPr="00226424" w:rsidRDefault="00FF14F6" w:rsidP="00FF14F6">
            <w:pPr>
              <w:jc w:val="both"/>
              <w:rPr>
                <w:rFonts w:asciiTheme="minorHAnsi" w:hAnsiTheme="minorHAnsi" w:cstheme="minorHAnsi"/>
              </w:rPr>
            </w:pPr>
            <w:r w:rsidRPr="00226424">
              <w:rPr>
                <w:rFonts w:asciiTheme="minorHAnsi" w:hAnsiTheme="minorHAnsi" w:cstheme="minorHAnsi"/>
              </w:rPr>
              <w:t>Transport pacijenta uz monitoring;</w:t>
            </w:r>
          </w:p>
          <w:p w:rsidR="00FF14F6" w:rsidRPr="00226424" w:rsidRDefault="00FF14F6" w:rsidP="00FF14F6">
            <w:pPr>
              <w:jc w:val="both"/>
              <w:rPr>
                <w:rFonts w:asciiTheme="minorHAnsi" w:hAnsiTheme="minorHAnsi" w:cstheme="minorHAnsi"/>
                <w:b/>
                <w:bCs/>
              </w:rPr>
            </w:pPr>
            <w:r w:rsidRPr="00226424">
              <w:rPr>
                <w:rFonts w:asciiTheme="minorHAnsi" w:hAnsiTheme="minorHAnsi" w:cstheme="minorHAnsi"/>
                <w:b/>
                <w:bCs/>
              </w:rPr>
              <w:t>OB</w:t>
            </w:r>
            <w:r w:rsidR="00BC1A07" w:rsidRPr="00226424">
              <w:rPr>
                <w:rFonts w:asciiTheme="minorHAnsi" w:hAnsiTheme="minorHAnsi" w:cstheme="minorHAnsi"/>
                <w:b/>
                <w:bCs/>
              </w:rPr>
              <w:t xml:space="preserve">, </w:t>
            </w:r>
            <w:r w:rsidRPr="00226424">
              <w:rPr>
                <w:rFonts w:asciiTheme="minorHAnsi" w:hAnsiTheme="minorHAnsi" w:cstheme="minorHAnsi"/>
                <w:b/>
                <w:bCs/>
              </w:rPr>
              <w:t>KCUS</w:t>
            </w:r>
          </w:p>
        </w:tc>
        <w:tc>
          <w:tcPr>
            <w:tcW w:w="324" w:type="dxa"/>
            <w:vMerge/>
            <w:tcBorders>
              <w:top w:val="nil"/>
              <w:bottom w:val="nil"/>
            </w:tcBorders>
          </w:tcPr>
          <w:p w:rsidR="00FF14F6" w:rsidRPr="00226424" w:rsidRDefault="00FF14F6" w:rsidP="00FF14F6">
            <w:pPr>
              <w:jc w:val="both"/>
              <w:rPr>
                <w:rFonts w:asciiTheme="minorHAnsi" w:hAnsiTheme="minorHAnsi" w:cstheme="minorHAnsi"/>
              </w:rPr>
            </w:pPr>
          </w:p>
        </w:tc>
      </w:tr>
      <w:tr w:rsidR="00FF14F6" w:rsidRPr="00226424" w:rsidTr="00FF14F6">
        <w:trPr>
          <w:trHeight w:val="518"/>
        </w:trPr>
        <w:tc>
          <w:tcPr>
            <w:tcW w:w="336" w:type="dxa"/>
            <w:vMerge/>
            <w:tcBorders>
              <w:right w:val="nil"/>
            </w:tcBorders>
          </w:tcPr>
          <w:p w:rsidR="00FF14F6" w:rsidRPr="00226424" w:rsidRDefault="00FF14F6" w:rsidP="00FF14F6">
            <w:pPr>
              <w:jc w:val="both"/>
              <w:rPr>
                <w:rFonts w:asciiTheme="minorHAnsi" w:hAnsiTheme="minorHAnsi" w:cstheme="minorHAnsi"/>
              </w:rPr>
            </w:pPr>
          </w:p>
        </w:tc>
        <w:tc>
          <w:tcPr>
            <w:tcW w:w="10713" w:type="dxa"/>
            <w:gridSpan w:val="5"/>
            <w:tcBorders>
              <w:top w:val="nil"/>
              <w:left w:val="nil"/>
            </w:tcBorders>
          </w:tcPr>
          <w:p w:rsidR="00FF14F6" w:rsidRPr="00226424" w:rsidRDefault="00FF14F6" w:rsidP="00FF14F6">
            <w:pPr>
              <w:jc w:val="both"/>
              <w:rPr>
                <w:rFonts w:asciiTheme="minorHAnsi" w:hAnsiTheme="minorHAnsi" w:cstheme="minorHAnsi"/>
              </w:rPr>
            </w:pPr>
          </w:p>
        </w:tc>
      </w:tr>
    </w:tbl>
    <w:p w:rsidR="00E05D86" w:rsidRPr="003E2569" w:rsidRDefault="00FF14F6" w:rsidP="003E2569">
      <w:pPr>
        <w:pStyle w:val="Heading3"/>
        <w:rPr>
          <w:rFonts w:asciiTheme="minorHAnsi" w:hAnsiTheme="minorHAnsi" w:cstheme="minorHAnsi"/>
          <w:spacing w:val="-4"/>
        </w:rPr>
      </w:pPr>
      <w:r w:rsidRPr="00226424">
        <w:rPr>
          <w:rFonts w:asciiTheme="minorHAnsi" w:hAnsiTheme="minorHAnsi" w:cstheme="minorHAnsi"/>
        </w:rPr>
        <w:t>1. Akutni moždani udar</w:t>
      </w:r>
    </w:p>
    <w:p w:rsidR="001E374A" w:rsidRPr="00226424" w:rsidRDefault="001E374A" w:rsidP="00FF14F6">
      <w:pPr>
        <w:rPr>
          <w:rFonts w:asciiTheme="minorHAnsi" w:hAnsiTheme="minorHAnsi" w:cstheme="minorHAnsi"/>
        </w:rPr>
      </w:pPr>
    </w:p>
    <w:p w:rsidR="003E2569" w:rsidRDefault="003E2569" w:rsidP="00283AF8">
      <w:pPr>
        <w:ind w:left="360"/>
        <w:rPr>
          <w:rFonts w:asciiTheme="minorHAnsi" w:hAnsiTheme="minorHAnsi" w:cstheme="minorHAnsi"/>
          <w:b/>
          <w:bCs/>
          <w:lang w:val="hr-HR"/>
        </w:rPr>
      </w:pPr>
    </w:p>
    <w:p w:rsidR="003E2569" w:rsidRDefault="003E2569" w:rsidP="00283AF8">
      <w:pPr>
        <w:ind w:left="360"/>
        <w:rPr>
          <w:rFonts w:asciiTheme="minorHAnsi" w:hAnsiTheme="minorHAnsi" w:cstheme="minorHAnsi"/>
          <w:b/>
          <w:bCs/>
          <w:lang w:val="hr-HR"/>
        </w:rPr>
      </w:pPr>
    </w:p>
    <w:p w:rsidR="003E2569" w:rsidRDefault="003E2569" w:rsidP="00283AF8">
      <w:pPr>
        <w:ind w:left="360"/>
        <w:rPr>
          <w:rFonts w:asciiTheme="minorHAnsi" w:hAnsiTheme="minorHAnsi" w:cstheme="minorHAnsi"/>
          <w:b/>
          <w:bCs/>
          <w:lang w:val="hr-HR"/>
        </w:rPr>
      </w:pPr>
    </w:p>
    <w:p w:rsidR="003E2569" w:rsidRDefault="003E2569" w:rsidP="00283AF8">
      <w:pPr>
        <w:ind w:left="360"/>
        <w:rPr>
          <w:rFonts w:asciiTheme="minorHAnsi" w:hAnsiTheme="minorHAnsi" w:cstheme="minorHAnsi"/>
          <w:b/>
          <w:bCs/>
          <w:lang w:val="hr-HR"/>
        </w:rPr>
      </w:pPr>
    </w:p>
    <w:p w:rsidR="003E2569" w:rsidRDefault="003E2569" w:rsidP="00283AF8">
      <w:pPr>
        <w:ind w:left="360"/>
        <w:rPr>
          <w:rFonts w:asciiTheme="minorHAnsi" w:hAnsiTheme="minorHAnsi" w:cstheme="minorHAnsi"/>
          <w:b/>
          <w:bCs/>
          <w:lang w:val="hr-HR"/>
        </w:rPr>
      </w:pPr>
    </w:p>
    <w:p w:rsidR="003E2569" w:rsidRDefault="003E2569" w:rsidP="00283AF8">
      <w:pPr>
        <w:ind w:left="360"/>
        <w:rPr>
          <w:rFonts w:asciiTheme="minorHAnsi" w:hAnsiTheme="minorHAnsi" w:cstheme="minorHAnsi"/>
          <w:b/>
          <w:bCs/>
          <w:lang w:val="hr-HR"/>
        </w:rPr>
      </w:pPr>
    </w:p>
    <w:p w:rsidR="003E2569" w:rsidRDefault="003E2569" w:rsidP="00283AF8">
      <w:pPr>
        <w:ind w:left="360"/>
        <w:rPr>
          <w:rFonts w:asciiTheme="minorHAnsi" w:hAnsiTheme="minorHAnsi" w:cstheme="minorHAnsi"/>
          <w:b/>
          <w:bCs/>
          <w:lang w:val="hr-HR"/>
        </w:rPr>
      </w:pPr>
    </w:p>
    <w:p w:rsidR="003E2569" w:rsidRDefault="003E2569" w:rsidP="00283AF8">
      <w:pPr>
        <w:ind w:left="360"/>
        <w:rPr>
          <w:rFonts w:asciiTheme="minorHAnsi" w:hAnsiTheme="minorHAnsi" w:cstheme="minorHAnsi"/>
          <w:b/>
          <w:bCs/>
          <w:lang w:val="hr-HR"/>
        </w:rPr>
      </w:pPr>
    </w:p>
    <w:p w:rsidR="003E2569" w:rsidRDefault="0093110E" w:rsidP="00283AF8">
      <w:pPr>
        <w:ind w:left="360"/>
        <w:rPr>
          <w:rFonts w:asciiTheme="minorHAnsi" w:hAnsiTheme="minorHAnsi" w:cstheme="minorHAnsi"/>
          <w:b/>
          <w:bCs/>
          <w:lang w:val="hr-HR"/>
        </w:rPr>
      </w:pPr>
      <w:r w:rsidRPr="00226424">
        <w:rPr>
          <w:rFonts w:asciiTheme="minorHAnsi" w:hAnsiTheme="minorHAnsi" w:cstheme="minorHAnsi"/>
          <w:noProof/>
        </w:rPr>
        <w:lastRenderedPageBreak/>
        <mc:AlternateContent>
          <mc:Choice Requires="wpg">
            <w:drawing>
              <wp:anchor distT="0" distB="0" distL="0" distR="0" simplePos="0" relativeHeight="251677696" behindDoc="0" locked="0" layoutInCell="1" allowOverlap="1" wp14:anchorId="1A309632" wp14:editId="54FEB063">
                <wp:simplePos x="0" y="0"/>
                <wp:positionH relativeFrom="page">
                  <wp:posOffset>1911985</wp:posOffset>
                </wp:positionH>
                <wp:positionV relativeFrom="page">
                  <wp:posOffset>505778</wp:posOffset>
                </wp:positionV>
                <wp:extent cx="3396273" cy="1734136"/>
                <wp:effectExtent l="0" t="0" r="7620" b="6350"/>
                <wp:wrapNone/>
                <wp:docPr id="10744561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6273" cy="1734136"/>
                          <a:chOff x="30" y="30"/>
                          <a:chExt cx="53391" cy="33909"/>
                        </a:xfrm>
                      </wpg:grpSpPr>
                      <wps:wsp>
                        <wps:cNvPr id="1762584663" name="Graphic 48"/>
                        <wps:cNvSpPr>
                          <a:spLocks/>
                        </wps:cNvSpPr>
                        <wps:spPr bwMode="auto">
                          <a:xfrm>
                            <a:off x="30" y="30"/>
                            <a:ext cx="53391" cy="33909"/>
                          </a:xfrm>
                          <a:custGeom>
                            <a:avLst/>
                            <a:gdLst>
                              <a:gd name="T0" fmla="*/ 5338572 w 5339080"/>
                              <a:gd name="T1" fmla="*/ 3390900 h 3390900"/>
                              <a:gd name="T2" fmla="*/ 0 w 5339080"/>
                              <a:gd name="T3" fmla="*/ 3390900 h 3390900"/>
                              <a:gd name="T4" fmla="*/ 0 w 5339080"/>
                              <a:gd name="T5" fmla="*/ 0 h 3390900"/>
                              <a:gd name="T6" fmla="*/ 5338572 w 5339080"/>
                              <a:gd name="T7" fmla="*/ 0 h 3390900"/>
                              <a:gd name="T8" fmla="*/ 5338572 w 5339080"/>
                              <a:gd name="T9" fmla="*/ 3390900 h 3390900"/>
                            </a:gdLst>
                            <a:ahLst/>
                            <a:cxnLst>
                              <a:cxn ang="0">
                                <a:pos x="T0" y="T1"/>
                              </a:cxn>
                              <a:cxn ang="0">
                                <a:pos x="T2" y="T3"/>
                              </a:cxn>
                              <a:cxn ang="0">
                                <a:pos x="T4" y="T5"/>
                              </a:cxn>
                              <a:cxn ang="0">
                                <a:pos x="T6" y="T7"/>
                              </a:cxn>
                              <a:cxn ang="0">
                                <a:pos x="T8" y="T9"/>
                              </a:cxn>
                            </a:cxnLst>
                            <a:rect l="0" t="0" r="r" b="b"/>
                            <a:pathLst>
                              <a:path w="5339080" h="3390900">
                                <a:moveTo>
                                  <a:pt x="5338572" y="3390900"/>
                                </a:moveTo>
                                <a:lnTo>
                                  <a:pt x="0" y="3390900"/>
                                </a:lnTo>
                                <a:lnTo>
                                  <a:pt x="0" y="0"/>
                                </a:lnTo>
                                <a:lnTo>
                                  <a:pt x="5338572" y="0"/>
                                </a:lnTo>
                                <a:lnTo>
                                  <a:pt x="5338572" y="339090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1202789" name="Graphic 49"/>
                        <wps:cNvSpPr>
                          <a:spLocks/>
                        </wps:cNvSpPr>
                        <wps:spPr bwMode="auto">
                          <a:xfrm>
                            <a:off x="3975" y="30"/>
                            <a:ext cx="49446" cy="13229"/>
                          </a:xfrm>
                          <a:custGeom>
                            <a:avLst/>
                            <a:gdLst>
                              <a:gd name="T0" fmla="*/ 0 w 5339080"/>
                              <a:gd name="T1" fmla="*/ 0 h 3390900"/>
                              <a:gd name="T2" fmla="*/ 5338572 w 5339080"/>
                              <a:gd name="T3" fmla="*/ 0 h 3390900"/>
                              <a:gd name="T4" fmla="*/ 5338572 w 5339080"/>
                              <a:gd name="T5" fmla="*/ 3390900 h 3390900"/>
                              <a:gd name="T6" fmla="*/ 0 w 5339080"/>
                              <a:gd name="T7" fmla="*/ 3390900 h 3390900"/>
                              <a:gd name="T8" fmla="*/ 0 w 5339080"/>
                              <a:gd name="T9" fmla="*/ 0 h 3390900"/>
                            </a:gdLst>
                            <a:ahLst/>
                            <a:cxnLst>
                              <a:cxn ang="0">
                                <a:pos x="T0" y="T1"/>
                              </a:cxn>
                              <a:cxn ang="0">
                                <a:pos x="T2" y="T3"/>
                              </a:cxn>
                              <a:cxn ang="0">
                                <a:pos x="T4" y="T5"/>
                              </a:cxn>
                              <a:cxn ang="0">
                                <a:pos x="T6" y="T7"/>
                              </a:cxn>
                              <a:cxn ang="0">
                                <a:pos x="T8" y="T9"/>
                              </a:cxn>
                            </a:cxnLst>
                            <a:rect l="0" t="0" r="r" b="b"/>
                            <a:pathLst>
                              <a:path w="5339080" h="3390900">
                                <a:moveTo>
                                  <a:pt x="0" y="0"/>
                                </a:moveTo>
                                <a:lnTo>
                                  <a:pt x="5338572" y="0"/>
                                </a:lnTo>
                                <a:lnTo>
                                  <a:pt x="5338572" y="3390900"/>
                                </a:lnTo>
                                <a:lnTo>
                                  <a:pt x="0" y="3390900"/>
                                </a:lnTo>
                                <a:lnTo>
                                  <a:pt x="0" y="0"/>
                                </a:lnTo>
                                <a:close/>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27174700" name="Image 50"/>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75" y="518"/>
                            <a:ext cx="49774" cy="325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AAAC327" id="Group 47" o:spid="_x0000_s1026" style="position:absolute;margin-left:150.55pt;margin-top:39.85pt;width:267.4pt;height:136.55pt;z-index:251677696;mso-wrap-distance-left:0;mso-wrap-distance-right:0;mso-position-horizontal-relative:page;mso-position-vertical-relative:page" coordorigin="30,30" coordsize="53391,339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">
                <v:shape id="Graphic 48" o:spid="_x0000_s1027" style="position:absolute;left:30;top:30;width:53391;height:33909;visibility:visible;mso-wrap-style:square;v-text-anchor:top" coordsize="5339080,3390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" path="m5338572,3390900l,3390900,,,5338572,r,3390900xe" stroked="f">
                  <v:path arrowok="t" o:connecttype="custom" o:connectlocs="53386,33909;0,33909;0,0;53386,0;53386,33909" o:connectangles="0,0,0,0,0"/>
                </v:shape>
                <v:shape id="Graphic 49" o:spid="_x0000_s1028" style="position:absolute;left:3975;top:30;width:49446;height:13229;visibility:visible;mso-wrap-style:square;v-text-anchor:top" coordsize="5339080,3390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" path="m,l5338572,r,3390900l,3390900,,xe" filled="f" strokeweight=".48pt">
                  <v:path arrowok="t" o:connecttype="custom" o:connectlocs="0,0;49441,0;49441,13229;0,13229;0,0" o:connectangles="0,0,0,0,0"/>
                </v:shape>
                <v:shape id="Image 50" o:spid="_x0000_s1029" type="#_x0000_t75" style="position:absolute;left:975;top:518;width:49774;height:325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">
                  <v:imagedata r:id="rId10" o:title=""/>
                  <o:lock v:ext="edit" aspectratio="f"/>
                </v:shape>
                <w10:wrap anchorx="page" anchory="page"/>
              </v:group>
            </w:pict>
          </mc:Fallback>
        </mc:AlternateContent>
      </w:r>
    </w:p>
    <w:p w:rsidR="003E2569" w:rsidRDefault="003E2569" w:rsidP="00283AF8">
      <w:pPr>
        <w:ind w:left="360"/>
        <w:rPr>
          <w:rFonts w:asciiTheme="minorHAnsi" w:hAnsiTheme="minorHAnsi" w:cstheme="minorHAnsi"/>
          <w:b/>
          <w:bCs/>
          <w:lang w:val="hr-HR"/>
        </w:rPr>
      </w:pPr>
    </w:p>
    <w:p w:rsidR="00FF14F6" w:rsidRPr="00283AF8" w:rsidRDefault="00FF14F6" w:rsidP="0093110E">
      <w:pPr>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93110E" w:rsidP="00E05D86">
      <w:pPr>
        <w:pStyle w:val="ListParagraph"/>
        <w:ind w:left="720" w:firstLine="0"/>
        <w:rPr>
          <w:rFonts w:asciiTheme="minorHAnsi" w:hAnsiTheme="minorHAnsi" w:cstheme="minorHAnsi"/>
          <w:b/>
          <w:bCs/>
        </w:rPr>
      </w:pPr>
      <w:r w:rsidRPr="00226424">
        <w:rPr>
          <w:rFonts w:asciiTheme="minorHAnsi" w:hAnsiTheme="minorHAnsi" w:cstheme="minorHAnsi"/>
          <w:noProof/>
        </w:rPr>
        <w:drawing>
          <wp:inline distT="0" distB="0" distL="0" distR="0" wp14:anchorId="16E1BFAC" wp14:editId="6D82F42F">
            <wp:extent cx="5014913" cy="3252296"/>
            <wp:effectExtent l="0" t="0" r="1905"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1" cstate="print"/>
                    <a:stretch>
                      <a:fillRect/>
                    </a:stretch>
                  </pic:blipFill>
                  <pic:spPr>
                    <a:xfrm>
                      <a:off x="0" y="0"/>
                      <a:ext cx="5217571" cy="3383725"/>
                    </a:xfrm>
                    <a:prstGeom prst="rect">
                      <a:avLst/>
                    </a:prstGeom>
                  </pic:spPr>
                </pic:pic>
              </a:graphicData>
            </a:graphic>
          </wp:inline>
        </w:drawing>
      </w: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p w:rsidR="00E05D86" w:rsidRPr="00226424" w:rsidRDefault="00E05D86" w:rsidP="00E05D86">
      <w:pPr>
        <w:pStyle w:val="ListParagraph"/>
        <w:ind w:left="720" w:firstLine="0"/>
        <w:rPr>
          <w:rFonts w:asciiTheme="minorHAnsi" w:hAnsiTheme="minorHAnsi" w:cstheme="minorHAnsi"/>
          <w:b/>
          <w:bCs/>
        </w:rPr>
      </w:pPr>
    </w:p>
    <w:tbl>
      <w:tblPr>
        <w:tblStyle w:val="TableGrid"/>
        <w:tblpPr w:leftFromText="180" w:rightFromText="180" w:vertAnchor="page" w:horzAnchor="margin" w:tblpXSpec="center" w:tblpY="2612"/>
        <w:tblW w:w="11049" w:type="dxa"/>
        <w:tblLook w:val="04A0" w:firstRow="1" w:lastRow="0" w:firstColumn="1" w:lastColumn="0" w:noHBand="0" w:noVBand="1"/>
      </w:tblPr>
      <w:tblGrid>
        <w:gridCol w:w="336"/>
        <w:gridCol w:w="2204"/>
        <w:gridCol w:w="420"/>
        <w:gridCol w:w="1458"/>
        <w:gridCol w:w="6307"/>
        <w:gridCol w:w="324"/>
      </w:tblGrid>
      <w:tr w:rsidR="00FF14F6" w:rsidRPr="00226424" w:rsidTr="0093110E">
        <w:trPr>
          <w:trHeight w:val="500"/>
        </w:trPr>
        <w:tc>
          <w:tcPr>
            <w:tcW w:w="11049" w:type="dxa"/>
            <w:gridSpan w:val="6"/>
            <w:tcBorders>
              <w:bottom w:val="nil"/>
            </w:tcBorders>
          </w:tcPr>
          <w:p w:rsidR="00FF14F6" w:rsidRPr="00226424" w:rsidRDefault="00FF14F6" w:rsidP="0093110E">
            <w:pPr>
              <w:jc w:val="both"/>
              <w:rPr>
                <w:rFonts w:asciiTheme="minorHAnsi" w:hAnsiTheme="minorHAnsi" w:cstheme="minorHAnsi"/>
              </w:rPr>
            </w:pPr>
          </w:p>
          <w:p w:rsidR="00E05D86" w:rsidRPr="00226424" w:rsidRDefault="00E05D86" w:rsidP="0093110E">
            <w:pPr>
              <w:jc w:val="both"/>
              <w:rPr>
                <w:rFonts w:asciiTheme="minorHAnsi" w:hAnsiTheme="minorHAnsi" w:cstheme="minorHAnsi"/>
              </w:rPr>
            </w:pPr>
          </w:p>
        </w:tc>
      </w:tr>
      <w:tr w:rsidR="00FF14F6" w:rsidRPr="00226424" w:rsidTr="0093110E">
        <w:trPr>
          <w:trHeight w:val="500"/>
        </w:trPr>
        <w:tc>
          <w:tcPr>
            <w:tcW w:w="336" w:type="dxa"/>
            <w:vMerge w:val="restart"/>
            <w:tcBorders>
              <w:top w:val="nil"/>
            </w:tcBorders>
          </w:tcPr>
          <w:p w:rsidR="00FF14F6" w:rsidRPr="00226424" w:rsidRDefault="00FF14F6" w:rsidP="0093110E">
            <w:pPr>
              <w:jc w:val="both"/>
              <w:rPr>
                <w:rFonts w:asciiTheme="minorHAnsi" w:hAnsiTheme="minorHAnsi" w:cstheme="minorHAnsi"/>
              </w:rPr>
            </w:pPr>
          </w:p>
        </w:tc>
        <w:tc>
          <w:tcPr>
            <w:tcW w:w="2204" w:type="dxa"/>
          </w:tcPr>
          <w:p w:rsidR="00FF14F6" w:rsidRPr="00226424" w:rsidRDefault="00FF14F6" w:rsidP="0093110E">
            <w:pPr>
              <w:jc w:val="both"/>
              <w:rPr>
                <w:rFonts w:asciiTheme="minorHAnsi" w:hAnsiTheme="minorHAnsi" w:cstheme="minorHAnsi"/>
                <w:b/>
              </w:rPr>
            </w:pPr>
            <w:r w:rsidRPr="00226424">
              <w:rPr>
                <w:rFonts w:asciiTheme="minorHAnsi" w:hAnsiTheme="minorHAnsi" w:cstheme="minorHAnsi"/>
                <w:b/>
              </w:rPr>
              <w:t>CILJ</w:t>
            </w:r>
          </w:p>
        </w:tc>
        <w:tc>
          <w:tcPr>
            <w:tcW w:w="420" w:type="dxa"/>
            <w:tcBorders>
              <w:top w:val="nil"/>
              <w:bottom w:val="nil"/>
            </w:tcBorders>
          </w:tcPr>
          <w:p w:rsidR="00FF14F6" w:rsidRPr="00226424" w:rsidRDefault="00FF14F6" w:rsidP="0093110E">
            <w:pPr>
              <w:jc w:val="both"/>
              <w:rPr>
                <w:rFonts w:asciiTheme="minorHAnsi" w:hAnsiTheme="minorHAnsi" w:cstheme="minorHAnsi"/>
              </w:rPr>
            </w:pPr>
          </w:p>
        </w:tc>
        <w:tc>
          <w:tcPr>
            <w:tcW w:w="1458" w:type="dxa"/>
            <w:tcBorders>
              <w:right w:val="nil"/>
            </w:tcBorders>
          </w:tcPr>
          <w:p w:rsidR="00FF14F6" w:rsidRPr="00226424" w:rsidRDefault="00FF14F6" w:rsidP="0093110E">
            <w:pPr>
              <w:jc w:val="both"/>
              <w:rPr>
                <w:rFonts w:asciiTheme="minorHAnsi" w:hAnsiTheme="minorHAnsi" w:cstheme="minorHAnsi"/>
                <w:b/>
              </w:rPr>
            </w:pPr>
            <w:r w:rsidRPr="00226424">
              <w:rPr>
                <w:rFonts w:asciiTheme="minorHAnsi" w:hAnsiTheme="minorHAnsi" w:cstheme="minorHAnsi"/>
                <w:b/>
              </w:rPr>
              <w:t>POSTUPAK</w:t>
            </w:r>
          </w:p>
        </w:tc>
        <w:tc>
          <w:tcPr>
            <w:tcW w:w="6307" w:type="dxa"/>
            <w:tcBorders>
              <w:left w:val="nil"/>
            </w:tcBorders>
          </w:tcPr>
          <w:p w:rsidR="00FF14F6" w:rsidRPr="00226424" w:rsidRDefault="00FF14F6" w:rsidP="0093110E">
            <w:pPr>
              <w:jc w:val="both"/>
              <w:rPr>
                <w:rFonts w:asciiTheme="minorHAnsi" w:hAnsiTheme="minorHAnsi" w:cstheme="minorHAnsi"/>
              </w:rPr>
            </w:pPr>
          </w:p>
        </w:tc>
        <w:tc>
          <w:tcPr>
            <w:tcW w:w="324" w:type="dxa"/>
            <w:vMerge w:val="restart"/>
            <w:tcBorders>
              <w:top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00"/>
        </w:trPr>
        <w:tc>
          <w:tcPr>
            <w:tcW w:w="336" w:type="dxa"/>
            <w:vMerge/>
            <w:tcBorders>
              <w:right w:val="nil"/>
            </w:tcBorders>
          </w:tcPr>
          <w:p w:rsidR="00FF14F6" w:rsidRPr="00226424" w:rsidRDefault="00FF14F6" w:rsidP="0093110E">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93110E">
            <w:pPr>
              <w:jc w:val="both"/>
              <w:rPr>
                <w:rFonts w:asciiTheme="minorHAnsi" w:hAnsiTheme="minorHAnsi" w:cstheme="minorHAnsi"/>
              </w:rPr>
            </w:pPr>
          </w:p>
        </w:tc>
        <w:tc>
          <w:tcPr>
            <w:tcW w:w="324" w:type="dxa"/>
            <w:vMerge/>
            <w:tcBorders>
              <w:top w:val="nil"/>
              <w:left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00"/>
        </w:trPr>
        <w:tc>
          <w:tcPr>
            <w:tcW w:w="336" w:type="dxa"/>
            <w:vMerge/>
          </w:tcPr>
          <w:p w:rsidR="00FF14F6" w:rsidRPr="00226424" w:rsidRDefault="00FF14F6" w:rsidP="0093110E">
            <w:pPr>
              <w:jc w:val="both"/>
              <w:rPr>
                <w:rFonts w:asciiTheme="minorHAnsi" w:hAnsiTheme="minorHAnsi" w:cstheme="minorHAnsi"/>
              </w:rPr>
            </w:pPr>
          </w:p>
        </w:tc>
        <w:tc>
          <w:tcPr>
            <w:tcW w:w="2204" w:type="dxa"/>
          </w:tcPr>
          <w:p w:rsidR="00FF14F6" w:rsidRPr="00226424" w:rsidRDefault="00FF14F6" w:rsidP="0093110E">
            <w:pPr>
              <w:jc w:val="both"/>
              <w:rPr>
                <w:rFonts w:asciiTheme="minorHAnsi" w:hAnsiTheme="minorHAnsi" w:cstheme="minorHAnsi"/>
                <w:b/>
              </w:rPr>
            </w:pPr>
            <w:r w:rsidRPr="00226424">
              <w:rPr>
                <w:rFonts w:asciiTheme="minorHAnsi" w:hAnsiTheme="minorHAnsi" w:cstheme="minorHAnsi"/>
                <w:b/>
              </w:rPr>
              <w:t xml:space="preserve"> PREPOZNAVANJE</w:t>
            </w:r>
          </w:p>
          <w:p w:rsidR="00FF14F6" w:rsidRPr="00226424" w:rsidRDefault="00FF14F6" w:rsidP="0093110E">
            <w:pPr>
              <w:jc w:val="both"/>
              <w:rPr>
                <w:rFonts w:asciiTheme="minorHAnsi" w:hAnsiTheme="minorHAnsi" w:cstheme="minorHAnsi"/>
                <w:b/>
              </w:rPr>
            </w:pPr>
            <w:r w:rsidRPr="00226424">
              <w:rPr>
                <w:rFonts w:asciiTheme="minorHAnsi" w:hAnsiTheme="minorHAnsi" w:cstheme="minorHAnsi"/>
                <w:b/>
              </w:rPr>
              <w:t>ZNAKOVA</w:t>
            </w:r>
          </w:p>
        </w:tc>
        <w:tc>
          <w:tcPr>
            <w:tcW w:w="420" w:type="dxa"/>
            <w:tcBorders>
              <w:top w:val="nil"/>
              <w:bottom w:val="nil"/>
            </w:tcBorders>
          </w:tcPr>
          <w:p w:rsidR="00FF14F6" w:rsidRPr="00226424" w:rsidRDefault="00FF14F6" w:rsidP="0093110E">
            <w:pPr>
              <w:jc w:val="both"/>
              <w:rPr>
                <w:rFonts w:asciiTheme="minorHAnsi" w:hAnsiTheme="minorHAnsi" w:cstheme="minorHAnsi"/>
              </w:rPr>
            </w:pPr>
          </w:p>
        </w:tc>
        <w:tc>
          <w:tcPr>
            <w:tcW w:w="7765" w:type="dxa"/>
            <w:gridSpan w:val="2"/>
          </w:tcPr>
          <w:p w:rsidR="00FF14F6" w:rsidRPr="00226424" w:rsidRDefault="00E05D86" w:rsidP="0093110E">
            <w:pPr>
              <w:jc w:val="both"/>
              <w:rPr>
                <w:rFonts w:asciiTheme="minorHAnsi" w:hAnsiTheme="minorHAnsi" w:cstheme="minorHAnsi"/>
              </w:rPr>
            </w:pPr>
            <w:r w:rsidRPr="00226424">
              <w:rPr>
                <w:rFonts w:asciiTheme="minorHAnsi" w:hAnsiTheme="minorHAnsi" w:cstheme="minorHAnsi"/>
              </w:rPr>
              <w:t>Generalizirani toničko-klonički napad, tonički napad, atonični napadi, generalizirani nemotorički napadi, gubitak svijesti, urinarna i fekalna inkontinencija, ugriz jezika, pjena na ustima.</w:t>
            </w:r>
          </w:p>
        </w:tc>
        <w:tc>
          <w:tcPr>
            <w:tcW w:w="324" w:type="dxa"/>
            <w:vMerge/>
            <w:tcBorders>
              <w:top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00"/>
        </w:trPr>
        <w:tc>
          <w:tcPr>
            <w:tcW w:w="336" w:type="dxa"/>
            <w:vMerge/>
            <w:tcBorders>
              <w:right w:val="nil"/>
            </w:tcBorders>
          </w:tcPr>
          <w:p w:rsidR="00FF14F6" w:rsidRPr="00226424" w:rsidRDefault="00FF14F6" w:rsidP="0093110E">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93110E">
            <w:pPr>
              <w:jc w:val="both"/>
              <w:rPr>
                <w:rFonts w:asciiTheme="minorHAnsi" w:hAnsiTheme="minorHAnsi" w:cstheme="minorHAnsi"/>
              </w:rPr>
            </w:pPr>
          </w:p>
        </w:tc>
        <w:tc>
          <w:tcPr>
            <w:tcW w:w="324" w:type="dxa"/>
            <w:vMerge/>
            <w:tcBorders>
              <w:top w:val="nil"/>
              <w:left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00"/>
        </w:trPr>
        <w:tc>
          <w:tcPr>
            <w:tcW w:w="336" w:type="dxa"/>
            <w:vMerge/>
          </w:tcPr>
          <w:p w:rsidR="00FF14F6" w:rsidRPr="00226424" w:rsidRDefault="00FF14F6" w:rsidP="0093110E">
            <w:pPr>
              <w:jc w:val="both"/>
              <w:rPr>
                <w:rFonts w:asciiTheme="minorHAnsi" w:hAnsiTheme="minorHAnsi" w:cstheme="minorHAnsi"/>
              </w:rPr>
            </w:pPr>
          </w:p>
        </w:tc>
        <w:tc>
          <w:tcPr>
            <w:tcW w:w="2204" w:type="dxa"/>
          </w:tcPr>
          <w:p w:rsidR="00FF14F6" w:rsidRPr="00226424" w:rsidRDefault="00FF14F6" w:rsidP="0093110E">
            <w:pPr>
              <w:jc w:val="both"/>
              <w:rPr>
                <w:rFonts w:asciiTheme="minorHAnsi" w:hAnsiTheme="minorHAnsi" w:cstheme="minorHAnsi"/>
                <w:b/>
              </w:rPr>
            </w:pPr>
            <w:r w:rsidRPr="00226424">
              <w:rPr>
                <w:rFonts w:asciiTheme="minorHAnsi" w:hAnsiTheme="minorHAnsi" w:cstheme="minorHAnsi"/>
                <w:b/>
              </w:rPr>
              <w:t>BRZA DIJAGNOSTIKA</w:t>
            </w:r>
          </w:p>
        </w:tc>
        <w:tc>
          <w:tcPr>
            <w:tcW w:w="420" w:type="dxa"/>
            <w:tcBorders>
              <w:top w:val="nil"/>
              <w:bottom w:val="nil"/>
            </w:tcBorders>
          </w:tcPr>
          <w:p w:rsidR="00FF14F6" w:rsidRPr="00226424" w:rsidRDefault="00FF14F6" w:rsidP="0093110E">
            <w:pPr>
              <w:jc w:val="both"/>
              <w:rPr>
                <w:rFonts w:asciiTheme="minorHAnsi" w:hAnsiTheme="minorHAnsi" w:cstheme="minorHAnsi"/>
              </w:rPr>
            </w:pPr>
          </w:p>
        </w:tc>
        <w:tc>
          <w:tcPr>
            <w:tcW w:w="7765" w:type="dxa"/>
            <w:gridSpan w:val="2"/>
          </w:tcPr>
          <w:p w:rsidR="00FF14F6" w:rsidRPr="00226424" w:rsidRDefault="00E05D86" w:rsidP="0093110E">
            <w:pPr>
              <w:jc w:val="both"/>
              <w:rPr>
                <w:rFonts w:asciiTheme="minorHAnsi" w:hAnsiTheme="minorHAnsi" w:cstheme="minorHAnsi"/>
              </w:rPr>
            </w:pPr>
            <w:r w:rsidRPr="00226424">
              <w:rPr>
                <w:rFonts w:asciiTheme="minorHAnsi" w:hAnsiTheme="minorHAnsi" w:cstheme="minorHAnsi"/>
              </w:rPr>
              <w:t>ABCDE pristup pacijentu, TA, SpO₂, GUK, EKG.</w:t>
            </w:r>
          </w:p>
        </w:tc>
        <w:tc>
          <w:tcPr>
            <w:tcW w:w="324" w:type="dxa"/>
            <w:vMerge/>
            <w:tcBorders>
              <w:top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00"/>
        </w:trPr>
        <w:tc>
          <w:tcPr>
            <w:tcW w:w="336" w:type="dxa"/>
            <w:vMerge/>
            <w:tcBorders>
              <w:right w:val="nil"/>
            </w:tcBorders>
          </w:tcPr>
          <w:p w:rsidR="00FF14F6" w:rsidRPr="00226424" w:rsidRDefault="00FF14F6" w:rsidP="0093110E">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93110E">
            <w:pPr>
              <w:jc w:val="both"/>
              <w:rPr>
                <w:rFonts w:asciiTheme="minorHAnsi" w:hAnsiTheme="minorHAnsi" w:cstheme="minorHAnsi"/>
              </w:rPr>
            </w:pPr>
          </w:p>
        </w:tc>
        <w:tc>
          <w:tcPr>
            <w:tcW w:w="324" w:type="dxa"/>
            <w:vMerge/>
            <w:tcBorders>
              <w:top w:val="nil"/>
              <w:left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00"/>
        </w:trPr>
        <w:tc>
          <w:tcPr>
            <w:tcW w:w="336" w:type="dxa"/>
            <w:vMerge/>
          </w:tcPr>
          <w:p w:rsidR="00FF14F6" w:rsidRPr="00226424" w:rsidRDefault="00FF14F6" w:rsidP="0093110E">
            <w:pPr>
              <w:jc w:val="both"/>
              <w:rPr>
                <w:rFonts w:asciiTheme="minorHAnsi" w:hAnsiTheme="minorHAnsi" w:cstheme="minorHAnsi"/>
              </w:rPr>
            </w:pPr>
          </w:p>
        </w:tc>
        <w:tc>
          <w:tcPr>
            <w:tcW w:w="2204" w:type="dxa"/>
          </w:tcPr>
          <w:p w:rsidR="00FF14F6" w:rsidRPr="00226424" w:rsidRDefault="00FF14F6" w:rsidP="0093110E">
            <w:pPr>
              <w:jc w:val="both"/>
              <w:rPr>
                <w:rFonts w:asciiTheme="minorHAnsi" w:hAnsiTheme="minorHAnsi" w:cstheme="minorHAnsi"/>
                <w:b/>
              </w:rPr>
            </w:pPr>
            <w:r w:rsidRPr="00226424">
              <w:rPr>
                <w:rFonts w:asciiTheme="minorHAnsi" w:hAnsiTheme="minorHAnsi" w:cstheme="minorHAnsi"/>
                <w:b/>
              </w:rPr>
              <w:t xml:space="preserve"> BRZA PROCJENA I STABILIZACIJA</w:t>
            </w:r>
          </w:p>
        </w:tc>
        <w:tc>
          <w:tcPr>
            <w:tcW w:w="420" w:type="dxa"/>
            <w:tcBorders>
              <w:top w:val="nil"/>
              <w:bottom w:val="nil"/>
            </w:tcBorders>
          </w:tcPr>
          <w:p w:rsidR="00FF14F6" w:rsidRPr="00226424" w:rsidRDefault="00FF14F6" w:rsidP="0093110E">
            <w:pPr>
              <w:jc w:val="both"/>
              <w:rPr>
                <w:rFonts w:asciiTheme="minorHAnsi" w:hAnsiTheme="minorHAnsi" w:cstheme="minorHAnsi"/>
              </w:rPr>
            </w:pPr>
          </w:p>
        </w:tc>
        <w:tc>
          <w:tcPr>
            <w:tcW w:w="7765" w:type="dxa"/>
            <w:gridSpan w:val="2"/>
          </w:tcPr>
          <w:p w:rsidR="00E05D86" w:rsidRPr="00226424" w:rsidRDefault="00E05D86" w:rsidP="0093110E">
            <w:pPr>
              <w:jc w:val="both"/>
              <w:rPr>
                <w:rFonts w:asciiTheme="minorHAnsi" w:hAnsiTheme="minorHAnsi" w:cstheme="minorHAnsi"/>
              </w:rPr>
            </w:pPr>
            <w:r w:rsidRPr="00226424">
              <w:rPr>
                <w:rFonts w:asciiTheme="minorHAnsi" w:hAnsiTheme="minorHAnsi" w:cstheme="minorHAnsi"/>
              </w:rPr>
              <w:t>Siguran bočni položaj, SpO₂ &lt; 94 % – O₂; u slučaju potrebe osigurati dišni put, IV put.</w:t>
            </w:r>
          </w:p>
          <w:p w:rsidR="00FF14F6" w:rsidRPr="00226424" w:rsidRDefault="00FF14F6" w:rsidP="0093110E">
            <w:pPr>
              <w:jc w:val="both"/>
              <w:rPr>
                <w:rFonts w:asciiTheme="minorHAnsi" w:hAnsiTheme="minorHAnsi" w:cstheme="minorHAnsi"/>
              </w:rPr>
            </w:pPr>
            <w:r w:rsidRPr="00226424">
              <w:rPr>
                <w:rFonts w:asciiTheme="minorHAnsi" w:hAnsiTheme="minorHAnsi" w:cstheme="minorHAnsi"/>
              </w:rPr>
              <w:t>Terapija:</w:t>
            </w:r>
          </w:p>
          <w:p w:rsidR="00E05D86" w:rsidRPr="00226424" w:rsidRDefault="00E05D86" w:rsidP="0093110E">
            <w:pPr>
              <w:jc w:val="both"/>
              <w:rPr>
                <w:rFonts w:asciiTheme="minorHAnsi" w:hAnsiTheme="minorHAnsi" w:cstheme="minorHAnsi"/>
              </w:rPr>
            </w:pPr>
            <w:r w:rsidRPr="00226424">
              <w:rPr>
                <w:rFonts w:asciiTheme="minorHAnsi" w:hAnsiTheme="minorHAnsi" w:cstheme="minorHAnsi"/>
              </w:rPr>
              <w:t>Benzodiazepini 10–30 mg i.v.</w:t>
            </w:r>
          </w:p>
          <w:p w:rsidR="00FF14F6" w:rsidRPr="00226424" w:rsidRDefault="00E05D86" w:rsidP="0093110E">
            <w:pPr>
              <w:jc w:val="both"/>
              <w:rPr>
                <w:rFonts w:asciiTheme="minorHAnsi" w:hAnsiTheme="minorHAnsi" w:cstheme="minorHAnsi"/>
              </w:rPr>
            </w:pPr>
            <w:r w:rsidRPr="00226424">
              <w:rPr>
                <w:rFonts w:asciiTheme="minorHAnsi" w:hAnsiTheme="minorHAnsi" w:cstheme="minorHAnsi"/>
              </w:rPr>
              <w:t>Lorazepam 0,05–0,1 mg/kg, obično 4 mg i.v.</w:t>
            </w:r>
          </w:p>
          <w:p w:rsidR="00E05D86" w:rsidRPr="00226424" w:rsidRDefault="00E05D86" w:rsidP="0093110E">
            <w:pPr>
              <w:jc w:val="both"/>
              <w:rPr>
                <w:rFonts w:asciiTheme="minorHAnsi" w:hAnsiTheme="minorHAnsi" w:cstheme="minorHAnsi"/>
              </w:rPr>
            </w:pPr>
          </w:p>
        </w:tc>
        <w:tc>
          <w:tcPr>
            <w:tcW w:w="324" w:type="dxa"/>
            <w:vMerge/>
            <w:tcBorders>
              <w:top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479"/>
        </w:trPr>
        <w:tc>
          <w:tcPr>
            <w:tcW w:w="336" w:type="dxa"/>
            <w:vMerge/>
            <w:tcBorders>
              <w:right w:val="nil"/>
            </w:tcBorders>
          </w:tcPr>
          <w:p w:rsidR="00FF14F6" w:rsidRPr="00226424" w:rsidRDefault="00FF14F6" w:rsidP="0093110E">
            <w:pPr>
              <w:jc w:val="both"/>
              <w:rPr>
                <w:rFonts w:asciiTheme="minorHAnsi" w:hAnsiTheme="minorHAnsi" w:cstheme="minorHAnsi"/>
              </w:rPr>
            </w:pPr>
          </w:p>
        </w:tc>
        <w:tc>
          <w:tcPr>
            <w:tcW w:w="10389" w:type="dxa"/>
            <w:gridSpan w:val="4"/>
            <w:tcBorders>
              <w:top w:val="nil"/>
              <w:left w:val="nil"/>
              <w:bottom w:val="nil"/>
              <w:right w:val="nil"/>
            </w:tcBorders>
          </w:tcPr>
          <w:p w:rsidR="00FF14F6" w:rsidRPr="00226424" w:rsidRDefault="00FF14F6" w:rsidP="0093110E">
            <w:pPr>
              <w:jc w:val="both"/>
              <w:rPr>
                <w:rFonts w:asciiTheme="minorHAnsi" w:hAnsiTheme="minorHAnsi" w:cstheme="minorHAnsi"/>
              </w:rPr>
            </w:pPr>
          </w:p>
        </w:tc>
        <w:tc>
          <w:tcPr>
            <w:tcW w:w="324" w:type="dxa"/>
            <w:vMerge/>
            <w:tcBorders>
              <w:top w:val="nil"/>
              <w:left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00"/>
        </w:trPr>
        <w:tc>
          <w:tcPr>
            <w:tcW w:w="336" w:type="dxa"/>
            <w:vMerge/>
          </w:tcPr>
          <w:p w:rsidR="00FF14F6" w:rsidRPr="00226424" w:rsidRDefault="00FF14F6" w:rsidP="0093110E">
            <w:pPr>
              <w:jc w:val="both"/>
              <w:rPr>
                <w:rFonts w:asciiTheme="minorHAnsi" w:hAnsiTheme="minorHAnsi" w:cstheme="minorHAnsi"/>
              </w:rPr>
            </w:pPr>
          </w:p>
        </w:tc>
        <w:tc>
          <w:tcPr>
            <w:tcW w:w="2204" w:type="dxa"/>
          </w:tcPr>
          <w:p w:rsidR="00FF14F6" w:rsidRPr="00226424" w:rsidRDefault="00FF14F6" w:rsidP="0093110E">
            <w:pPr>
              <w:jc w:val="both"/>
              <w:rPr>
                <w:rFonts w:asciiTheme="minorHAnsi" w:hAnsiTheme="minorHAnsi" w:cstheme="minorHAnsi"/>
                <w:b/>
              </w:rPr>
            </w:pPr>
            <w:r w:rsidRPr="00226424">
              <w:rPr>
                <w:rFonts w:asciiTheme="minorHAnsi" w:hAnsiTheme="minorHAnsi" w:cstheme="minorHAnsi"/>
                <w:b/>
              </w:rPr>
              <w:t>DALJI POSTUPAK</w:t>
            </w:r>
          </w:p>
        </w:tc>
        <w:tc>
          <w:tcPr>
            <w:tcW w:w="420" w:type="dxa"/>
            <w:tcBorders>
              <w:top w:val="nil"/>
              <w:bottom w:val="nil"/>
            </w:tcBorders>
          </w:tcPr>
          <w:p w:rsidR="00FF14F6" w:rsidRPr="00226424" w:rsidRDefault="00FF14F6" w:rsidP="0093110E">
            <w:pPr>
              <w:jc w:val="both"/>
              <w:rPr>
                <w:rFonts w:asciiTheme="minorHAnsi" w:hAnsiTheme="minorHAnsi" w:cstheme="minorHAnsi"/>
              </w:rPr>
            </w:pPr>
          </w:p>
        </w:tc>
        <w:tc>
          <w:tcPr>
            <w:tcW w:w="7765" w:type="dxa"/>
            <w:gridSpan w:val="2"/>
          </w:tcPr>
          <w:p w:rsidR="00FF14F6" w:rsidRPr="00226424" w:rsidRDefault="00FF14F6" w:rsidP="0093110E">
            <w:pPr>
              <w:jc w:val="both"/>
              <w:rPr>
                <w:rFonts w:asciiTheme="minorHAnsi" w:hAnsiTheme="minorHAnsi" w:cstheme="minorHAnsi"/>
              </w:rPr>
            </w:pPr>
            <w:r w:rsidRPr="00226424">
              <w:rPr>
                <w:rFonts w:asciiTheme="minorHAnsi" w:hAnsiTheme="minorHAnsi" w:cstheme="minorHAnsi"/>
              </w:rPr>
              <w:t>Transport pacijenta uz monitoring;</w:t>
            </w:r>
          </w:p>
          <w:p w:rsidR="00FF14F6" w:rsidRPr="00226424" w:rsidRDefault="00FF14F6" w:rsidP="0093110E">
            <w:pPr>
              <w:jc w:val="both"/>
              <w:rPr>
                <w:rFonts w:asciiTheme="minorHAnsi" w:hAnsiTheme="minorHAnsi" w:cstheme="minorHAnsi"/>
                <w:b/>
                <w:bCs/>
              </w:rPr>
            </w:pPr>
            <w:r w:rsidRPr="00226424">
              <w:rPr>
                <w:rFonts w:asciiTheme="minorHAnsi" w:hAnsiTheme="minorHAnsi" w:cstheme="minorHAnsi"/>
                <w:b/>
                <w:bCs/>
              </w:rPr>
              <w:t>OB</w:t>
            </w:r>
            <w:r w:rsidR="00BC1A07" w:rsidRPr="00226424">
              <w:rPr>
                <w:rFonts w:asciiTheme="minorHAnsi" w:hAnsiTheme="minorHAnsi" w:cstheme="minorHAnsi"/>
                <w:b/>
                <w:bCs/>
              </w:rPr>
              <w:t xml:space="preserve">, </w:t>
            </w:r>
            <w:r w:rsidRPr="00226424">
              <w:rPr>
                <w:rFonts w:asciiTheme="minorHAnsi" w:hAnsiTheme="minorHAnsi" w:cstheme="minorHAnsi"/>
                <w:b/>
                <w:bCs/>
              </w:rPr>
              <w:t>KCUS</w:t>
            </w:r>
          </w:p>
        </w:tc>
        <w:tc>
          <w:tcPr>
            <w:tcW w:w="324" w:type="dxa"/>
            <w:vMerge/>
            <w:tcBorders>
              <w:top w:val="nil"/>
              <w:bottom w:val="nil"/>
            </w:tcBorders>
          </w:tcPr>
          <w:p w:rsidR="00FF14F6" w:rsidRPr="00226424" w:rsidRDefault="00FF14F6" w:rsidP="0093110E">
            <w:pPr>
              <w:jc w:val="both"/>
              <w:rPr>
                <w:rFonts w:asciiTheme="minorHAnsi" w:hAnsiTheme="minorHAnsi" w:cstheme="minorHAnsi"/>
              </w:rPr>
            </w:pPr>
          </w:p>
        </w:tc>
      </w:tr>
      <w:tr w:rsidR="00FF14F6" w:rsidRPr="00226424" w:rsidTr="0093110E">
        <w:trPr>
          <w:trHeight w:val="518"/>
        </w:trPr>
        <w:tc>
          <w:tcPr>
            <w:tcW w:w="336" w:type="dxa"/>
            <w:vMerge/>
            <w:tcBorders>
              <w:right w:val="nil"/>
            </w:tcBorders>
          </w:tcPr>
          <w:p w:rsidR="00FF14F6" w:rsidRPr="00226424" w:rsidRDefault="00FF14F6" w:rsidP="0093110E">
            <w:pPr>
              <w:jc w:val="both"/>
              <w:rPr>
                <w:rFonts w:asciiTheme="minorHAnsi" w:hAnsiTheme="minorHAnsi" w:cstheme="minorHAnsi"/>
              </w:rPr>
            </w:pPr>
          </w:p>
        </w:tc>
        <w:tc>
          <w:tcPr>
            <w:tcW w:w="10713" w:type="dxa"/>
            <w:gridSpan w:val="5"/>
            <w:tcBorders>
              <w:top w:val="nil"/>
              <w:left w:val="nil"/>
            </w:tcBorders>
          </w:tcPr>
          <w:p w:rsidR="00FF14F6" w:rsidRPr="00226424" w:rsidRDefault="00FF14F6" w:rsidP="0093110E">
            <w:pPr>
              <w:jc w:val="both"/>
              <w:rPr>
                <w:rFonts w:asciiTheme="minorHAnsi" w:hAnsiTheme="minorHAnsi" w:cstheme="minorHAnsi"/>
              </w:rPr>
            </w:pPr>
          </w:p>
        </w:tc>
      </w:tr>
    </w:tbl>
    <w:p w:rsidR="00FF14F6" w:rsidRPr="003E2569" w:rsidRDefault="00FF14F6" w:rsidP="003E2569">
      <w:pPr>
        <w:rPr>
          <w:lang w:val="hr-HR"/>
        </w:rPr>
      </w:pPr>
    </w:p>
    <w:p w:rsidR="00FF14F6" w:rsidRPr="0093110E" w:rsidRDefault="0093110E" w:rsidP="009954EA">
      <w:pPr>
        <w:ind w:left="410"/>
        <w:rPr>
          <w:rFonts w:asciiTheme="minorHAnsi" w:hAnsiTheme="minorHAnsi" w:cstheme="minorHAnsi"/>
          <w:lang w:val="hr-HR"/>
        </w:rPr>
      </w:pPr>
      <w:r>
        <w:rPr>
          <w:rFonts w:asciiTheme="minorHAnsi" w:hAnsiTheme="minorHAnsi" w:cstheme="minorHAnsi"/>
          <w:lang w:val="hr-HR"/>
        </w:rPr>
        <w:t xml:space="preserve">2. Status </w:t>
      </w:r>
      <w:proofErr w:type="spellStart"/>
      <w:r>
        <w:rPr>
          <w:rFonts w:asciiTheme="minorHAnsi" w:hAnsiTheme="minorHAnsi" w:cstheme="minorHAnsi"/>
          <w:lang w:val="hr-HR"/>
        </w:rPr>
        <w:t>epilepticus</w:t>
      </w:r>
      <w:proofErr w:type="spellEnd"/>
    </w:p>
    <w:p w:rsidR="00FF14F6" w:rsidRPr="00226424" w:rsidRDefault="00FF14F6" w:rsidP="009954EA">
      <w:pPr>
        <w:ind w:left="410"/>
        <w:rPr>
          <w:rFonts w:asciiTheme="minorHAnsi" w:hAnsiTheme="minorHAnsi" w:cstheme="minorHAnsi"/>
        </w:rPr>
      </w:pPr>
    </w:p>
    <w:p w:rsidR="001E374A" w:rsidRPr="00226424" w:rsidRDefault="001E374A" w:rsidP="00E05D86">
      <w:pPr>
        <w:pStyle w:val="BodyText"/>
        <w:jc w:val="both"/>
        <w:rPr>
          <w:rFonts w:asciiTheme="minorHAnsi" w:hAnsiTheme="minorHAnsi" w:cstheme="minorHAnsi"/>
        </w:rPr>
      </w:pPr>
    </w:p>
    <w:p w:rsidR="00A61844" w:rsidRPr="00226424" w:rsidRDefault="00A61844" w:rsidP="000E7532">
      <w:pPr>
        <w:pStyle w:val="BodyText"/>
        <w:ind w:left="480"/>
        <w:jc w:val="both"/>
        <w:rPr>
          <w:rFonts w:asciiTheme="minorHAnsi" w:hAnsiTheme="minorHAnsi" w:cstheme="minorHAnsi"/>
        </w:rPr>
      </w:pPr>
    </w:p>
    <w:p w:rsidR="00A61844" w:rsidRPr="00226424" w:rsidRDefault="00A61844" w:rsidP="001E374A">
      <w:pPr>
        <w:pStyle w:val="BodyText"/>
        <w:jc w:val="both"/>
        <w:rPr>
          <w:rFonts w:asciiTheme="minorHAnsi" w:hAnsiTheme="minorHAnsi" w:cstheme="minorHAnsi"/>
        </w:rPr>
      </w:pPr>
    </w:p>
    <w:p w:rsidR="00A61844" w:rsidRPr="00226424" w:rsidRDefault="00A61844" w:rsidP="000E7532">
      <w:pPr>
        <w:pStyle w:val="BodyText"/>
        <w:ind w:left="480"/>
        <w:jc w:val="both"/>
        <w:rPr>
          <w:rFonts w:asciiTheme="minorHAnsi" w:hAnsiTheme="minorHAnsi" w:cstheme="minorHAnsi"/>
        </w:rPr>
      </w:pPr>
    </w:p>
    <w:p w:rsidR="00A61844" w:rsidRPr="00226424" w:rsidRDefault="00A61844" w:rsidP="000E7532">
      <w:pPr>
        <w:pStyle w:val="BodyText"/>
        <w:ind w:left="480"/>
        <w:jc w:val="both"/>
        <w:rPr>
          <w:rFonts w:asciiTheme="minorHAnsi" w:hAnsiTheme="minorHAnsi" w:cstheme="minorHAnsi"/>
        </w:rPr>
      </w:pPr>
    </w:p>
    <w:p w:rsidR="00A61844" w:rsidRPr="00226424" w:rsidRDefault="00A61844"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E05D86" w:rsidRPr="00226424" w:rsidRDefault="00E05D86" w:rsidP="000E7532">
      <w:pPr>
        <w:pStyle w:val="BodyText"/>
        <w:ind w:left="480"/>
        <w:jc w:val="both"/>
        <w:rPr>
          <w:rFonts w:asciiTheme="minorHAnsi" w:hAnsiTheme="minorHAnsi" w:cstheme="minorHAnsi"/>
        </w:rPr>
      </w:pPr>
    </w:p>
    <w:p w:rsidR="00A61844" w:rsidRPr="00226424" w:rsidRDefault="00A61844" w:rsidP="0093110E">
      <w:pPr>
        <w:pStyle w:val="BodyText"/>
        <w:jc w:val="both"/>
        <w:rPr>
          <w:rFonts w:asciiTheme="minorHAnsi" w:hAnsiTheme="minorHAnsi" w:cstheme="minorHAnsi"/>
        </w:rPr>
      </w:pPr>
    </w:p>
    <w:p w:rsidR="00A61844" w:rsidRPr="00226424" w:rsidRDefault="00A61844" w:rsidP="000E7532">
      <w:pPr>
        <w:pStyle w:val="BodyText"/>
        <w:ind w:left="480"/>
        <w:jc w:val="both"/>
        <w:rPr>
          <w:rFonts w:asciiTheme="minorHAnsi" w:hAnsiTheme="minorHAnsi" w:cstheme="minorHAnsi"/>
        </w:rPr>
      </w:pPr>
    </w:p>
    <w:p w:rsidR="00A61844" w:rsidRPr="00226424" w:rsidRDefault="00A61844" w:rsidP="000E7532">
      <w:pPr>
        <w:pStyle w:val="BodyText"/>
        <w:ind w:left="480"/>
        <w:jc w:val="both"/>
        <w:rPr>
          <w:rFonts w:asciiTheme="minorHAnsi" w:hAnsiTheme="minorHAnsi" w:cstheme="minorHAnsi"/>
        </w:rPr>
      </w:pPr>
    </w:p>
    <w:p w:rsidR="000E7532" w:rsidRPr="00226424" w:rsidRDefault="006A3220" w:rsidP="000E7532">
      <w:pPr>
        <w:pStyle w:val="BodyText"/>
        <w:ind w:left="480"/>
        <w:jc w:val="both"/>
        <w:rPr>
          <w:rFonts w:asciiTheme="minorHAnsi" w:hAnsiTheme="minorHAnsi" w:cstheme="minorHAnsi"/>
        </w:rPr>
      </w:pPr>
      <w:r w:rsidRPr="00226424">
        <w:rPr>
          <w:rFonts w:asciiTheme="minorHAnsi" w:hAnsiTheme="minorHAnsi" w:cstheme="minorHAnsi"/>
          <w:noProof/>
          <w:lang w:val="bs-Latn-BA" w:eastAsia="bs-Latn-BA"/>
        </w:rPr>
        <mc:AlternateContent>
          <mc:Choice Requires="wps">
            <w:drawing>
              <wp:inline distT="0" distB="0" distL="0" distR="0">
                <wp:extent cx="5547360" cy="254635"/>
                <wp:effectExtent l="12700" t="12700" r="15240" b="12065"/>
                <wp:docPr id="1375498634"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47360" cy="25463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0E7532">
                            <w:pPr>
                              <w:spacing w:line="341" w:lineRule="exact"/>
                              <w:ind w:right="276"/>
                              <w:jc w:val="center"/>
                              <w:rPr>
                                <w:b/>
                                <w:sz w:val="28"/>
                              </w:rPr>
                            </w:pPr>
                            <w:r>
                              <w:rPr>
                                <w:b/>
                                <w:sz w:val="28"/>
                              </w:rPr>
                              <w:t xml:space="preserve">AKUTNE VASKULARNE </w:t>
                            </w:r>
                            <w:r>
                              <w:rPr>
                                <w:b/>
                                <w:spacing w:val="-2"/>
                                <w:sz w:val="28"/>
                              </w:rPr>
                              <w:t>BOLESTI</w:t>
                            </w:r>
                          </w:p>
                        </w:txbxContent>
                      </wps:txbx>
                      <wps:bodyPr rot="0" vert="horz" wrap="square" lIns="0" tIns="0" rIns="0" bIns="0" anchor="t" anchorCtr="0" upright="1">
                        <a:noAutofit/>
                      </wps:bodyPr>
                    </wps:wsp>
                  </a:graphicData>
                </a:graphic>
              </wp:inline>
            </w:drawing>
          </mc:Choice>
          <mc:Fallback>
            <w:pict>
              <v:shape id="Textbox 52" o:spid="_x0000_s1031" type="#_x0000_t202" style="width:436.8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" filled="f" strokeweight="3pt">
                <v:path arrowok="t"/>
                <v:textbox inset="0,0,0,0">
                  <w:txbxContent>
                    <w:p w:rsidR="004B12C1" w:rsidRDefault="004B12C1" w:rsidP="000E7532">
                      <w:pPr>
                        <w:spacing w:line="341" w:lineRule="exact"/>
                        <w:ind w:right="276"/>
                        <w:jc w:val="center"/>
                        <w:rPr>
                          <w:b/>
                          <w:sz w:val="28"/>
                        </w:rPr>
                      </w:pPr>
                      <w:r>
                        <w:rPr>
                          <w:b/>
                          <w:sz w:val="28"/>
                        </w:rPr>
                        <w:t xml:space="preserve">AKUTNE VASKULARNE </w:t>
                      </w:r>
                      <w:r>
                        <w:rPr>
                          <w:b/>
                          <w:spacing w:val="-2"/>
                          <w:sz w:val="28"/>
                        </w:rPr>
                        <w:t>BOLESTI</w:t>
                      </w:r>
                    </w:p>
                  </w:txbxContent>
                </v:textbox>
                <w10:anchorlock/>
              </v:shape>
            </w:pict>
          </mc:Fallback>
        </mc:AlternateContent>
      </w:r>
    </w:p>
    <w:p w:rsidR="00BC1A07" w:rsidRPr="00226424" w:rsidRDefault="00BC1A07" w:rsidP="000E7532">
      <w:pPr>
        <w:pStyle w:val="BodyText"/>
        <w:ind w:left="480"/>
        <w:jc w:val="both"/>
        <w:rPr>
          <w:rFonts w:asciiTheme="minorHAnsi" w:hAnsiTheme="minorHAnsi" w:cstheme="minorHAnsi"/>
        </w:rPr>
      </w:pPr>
    </w:p>
    <w:p w:rsidR="00E05D86" w:rsidRDefault="00815517" w:rsidP="00BC1A07">
      <w:pPr>
        <w:jc w:val="both"/>
      </w:pPr>
      <w:r>
        <w:t>Akutne vaskularne bolesti vodeći su uzroci smrti u svijetu. Neprepoznate akutne vaskularne bolesti mogu imati posljedice u vidu neposrednog ugrožavanja života ili trajnih onesposobljavajućih sekvela.</w:t>
      </w:r>
    </w:p>
    <w:p w:rsidR="00283AF8" w:rsidRPr="00226424" w:rsidRDefault="00283AF8" w:rsidP="00BC1A07">
      <w:pPr>
        <w:jc w:val="both"/>
        <w:rPr>
          <w:rFonts w:asciiTheme="minorHAnsi" w:hAnsiTheme="minorHAnsi" w:cstheme="minorHAnsi"/>
        </w:rPr>
      </w:pPr>
    </w:p>
    <w:p w:rsidR="000E7532" w:rsidRPr="00815517" w:rsidRDefault="000E7532" w:rsidP="00E21845">
      <w:pPr>
        <w:pStyle w:val="Heading3"/>
        <w:rPr>
          <w:rFonts w:asciiTheme="minorHAnsi" w:hAnsiTheme="minorHAnsi" w:cstheme="minorHAnsi"/>
        </w:rPr>
      </w:pPr>
      <w:r w:rsidRPr="00815517">
        <w:rPr>
          <w:rFonts w:asciiTheme="minorHAnsi" w:hAnsiTheme="minorHAnsi" w:cstheme="minorHAnsi"/>
        </w:rPr>
        <w:t xml:space="preserve">      OPĆI PRINCIPI</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1"/>
        <w:gridCol w:w="6069"/>
      </w:tblGrid>
      <w:tr w:rsidR="00815517" w:rsidRPr="00815517" w:rsidTr="00815517">
        <w:tc>
          <w:tcPr>
            <w:tcW w:w="3288"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jc w:val="center"/>
              <w:rPr>
                <w:rFonts w:asciiTheme="minorHAnsi" w:hAnsiTheme="minorHAnsi" w:cstheme="minorHAnsi"/>
                <w:color w:val="000000"/>
              </w:rPr>
            </w:pPr>
            <w:r w:rsidRPr="00815517">
              <w:rPr>
                <w:rFonts w:asciiTheme="minorHAnsi" w:hAnsiTheme="minorHAnsi" w:cstheme="minorHAnsi"/>
                <w:b/>
                <w:bCs/>
                <w:color w:val="000000"/>
              </w:rPr>
              <w:t>CILJ</w:t>
            </w:r>
          </w:p>
        </w:tc>
        <w:tc>
          <w:tcPr>
            <w:tcW w:w="6123"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jc w:val="center"/>
              <w:rPr>
                <w:rFonts w:asciiTheme="minorHAnsi" w:hAnsiTheme="minorHAnsi" w:cstheme="minorHAnsi"/>
                <w:color w:val="000000"/>
              </w:rPr>
            </w:pPr>
            <w:r w:rsidRPr="00815517">
              <w:rPr>
                <w:rFonts w:asciiTheme="minorHAnsi" w:hAnsiTheme="minorHAnsi" w:cstheme="minorHAnsi"/>
                <w:b/>
                <w:bCs/>
                <w:color w:val="000000"/>
              </w:rPr>
              <w:t>POSTUPAK</w:t>
            </w:r>
          </w:p>
        </w:tc>
      </w:tr>
      <w:tr w:rsidR="00815517" w:rsidRPr="00815517" w:rsidTr="00815517">
        <w:tc>
          <w:tcPr>
            <w:tcW w:w="3288"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PREPOZNAVANJE VASKULARNE ETIOLOGIJE</w:t>
            </w:r>
          </w:p>
        </w:tc>
        <w:tc>
          <w:tcPr>
            <w:tcW w:w="6123"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Razmotriti vaskularne uzroke kod jake akutne boli u prsima, abdomenu ili ekstremitetima ili naglo nastalog otoka ekstremiteta.</w:t>
            </w:r>
          </w:p>
        </w:tc>
      </w:tr>
      <w:tr w:rsidR="00815517" w:rsidRPr="00815517" w:rsidTr="00815517">
        <w:tc>
          <w:tcPr>
            <w:tcW w:w="3288"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BRZA DIJAGNOSTIKA</w:t>
            </w:r>
          </w:p>
        </w:tc>
        <w:tc>
          <w:tcPr>
            <w:tcW w:w="6123"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ABCDE pristup, EKG monitoring, TA, SpO₂, UZ.</w:t>
            </w:r>
          </w:p>
        </w:tc>
      </w:tr>
      <w:tr w:rsidR="00815517" w:rsidRPr="00815517" w:rsidTr="00815517">
        <w:tc>
          <w:tcPr>
            <w:tcW w:w="3288"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BRZA PROCJENA I STABILIZACIJA</w:t>
            </w:r>
          </w:p>
        </w:tc>
        <w:tc>
          <w:tcPr>
            <w:tcW w:w="6123"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Svaka minuta ishemije povećava rizik od amputacije ili smrti.</w:t>
            </w:r>
          </w:p>
        </w:tc>
      </w:tr>
      <w:tr w:rsidR="00815517" w:rsidRPr="00815517" w:rsidTr="00815517">
        <w:tc>
          <w:tcPr>
            <w:tcW w:w="3288"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DALJNJI POSTUPAK</w:t>
            </w:r>
          </w:p>
        </w:tc>
        <w:tc>
          <w:tcPr>
            <w:tcW w:w="6123" w:type="dxa"/>
            <w:tcBorders>
              <w:top w:val="single" w:sz="8" w:space="0" w:color="000000"/>
              <w:left w:val="single" w:sz="8" w:space="0" w:color="000000"/>
              <w:bottom w:val="single" w:sz="8" w:space="0" w:color="000000"/>
              <w:right w:val="single" w:sz="8"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Rana konsultacija s vaskularnim ili kardiohirurškim timom.</w:t>
            </w:r>
            <w:r w:rsidRPr="00815517">
              <w:rPr>
                <w:rFonts w:asciiTheme="minorHAnsi" w:hAnsiTheme="minorHAnsi" w:cstheme="minorHAnsi"/>
                <w:color w:val="000000"/>
              </w:rPr>
              <w:br/>
            </w:r>
            <w:r w:rsidRPr="00815517">
              <w:rPr>
                <w:rFonts w:asciiTheme="minorHAnsi" w:hAnsiTheme="minorHAnsi" w:cstheme="minorHAnsi"/>
                <w:color w:val="000000"/>
              </w:rPr>
              <w:br/>
            </w:r>
            <w:r w:rsidRPr="00815517">
              <w:rPr>
                <w:rFonts w:asciiTheme="minorHAnsi" w:hAnsiTheme="minorHAnsi" w:cstheme="minorHAnsi"/>
                <w:b/>
                <w:bCs/>
                <w:color w:val="000000"/>
              </w:rPr>
              <w:t>KCUS i OB</w:t>
            </w:r>
          </w:p>
        </w:tc>
      </w:tr>
    </w:tbl>
    <w:p w:rsidR="000E7532" w:rsidRPr="00226424" w:rsidRDefault="000E7532" w:rsidP="000E7532">
      <w:pPr>
        <w:pStyle w:val="BodyText"/>
        <w:spacing w:before="3"/>
        <w:jc w:val="both"/>
        <w:rPr>
          <w:rFonts w:asciiTheme="minorHAnsi" w:hAnsiTheme="minorHAnsi" w:cstheme="minorHAnsi"/>
          <w:b/>
        </w:rPr>
      </w:pPr>
    </w:p>
    <w:p w:rsidR="000E7532" w:rsidRPr="00226424" w:rsidRDefault="000E7532" w:rsidP="000E7532">
      <w:pPr>
        <w:tabs>
          <w:tab w:val="left" w:pos="1799"/>
        </w:tabs>
        <w:ind w:left="1308"/>
        <w:jc w:val="both"/>
        <w:rPr>
          <w:rFonts w:asciiTheme="minorHAnsi" w:hAnsiTheme="minorHAnsi" w:cstheme="minorHAnsi"/>
          <w:b/>
        </w:rPr>
      </w:pPr>
    </w:p>
    <w:p w:rsidR="000E7532" w:rsidRPr="00226424" w:rsidRDefault="000E7532" w:rsidP="000E7532">
      <w:pPr>
        <w:tabs>
          <w:tab w:val="left" w:pos="1799"/>
        </w:tabs>
        <w:ind w:left="1308"/>
        <w:jc w:val="both"/>
        <w:rPr>
          <w:rFonts w:asciiTheme="minorHAnsi" w:hAnsiTheme="minorHAnsi" w:cstheme="minorHAnsi"/>
          <w:b/>
        </w:rPr>
      </w:pPr>
    </w:p>
    <w:p w:rsidR="000E7532" w:rsidRPr="00815517" w:rsidRDefault="000E7532" w:rsidP="004834E3">
      <w:pPr>
        <w:pStyle w:val="ListParagraph"/>
        <w:numPr>
          <w:ilvl w:val="0"/>
          <w:numId w:val="24"/>
        </w:numPr>
        <w:tabs>
          <w:tab w:val="left" w:pos="1799"/>
        </w:tabs>
        <w:jc w:val="both"/>
        <w:rPr>
          <w:rFonts w:asciiTheme="minorHAnsi" w:hAnsiTheme="minorHAnsi" w:cstheme="minorHAnsi"/>
        </w:rPr>
      </w:pPr>
      <w:r w:rsidRPr="00226424">
        <w:rPr>
          <w:rFonts w:asciiTheme="minorHAnsi" w:hAnsiTheme="minorHAnsi" w:cstheme="minorHAnsi"/>
          <w:b/>
        </w:rPr>
        <w:t xml:space="preserve"> AKUTNA ARTERIJSKA OKLUZIJA </w:t>
      </w:r>
      <w:r w:rsidRPr="00226424">
        <w:rPr>
          <w:rFonts w:asciiTheme="minorHAnsi" w:hAnsiTheme="minorHAnsi" w:cstheme="minorHAnsi"/>
          <w:b/>
          <w:spacing w:val="-2"/>
        </w:rPr>
        <w:t>EKSTREMITETA</w:t>
      </w:r>
    </w:p>
    <w:p w:rsidR="00815517" w:rsidRPr="00815517" w:rsidRDefault="00815517" w:rsidP="00815517">
      <w:pPr>
        <w:tabs>
          <w:tab w:val="left" w:pos="1799"/>
        </w:tabs>
        <w:jc w:val="both"/>
        <w:rPr>
          <w:rFonts w:asciiTheme="minorHAnsi" w:hAnsiTheme="minorHAnsi" w:cstheme="minorHAnsi"/>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jc w:val="center"/>
              <w:rPr>
                <w:rFonts w:asciiTheme="minorHAnsi" w:hAnsiTheme="minorHAnsi" w:cstheme="minorHAnsi"/>
                <w:color w:val="000000"/>
              </w:rPr>
            </w:pPr>
            <w:r w:rsidRPr="0081551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jc w:val="center"/>
              <w:rPr>
                <w:rFonts w:asciiTheme="minorHAnsi" w:hAnsiTheme="minorHAnsi" w:cstheme="minorHAnsi"/>
                <w:color w:val="000000"/>
              </w:rPr>
            </w:pPr>
            <w:r w:rsidRPr="00815517">
              <w:rPr>
                <w:rFonts w:asciiTheme="minorHAnsi" w:hAnsiTheme="minorHAnsi" w:cstheme="minorHAnsi"/>
                <w:b/>
                <w:bCs/>
                <w:color w:val="000000"/>
              </w:rPr>
              <w:t>POSTUPAK</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„6P“: Pain, Pallor, Pulselessness, Paresthesia, Paralysis, Poikilothermia – bol, bljedilo, nestanak pulsa, parestezije, poremećaji motorike, hladnoća.</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Klinički nalaz – palpabilne arterije na periferiji (a. dorsalis pedis, a. tibialis post., odnosno a. radialis i a. ulnaris) isključuju akutnu arterijsku okluziju.</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Analgezija, heparinizacija; NE grijati/masirati.</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U slučaju jasne dijagnoze pacijenta odmah uputiti vaskularnom hirurgu – nužna revaskularizacija unutar 6 sati.</w:t>
            </w:r>
            <w:r w:rsidRPr="00815517">
              <w:rPr>
                <w:rFonts w:asciiTheme="minorHAnsi" w:hAnsiTheme="minorHAnsi" w:cstheme="minorHAnsi"/>
                <w:color w:val="000000"/>
              </w:rPr>
              <w:br/>
            </w:r>
            <w:r w:rsidRPr="00815517">
              <w:rPr>
                <w:rFonts w:asciiTheme="minorHAnsi" w:hAnsiTheme="minorHAnsi" w:cstheme="minorHAnsi"/>
                <w:color w:val="000000"/>
              </w:rPr>
              <w:br/>
              <w:t>U slučaju nejasne dijagnoze pacijenta uputiti vaskularnom hirurgu ili angiologu.</w:t>
            </w:r>
            <w:r w:rsidRPr="00815517">
              <w:rPr>
                <w:rFonts w:asciiTheme="minorHAnsi" w:hAnsiTheme="minorHAnsi" w:cstheme="minorHAnsi"/>
                <w:color w:val="000000"/>
              </w:rPr>
              <w:br/>
            </w:r>
            <w:r w:rsidRPr="00815517">
              <w:rPr>
                <w:rFonts w:asciiTheme="minorHAnsi" w:hAnsiTheme="minorHAnsi" w:cstheme="minorHAnsi"/>
                <w:color w:val="000000"/>
              </w:rPr>
              <w:br/>
            </w:r>
            <w:r w:rsidRPr="00815517">
              <w:rPr>
                <w:rFonts w:asciiTheme="minorHAnsi" w:hAnsiTheme="minorHAnsi" w:cstheme="minorHAnsi"/>
                <w:b/>
                <w:bCs/>
                <w:color w:val="000000"/>
              </w:rPr>
              <w:t>KCUS, OB</w:t>
            </w:r>
          </w:p>
        </w:tc>
      </w:tr>
    </w:tbl>
    <w:p w:rsidR="00D27915" w:rsidRPr="00226424" w:rsidRDefault="00D27915" w:rsidP="00D27915">
      <w:pPr>
        <w:rPr>
          <w:rFonts w:asciiTheme="minorHAnsi" w:hAnsiTheme="minorHAnsi" w:cstheme="minorHAnsi"/>
        </w:rPr>
      </w:pPr>
    </w:p>
    <w:p w:rsidR="00D27915" w:rsidRPr="00226424" w:rsidRDefault="00D27915" w:rsidP="00D27915">
      <w:pPr>
        <w:rPr>
          <w:rFonts w:asciiTheme="minorHAnsi" w:hAnsiTheme="minorHAnsi" w:cstheme="minorHAnsi"/>
        </w:rPr>
      </w:pPr>
    </w:p>
    <w:p w:rsidR="00D27915" w:rsidRPr="00815517" w:rsidRDefault="00D27915" w:rsidP="00D27915">
      <w:pPr>
        <w:rPr>
          <w:rFonts w:asciiTheme="minorHAnsi" w:hAnsiTheme="minorHAnsi" w:cstheme="minorHAnsi"/>
        </w:rPr>
      </w:pPr>
    </w:p>
    <w:p w:rsidR="00815517" w:rsidRPr="00815517" w:rsidRDefault="00815517" w:rsidP="00815517">
      <w:pPr>
        <w:pStyle w:val="ListParagraph"/>
        <w:numPr>
          <w:ilvl w:val="0"/>
          <w:numId w:val="24"/>
        </w:numPr>
        <w:shd w:val="clear" w:color="auto" w:fill="FFFFFF"/>
        <w:rPr>
          <w:rFonts w:asciiTheme="minorHAnsi" w:eastAsia="Times New Roman" w:hAnsiTheme="minorHAnsi" w:cstheme="minorHAnsi"/>
          <w:b/>
          <w:bCs/>
          <w:color w:val="000000"/>
        </w:rPr>
      </w:pPr>
      <w:r w:rsidRPr="00815517">
        <w:rPr>
          <w:rFonts w:asciiTheme="minorHAnsi" w:eastAsia="Times New Roman" w:hAnsiTheme="minorHAnsi" w:cstheme="minorHAnsi"/>
          <w:b/>
          <w:bCs/>
          <w:color w:val="000000"/>
        </w:rPr>
        <w:lastRenderedPageBreak/>
        <w:t>AKUTNA DISEKCIJA AORTE</w:t>
      </w:r>
    </w:p>
    <w:p w:rsidR="00815517" w:rsidRPr="00815517" w:rsidRDefault="00815517" w:rsidP="00815517">
      <w:pPr>
        <w:pStyle w:val="ListParagraph"/>
        <w:shd w:val="clear" w:color="auto" w:fill="FFFFFF"/>
        <w:ind w:left="720" w:firstLine="0"/>
        <w:rPr>
          <w:rFonts w:asciiTheme="minorHAnsi" w:eastAsia="Times New Roman"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0"/>
        <w:gridCol w:w="6080"/>
      </w:tblGrid>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jc w:val="center"/>
              <w:rPr>
                <w:rFonts w:asciiTheme="minorHAnsi" w:hAnsiTheme="minorHAnsi" w:cstheme="minorHAnsi"/>
                <w:color w:val="000000"/>
              </w:rPr>
            </w:pPr>
            <w:r w:rsidRPr="0081551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jc w:val="center"/>
              <w:rPr>
                <w:rFonts w:asciiTheme="minorHAnsi" w:hAnsiTheme="minorHAnsi" w:cstheme="minorHAnsi"/>
                <w:color w:val="000000"/>
              </w:rPr>
            </w:pPr>
            <w:r w:rsidRPr="00815517">
              <w:rPr>
                <w:rFonts w:asciiTheme="minorHAnsi" w:hAnsiTheme="minorHAnsi" w:cstheme="minorHAnsi"/>
                <w:b/>
                <w:bCs/>
                <w:color w:val="000000"/>
              </w:rPr>
              <w:t>POSTUPAK</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Iznenadna izrazito jaka bol u prsima/leđima/abdomenu, hipertenzija, sinkopa.</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EKG, TA, CT angiografija toraksa i abdomena.</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Stabilizacija, kontrola krvnog pritiska i frekvencije, adekvatna analgezija.</w:t>
            </w:r>
          </w:p>
        </w:tc>
      </w:tr>
      <w:tr w:rsidR="00815517" w:rsidRPr="00815517" w:rsidTr="0081551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815517" w:rsidRPr="00815517" w:rsidRDefault="00815517" w:rsidP="00815517">
            <w:pPr>
              <w:rPr>
                <w:rFonts w:asciiTheme="minorHAnsi" w:hAnsiTheme="minorHAnsi" w:cstheme="minorHAnsi"/>
                <w:color w:val="000000"/>
              </w:rPr>
            </w:pPr>
            <w:r w:rsidRPr="00815517">
              <w:rPr>
                <w:rFonts w:asciiTheme="minorHAnsi" w:hAnsiTheme="minorHAnsi" w:cstheme="minorHAnsi"/>
                <w:color w:val="000000"/>
              </w:rPr>
              <w:t>Transport uz monitoring.</w:t>
            </w:r>
            <w:r w:rsidRPr="00815517">
              <w:rPr>
                <w:rFonts w:asciiTheme="minorHAnsi" w:hAnsiTheme="minorHAnsi" w:cstheme="minorHAnsi"/>
                <w:color w:val="000000"/>
              </w:rPr>
              <w:br/>
            </w:r>
            <w:r w:rsidRPr="00815517">
              <w:rPr>
                <w:rFonts w:asciiTheme="minorHAnsi" w:hAnsiTheme="minorHAnsi" w:cstheme="minorHAnsi"/>
                <w:color w:val="000000"/>
              </w:rPr>
              <w:br/>
            </w:r>
            <w:r w:rsidRPr="00815517">
              <w:rPr>
                <w:rFonts w:asciiTheme="minorHAnsi" w:hAnsiTheme="minorHAnsi" w:cstheme="minorHAnsi"/>
                <w:b/>
                <w:bCs/>
                <w:color w:val="000000"/>
              </w:rPr>
              <w:t>KCUS</w:t>
            </w:r>
          </w:p>
        </w:tc>
      </w:tr>
    </w:tbl>
    <w:p w:rsidR="000E7532" w:rsidRDefault="000E7532" w:rsidP="00D27915">
      <w:pPr>
        <w:rPr>
          <w:rFonts w:cstheme="minorHAnsi"/>
        </w:rPr>
      </w:pPr>
    </w:p>
    <w:p w:rsidR="003D6DD7" w:rsidRDefault="003D6DD7" w:rsidP="00D27915">
      <w:pPr>
        <w:rPr>
          <w:rFonts w:cstheme="minorHAnsi"/>
        </w:rPr>
      </w:pPr>
    </w:p>
    <w:p w:rsidR="003D6DD7" w:rsidRDefault="003D6DD7" w:rsidP="003D6DD7">
      <w:pPr>
        <w:pStyle w:val="NormalWeb"/>
        <w:numPr>
          <w:ilvl w:val="0"/>
          <w:numId w:val="24"/>
        </w:numPr>
        <w:shd w:val="clear" w:color="auto" w:fill="FFFFFF"/>
        <w:spacing w:before="0" w:beforeAutospacing="0" w:after="0" w:afterAutospacing="0"/>
        <w:rPr>
          <w:rFonts w:asciiTheme="minorHAnsi" w:hAnsiTheme="minorHAnsi" w:cstheme="minorHAnsi"/>
          <w:b/>
          <w:bCs/>
          <w:color w:val="000000"/>
        </w:rPr>
      </w:pPr>
      <w:r w:rsidRPr="003D6DD7">
        <w:rPr>
          <w:rFonts w:asciiTheme="minorHAnsi" w:hAnsiTheme="minorHAnsi" w:cstheme="minorHAnsi"/>
          <w:b/>
          <w:bCs/>
          <w:color w:val="000000"/>
        </w:rPr>
        <w:t>RUPTURIRANA ANEURIZMA ABDOMINALNE AORTE (rAAA)</w:t>
      </w:r>
    </w:p>
    <w:p w:rsidR="003D6DD7" w:rsidRPr="003D6DD7" w:rsidRDefault="003D6DD7" w:rsidP="003D6DD7">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POSTUPAK</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Akutna bol u abdomenu/leđima, hipotenzija, pulsirajuća masa.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Klinički pregled, EKG, TA, UZ, SpO₂.</w:t>
            </w:r>
            <w:r w:rsidRPr="003D6DD7">
              <w:rPr>
                <w:rFonts w:asciiTheme="minorHAnsi" w:hAnsiTheme="minorHAnsi" w:cstheme="minorHAnsi"/>
                <w:color w:val="000000"/>
              </w:rPr>
              <w:br/>
            </w:r>
            <w:r w:rsidRPr="003D6DD7">
              <w:rPr>
                <w:rFonts w:asciiTheme="minorHAnsi" w:hAnsiTheme="minorHAnsi" w:cstheme="minorHAnsi"/>
                <w:color w:val="000000"/>
              </w:rPr>
              <w:br/>
              <w:t>Ne odgađati transport zbog dijagnostike ako je sumnja visoka.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Minimalna infuzija (permisivna hipotenzija), kisik ako je SpO₂ &lt; 94 %.</w:t>
            </w:r>
            <w:r w:rsidRPr="003D6DD7">
              <w:rPr>
                <w:rFonts w:asciiTheme="minorHAnsi" w:hAnsiTheme="minorHAnsi" w:cstheme="minorHAnsi"/>
                <w:color w:val="000000"/>
              </w:rPr>
              <w:br/>
            </w:r>
            <w:r w:rsidRPr="003D6DD7">
              <w:rPr>
                <w:rFonts w:asciiTheme="minorHAnsi" w:hAnsiTheme="minorHAnsi" w:cstheme="minorHAnsi"/>
                <w:color w:val="000000"/>
              </w:rPr>
              <w:br/>
              <w:t>Adekvatna analgezija.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Transport uz monitoring.</w:t>
            </w:r>
            <w:r w:rsidRPr="003D6DD7">
              <w:rPr>
                <w:rFonts w:asciiTheme="minorHAnsi" w:hAnsiTheme="minorHAnsi" w:cstheme="minorHAnsi"/>
                <w:color w:val="000000"/>
              </w:rPr>
              <w:br/>
            </w:r>
            <w:r w:rsidRPr="003D6DD7">
              <w:rPr>
                <w:rFonts w:asciiTheme="minorHAnsi" w:hAnsiTheme="minorHAnsi" w:cstheme="minorHAnsi"/>
                <w:color w:val="000000"/>
              </w:rPr>
              <w:br/>
            </w:r>
            <w:r w:rsidRPr="003D6DD7">
              <w:rPr>
                <w:rFonts w:asciiTheme="minorHAnsi" w:hAnsiTheme="minorHAnsi" w:cstheme="minorHAnsi"/>
                <w:b/>
                <w:bCs/>
                <w:color w:val="000000"/>
              </w:rPr>
              <w:t>KCUS</w:t>
            </w:r>
          </w:p>
        </w:tc>
      </w:tr>
    </w:tbl>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numPr>
          <w:ilvl w:val="0"/>
          <w:numId w:val="24"/>
        </w:numPr>
        <w:shd w:val="clear" w:color="auto" w:fill="FFFFFF"/>
        <w:spacing w:before="0" w:beforeAutospacing="0" w:after="0" w:afterAutospacing="0"/>
        <w:rPr>
          <w:rFonts w:asciiTheme="minorHAnsi" w:hAnsiTheme="minorHAnsi" w:cstheme="minorHAnsi"/>
          <w:b/>
          <w:bCs/>
          <w:color w:val="000000"/>
        </w:rPr>
      </w:pPr>
      <w:r w:rsidRPr="003D6DD7">
        <w:rPr>
          <w:rFonts w:asciiTheme="minorHAnsi" w:hAnsiTheme="minorHAnsi" w:cstheme="minorHAnsi"/>
          <w:b/>
          <w:bCs/>
          <w:color w:val="000000"/>
        </w:rPr>
        <w:t>POVRŠNI TROMBOFLEBITIS</w:t>
      </w:r>
    </w:p>
    <w:p w:rsidR="003D6DD7" w:rsidRPr="003D6DD7" w:rsidRDefault="003D6DD7" w:rsidP="003D6DD7">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POSTUPAK</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Bol, crvenilo, otok duž zahvaćene vene.</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Aparativna dijagnostika na nivou ZHMP-a nije potrebna.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ABCDE pregled pacijenta.</w:t>
            </w:r>
            <w:r w:rsidRPr="003D6DD7">
              <w:rPr>
                <w:rFonts w:asciiTheme="minorHAnsi" w:hAnsiTheme="minorHAnsi" w:cstheme="minorHAnsi"/>
                <w:color w:val="000000"/>
              </w:rPr>
              <w:br/>
            </w:r>
            <w:r w:rsidRPr="003D6DD7">
              <w:rPr>
                <w:rFonts w:asciiTheme="minorHAnsi" w:hAnsiTheme="minorHAnsi" w:cstheme="minorHAnsi"/>
                <w:color w:val="000000"/>
              </w:rPr>
              <w:br/>
              <w:t>Nesteroidni antireumatici.</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Samo kod proksimalnog tromboflebitisa (u blizini ingvinuma ili aksilarne jame) uputiti angiologu.</w:t>
            </w:r>
            <w:r w:rsidRPr="003D6DD7">
              <w:rPr>
                <w:rFonts w:asciiTheme="minorHAnsi" w:hAnsiTheme="minorHAnsi" w:cstheme="minorHAnsi"/>
                <w:color w:val="000000"/>
              </w:rPr>
              <w:br/>
            </w:r>
            <w:r w:rsidRPr="003D6DD7">
              <w:rPr>
                <w:rFonts w:asciiTheme="minorHAnsi" w:hAnsiTheme="minorHAnsi" w:cstheme="minorHAnsi"/>
                <w:color w:val="000000"/>
              </w:rPr>
              <w:lastRenderedPageBreak/>
              <w:br/>
            </w:r>
            <w:r w:rsidRPr="003D6DD7">
              <w:rPr>
                <w:rFonts w:asciiTheme="minorHAnsi" w:hAnsiTheme="minorHAnsi" w:cstheme="minorHAnsi"/>
                <w:b/>
                <w:bCs/>
                <w:color w:val="000000"/>
              </w:rPr>
              <w:t>KCUS, OB</w:t>
            </w:r>
          </w:p>
        </w:tc>
      </w:tr>
    </w:tbl>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numPr>
          <w:ilvl w:val="0"/>
          <w:numId w:val="24"/>
        </w:numPr>
        <w:shd w:val="clear" w:color="auto" w:fill="FFFFFF"/>
        <w:spacing w:before="0" w:beforeAutospacing="0" w:after="0" w:afterAutospacing="0"/>
        <w:rPr>
          <w:rFonts w:asciiTheme="minorHAnsi" w:hAnsiTheme="minorHAnsi" w:cstheme="minorHAnsi"/>
          <w:b/>
          <w:bCs/>
          <w:color w:val="000000"/>
        </w:rPr>
      </w:pPr>
      <w:r w:rsidRPr="003D6DD7">
        <w:rPr>
          <w:rFonts w:asciiTheme="minorHAnsi" w:hAnsiTheme="minorHAnsi" w:cstheme="minorHAnsi"/>
          <w:b/>
          <w:bCs/>
          <w:color w:val="000000"/>
        </w:rPr>
        <w:t>DUBOKA VENSKA TROMBOZA (DVT)</w:t>
      </w:r>
    </w:p>
    <w:p w:rsidR="003D6DD7" w:rsidRPr="003D6DD7" w:rsidRDefault="003D6DD7" w:rsidP="003D6DD7">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1"/>
        <w:gridCol w:w="6079"/>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POSTUPAK</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Naglo nastali otok ekstremiteta/asimetrija u obimu ekstremiteta, osobito ako je praćena lividnošću otečenog ekstremiteta.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ABCDE pristup, D-dimer (negativan D-dimer isključuje DVT).</w:t>
            </w:r>
            <w:r w:rsidRPr="003D6DD7">
              <w:rPr>
                <w:rFonts w:asciiTheme="minorHAnsi" w:hAnsiTheme="minorHAnsi" w:cstheme="minorHAnsi"/>
                <w:color w:val="000000"/>
              </w:rPr>
              <w:br/>
            </w:r>
            <w:r w:rsidRPr="003D6DD7">
              <w:rPr>
                <w:rFonts w:asciiTheme="minorHAnsi" w:hAnsiTheme="minorHAnsi" w:cstheme="minorHAnsi"/>
                <w:color w:val="000000"/>
              </w:rPr>
              <w:br/>
              <w:t>Uz pozitivan D-dimer potrebno je uraditi ultrazvučni pregled.</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Antikoagulacija prema protokolu, elevacija ekstremiteta.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Ako se sumnja na ileofemoralnu trombozu → hitna vaskularna procjena.</w:t>
            </w:r>
            <w:r w:rsidRPr="003D6DD7">
              <w:rPr>
                <w:rFonts w:asciiTheme="minorHAnsi" w:hAnsiTheme="minorHAnsi" w:cstheme="minorHAnsi"/>
                <w:color w:val="000000"/>
              </w:rPr>
              <w:br/>
            </w:r>
            <w:r w:rsidRPr="003D6DD7">
              <w:rPr>
                <w:rFonts w:asciiTheme="minorHAnsi" w:hAnsiTheme="minorHAnsi" w:cstheme="minorHAnsi"/>
                <w:color w:val="000000"/>
              </w:rPr>
              <w:br/>
              <w:t>Transport uz monitoring.</w:t>
            </w:r>
            <w:r w:rsidRPr="003D6DD7">
              <w:rPr>
                <w:rFonts w:asciiTheme="minorHAnsi" w:hAnsiTheme="minorHAnsi" w:cstheme="minorHAnsi"/>
                <w:color w:val="000000"/>
              </w:rPr>
              <w:br/>
            </w:r>
            <w:r w:rsidRPr="003D6DD7">
              <w:rPr>
                <w:rFonts w:asciiTheme="minorHAnsi" w:hAnsiTheme="minorHAnsi" w:cstheme="minorHAnsi"/>
                <w:color w:val="000000"/>
              </w:rPr>
              <w:br/>
            </w:r>
            <w:r w:rsidRPr="003D6DD7">
              <w:rPr>
                <w:rFonts w:asciiTheme="minorHAnsi" w:hAnsiTheme="minorHAnsi" w:cstheme="minorHAnsi"/>
                <w:b/>
                <w:bCs/>
                <w:color w:val="000000"/>
              </w:rPr>
              <w:t>KCUS</w:t>
            </w:r>
          </w:p>
        </w:tc>
      </w:tr>
    </w:tbl>
    <w:p w:rsidR="003D6DD7" w:rsidRPr="00226424" w:rsidRDefault="003D6DD7" w:rsidP="00D27915">
      <w:pPr>
        <w:rPr>
          <w:rFonts w:asciiTheme="minorHAnsi" w:hAnsiTheme="minorHAnsi" w:cstheme="minorHAnsi"/>
        </w:rPr>
      </w:pPr>
    </w:p>
    <w:p w:rsidR="000E7532" w:rsidRPr="00226424" w:rsidRDefault="000E7532" w:rsidP="00FF14F6">
      <w:pPr>
        <w:ind w:left="410"/>
        <w:rPr>
          <w:rFonts w:asciiTheme="minorHAnsi" w:hAnsiTheme="minorHAnsi" w:cstheme="minorHAnsi"/>
        </w:rPr>
      </w:pPr>
    </w:p>
    <w:p w:rsidR="00D27915" w:rsidRPr="00226424" w:rsidRDefault="000E7532" w:rsidP="000E7532">
      <w:pPr>
        <w:tabs>
          <w:tab w:val="left" w:pos="1799"/>
        </w:tabs>
        <w:spacing w:before="1"/>
        <w:jc w:val="both"/>
        <w:rPr>
          <w:rFonts w:asciiTheme="minorHAnsi" w:hAnsiTheme="minorHAnsi" w:cstheme="minorHAnsi"/>
          <w:b/>
        </w:rPr>
      </w:pPr>
      <w:r w:rsidRPr="00226424">
        <w:rPr>
          <w:rFonts w:asciiTheme="minorHAnsi" w:hAnsiTheme="minorHAnsi" w:cstheme="minorHAnsi"/>
          <w:b/>
        </w:rPr>
        <w:t xml:space="preserve">         </w:t>
      </w:r>
    </w:p>
    <w:p w:rsidR="00DD0E81" w:rsidRPr="003D6DD7" w:rsidRDefault="00DD0E81" w:rsidP="000E7532">
      <w:pPr>
        <w:tabs>
          <w:tab w:val="left" w:pos="1799"/>
        </w:tabs>
        <w:spacing w:before="1"/>
        <w:jc w:val="both"/>
        <w:rPr>
          <w:rFonts w:asciiTheme="minorHAnsi" w:hAnsiTheme="minorHAnsi" w:cstheme="minorHAnsi"/>
          <w:b/>
        </w:rPr>
      </w:pP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r w:rsidRPr="003D6DD7">
        <w:rPr>
          <w:rFonts w:asciiTheme="minorHAnsi" w:hAnsiTheme="minorHAnsi" w:cstheme="minorHAnsi"/>
          <w:b/>
          <w:bCs/>
          <w:color w:val="000000"/>
        </w:rPr>
        <w:t>LABORATORIJA I MONITORING</w:t>
      </w: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69"/>
        <w:gridCol w:w="6081"/>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Napomena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Parametar</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rPr>
                <w:rFonts w:asciiTheme="minorHAnsi" w:hAnsiTheme="minorHAnsi" w:cstheme="minorHAnsi"/>
                <w:color w:val="000000"/>
              </w:rPr>
            </w:pP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KKS, aPTT/INR, D-dimer, urea, kreatinin, laktat, troponin.</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Monitoring</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EKG, SpO₂, TA, diureza.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Rano prepoznavanje komplikacija i hemodinamskih promjena.</w:t>
            </w:r>
          </w:p>
        </w:tc>
      </w:tr>
    </w:tbl>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r w:rsidRPr="003D6DD7">
        <w:rPr>
          <w:rFonts w:asciiTheme="minorHAnsi" w:hAnsiTheme="minorHAnsi" w:cstheme="minorHAnsi"/>
          <w:b/>
          <w:bCs/>
          <w:color w:val="000000"/>
        </w:rPr>
        <w:t>TRANSPORT I KOMUNIKACIJA</w:t>
      </w: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69"/>
        <w:gridCol w:w="6081"/>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Princip</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Preporuka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Dokumentacija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Zabilježiti vrijeme nastanka simptoma i intervencija.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Komunikacija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Rano obavijestiti vaskularni/kardiohirurški centar.</w:t>
            </w:r>
          </w:p>
        </w:tc>
      </w:tr>
    </w:tbl>
    <w:p w:rsidR="00D27915" w:rsidRPr="00226424" w:rsidRDefault="00D27915" w:rsidP="0093110E">
      <w:pPr>
        <w:pStyle w:val="BodyText"/>
        <w:jc w:val="both"/>
        <w:rPr>
          <w:rFonts w:asciiTheme="minorHAnsi" w:hAnsiTheme="minorHAnsi" w:cstheme="minorHAnsi"/>
        </w:rPr>
      </w:pPr>
    </w:p>
    <w:p w:rsidR="00D27915" w:rsidRPr="00226424" w:rsidRDefault="00D27915" w:rsidP="000E7532">
      <w:pPr>
        <w:pStyle w:val="BodyText"/>
        <w:ind w:left="192"/>
        <w:jc w:val="both"/>
        <w:rPr>
          <w:rFonts w:asciiTheme="minorHAnsi" w:hAnsiTheme="minorHAnsi" w:cstheme="minorHAnsi"/>
        </w:rPr>
      </w:pPr>
    </w:p>
    <w:p w:rsidR="00D27915" w:rsidRPr="00226424" w:rsidRDefault="00D27915" w:rsidP="000E7532">
      <w:pPr>
        <w:pStyle w:val="BodyText"/>
        <w:ind w:left="192"/>
        <w:jc w:val="both"/>
        <w:rPr>
          <w:rFonts w:asciiTheme="minorHAnsi" w:hAnsiTheme="minorHAnsi" w:cstheme="minorHAnsi"/>
        </w:rPr>
      </w:pPr>
    </w:p>
    <w:p w:rsidR="000E7532" w:rsidRPr="00226424" w:rsidRDefault="006A3220" w:rsidP="000E7532">
      <w:pPr>
        <w:pStyle w:val="BodyText"/>
        <w:ind w:left="192"/>
        <w:jc w:val="both"/>
        <w:rPr>
          <w:rFonts w:asciiTheme="minorHAnsi" w:hAnsiTheme="minorHAnsi" w:cstheme="minorHAnsi"/>
        </w:rPr>
      </w:pPr>
      <w:r w:rsidRPr="00226424">
        <w:rPr>
          <w:rFonts w:asciiTheme="minorHAnsi" w:hAnsiTheme="minorHAnsi" w:cstheme="minorHAnsi"/>
          <w:noProof/>
          <w:lang w:val="bs-Latn-BA" w:eastAsia="bs-Latn-BA"/>
        </w:rPr>
        <mc:AlternateContent>
          <mc:Choice Requires="wps">
            <w:drawing>
              <wp:inline distT="0" distB="0" distL="0" distR="0">
                <wp:extent cx="6118860" cy="280670"/>
                <wp:effectExtent l="12700" t="12700" r="15240" b="11430"/>
                <wp:docPr id="1616004445"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8860" cy="28067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0E7532">
                            <w:pPr>
                              <w:spacing w:before="21"/>
                              <w:ind w:right="7"/>
                              <w:jc w:val="center"/>
                              <w:rPr>
                                <w:b/>
                                <w:sz w:val="28"/>
                              </w:rPr>
                            </w:pPr>
                            <w:r>
                              <w:rPr>
                                <w:b/>
                                <w:sz w:val="28"/>
                              </w:rPr>
                              <w:t>HITNA STANJA U</w:t>
                            </w:r>
                            <w:r>
                              <w:rPr>
                                <w:b/>
                                <w:spacing w:val="-2"/>
                                <w:sz w:val="28"/>
                              </w:rPr>
                              <w:t xml:space="preserve"> ENDOKRINOLOGIJI</w:t>
                            </w:r>
                          </w:p>
                        </w:txbxContent>
                      </wps:txbx>
                      <wps:bodyPr rot="0" vert="horz" wrap="square" lIns="0" tIns="0" rIns="0" bIns="0" anchor="t" anchorCtr="0" upright="1">
                        <a:noAutofit/>
                      </wps:bodyPr>
                    </wps:wsp>
                  </a:graphicData>
                </a:graphic>
              </wp:inline>
            </w:drawing>
          </mc:Choice>
          <mc:Fallback>
            <w:pict>
              <v:shape id="Textbox 53" o:spid="_x0000_s1032" type="#_x0000_t202" style="width:481.8pt;height:2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" filled="f" strokeweight="3pt">
                <v:path arrowok="t"/>
                <v:textbox inset="0,0,0,0">
                  <w:txbxContent>
                    <w:p w:rsidR="004B12C1" w:rsidRDefault="004B12C1" w:rsidP="000E7532">
                      <w:pPr>
                        <w:spacing w:before="21"/>
                        <w:ind w:right="7"/>
                        <w:jc w:val="center"/>
                        <w:rPr>
                          <w:b/>
                          <w:sz w:val="28"/>
                        </w:rPr>
                      </w:pPr>
                      <w:r>
                        <w:rPr>
                          <w:b/>
                          <w:sz w:val="28"/>
                        </w:rPr>
                        <w:t>HITNA STANJA U</w:t>
                      </w:r>
                      <w:r>
                        <w:rPr>
                          <w:b/>
                          <w:spacing w:val="-2"/>
                          <w:sz w:val="28"/>
                        </w:rPr>
                        <w:t xml:space="preserve"> ENDOKRINOLOGIJI</w:t>
                      </w:r>
                    </w:p>
                  </w:txbxContent>
                </v:textbox>
                <w10:anchorlock/>
              </v:shape>
            </w:pict>
          </mc:Fallback>
        </mc:AlternateContent>
      </w:r>
    </w:p>
    <w:p w:rsidR="000E7532" w:rsidRPr="003D6DD7" w:rsidRDefault="000E7532" w:rsidP="000E7532">
      <w:pPr>
        <w:pStyle w:val="BodyText"/>
        <w:spacing w:before="39"/>
        <w:jc w:val="both"/>
        <w:rPr>
          <w:rFonts w:asciiTheme="minorHAnsi" w:hAnsiTheme="minorHAnsi" w:cstheme="minorHAnsi"/>
          <w:b/>
        </w:rPr>
      </w:pP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1. DIJABETIČKA KETOACIDOZA I HIPERGLIKEMIJSKO HIPEROSMOLARNO STANJE</w:t>
      </w:r>
    </w:p>
    <w:p w:rsid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Dijabetička ketoacidoza (DKA) i hiperglikemijsko hiperosmolarno stanje (HHS) teške su akutne komplikacije šećerne bolesti. Iako se DKA dominantno javlja kod osoba s tipom 1 šećerne bolesti, a HHS kod osoba s tipom 2, sve je češća pojava DKA-a kod osoba s tipom 2 šećerne bolesti.</w:t>
      </w: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PREPOZNAVANJE</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DKA – karakteristični simptomi su: mučnina, povraćanje, bol u trbuhu, Kussmaulovo disanje, zadah po acetonu, suhoća sluznica, tahikardija i hipotenzija. Uz navedenu simptomatologiju može se javiti kvantitativni poremećaj stanja svijesti sve do kome.</w:t>
            </w:r>
            <w:r w:rsidRPr="003D6DD7">
              <w:rPr>
                <w:rFonts w:asciiTheme="minorHAnsi" w:hAnsiTheme="minorHAnsi" w:cstheme="minorHAnsi"/>
                <w:color w:val="000000"/>
              </w:rPr>
              <w:br/>
            </w:r>
            <w:r w:rsidRPr="003D6DD7">
              <w:rPr>
                <w:rFonts w:asciiTheme="minorHAnsi" w:hAnsiTheme="minorHAnsi" w:cstheme="minorHAnsi"/>
                <w:color w:val="000000"/>
              </w:rPr>
              <w:br/>
              <w:t>HHS karakterišu izrazita dehidracija i posljedična hiperosmolarnost, tako da kliničkom slikom dominira neurološka simptomatologija uz letargiju i kvantitativne poremećaje svijesti od somnolencije do kome.</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EKG, TA, SpO₂, GUK:</w:t>
            </w:r>
            <w:r w:rsidRPr="003D6DD7">
              <w:rPr>
                <w:rFonts w:asciiTheme="minorHAnsi" w:hAnsiTheme="minorHAnsi" w:cstheme="minorHAnsi"/>
                <w:color w:val="000000"/>
              </w:rPr>
              <w:br/>
            </w:r>
            <w:r w:rsidRPr="003D6DD7">
              <w:rPr>
                <w:rFonts w:asciiTheme="minorHAnsi" w:hAnsiTheme="minorHAnsi" w:cstheme="minorHAnsi"/>
                <w:color w:val="000000"/>
              </w:rPr>
              <w:br/>
              <w:t>DKA – hiperglikemija &gt; 14 mmol/L;</w:t>
            </w:r>
            <w:r w:rsidRPr="003D6DD7">
              <w:rPr>
                <w:rFonts w:asciiTheme="minorHAnsi" w:hAnsiTheme="minorHAnsi" w:cstheme="minorHAnsi"/>
                <w:color w:val="000000"/>
              </w:rPr>
              <w:br/>
              <w:t>HHS – hiperglikemija &gt; 33 mmol/L;</w:t>
            </w:r>
            <w:r w:rsidRPr="003D6DD7">
              <w:rPr>
                <w:rFonts w:asciiTheme="minorHAnsi" w:hAnsiTheme="minorHAnsi" w:cstheme="minorHAnsi"/>
                <w:color w:val="000000"/>
              </w:rPr>
              <w:br/>
              <w:t>DKA – ketoni u urinu, leukocitoza;</w:t>
            </w:r>
            <w:r w:rsidRPr="003D6DD7">
              <w:rPr>
                <w:rFonts w:asciiTheme="minorHAnsi" w:hAnsiTheme="minorHAnsi" w:cstheme="minorHAnsi"/>
                <w:color w:val="000000"/>
              </w:rPr>
              <w:br/>
              <w:t>HHS – ketoni u urinu negativni ili blago povišeni.</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ABCDE pristup, hemodinamska stabilizacija, monitoring. Infuzija 0,9 % NaCl 15–20 ml/kg/h, odnosno oko 1.000 ml u prvih sat vremena.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Medicinski transport uz monitoring.</w:t>
            </w:r>
            <w:r w:rsidRPr="003D6DD7">
              <w:rPr>
                <w:rFonts w:asciiTheme="minorHAnsi" w:hAnsiTheme="minorHAnsi" w:cstheme="minorHAnsi"/>
                <w:color w:val="000000"/>
              </w:rPr>
              <w:br/>
            </w:r>
            <w:r w:rsidRPr="003D6DD7">
              <w:rPr>
                <w:rFonts w:asciiTheme="minorHAnsi" w:hAnsiTheme="minorHAnsi" w:cstheme="minorHAnsi"/>
                <w:color w:val="000000"/>
              </w:rPr>
              <w:br/>
            </w:r>
            <w:r w:rsidRPr="003D6DD7">
              <w:rPr>
                <w:rFonts w:asciiTheme="minorHAnsi" w:hAnsiTheme="minorHAnsi" w:cstheme="minorHAnsi"/>
                <w:b/>
                <w:bCs/>
                <w:color w:val="000000"/>
              </w:rPr>
              <w:t>KCUS, OB</w:t>
            </w:r>
          </w:p>
        </w:tc>
      </w:tr>
    </w:tbl>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b/>
          <w:bCs/>
          <w:color w:val="000000"/>
        </w:rPr>
      </w:pPr>
      <w:r w:rsidRPr="003D6DD7">
        <w:rPr>
          <w:rFonts w:asciiTheme="minorHAnsi" w:hAnsiTheme="minorHAnsi" w:cstheme="minorHAnsi"/>
          <w:b/>
          <w:bCs/>
          <w:color w:val="000000"/>
        </w:rPr>
        <w:t>2. TIREOTOKSIČNA KRIZA</w:t>
      </w: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Tireotoksična kriza (tireoidna oluja) rijetka je manifestacija hipertireoze koja, ako se ne liječi, rezultira smrtnim ishodom.</w:t>
      </w:r>
    </w:p>
    <w:p w:rsidR="001A72E1" w:rsidRDefault="001A72E1" w:rsidP="003D6DD7">
      <w:pPr>
        <w:pStyle w:val="NormalWeb"/>
        <w:shd w:val="clear" w:color="auto" w:fill="FFFFFF"/>
        <w:spacing w:before="0" w:beforeAutospacing="0" w:after="0" w:afterAutospacing="0"/>
        <w:rPr>
          <w:rFonts w:asciiTheme="minorHAnsi" w:hAnsiTheme="minorHAnsi" w:cstheme="minorHAnsi"/>
          <w:color w:val="000000"/>
        </w:rPr>
      </w:pPr>
    </w:p>
    <w:p w:rsidR="00283AF8" w:rsidRDefault="00283AF8" w:rsidP="003D6DD7">
      <w:pPr>
        <w:pStyle w:val="NormalWeb"/>
        <w:shd w:val="clear" w:color="auto" w:fill="FFFFFF"/>
        <w:spacing w:before="0" w:beforeAutospacing="0" w:after="0" w:afterAutospacing="0"/>
        <w:rPr>
          <w:rFonts w:asciiTheme="minorHAnsi" w:hAnsiTheme="minorHAnsi" w:cstheme="minorHAnsi"/>
          <w:color w:val="000000"/>
        </w:rPr>
      </w:pPr>
    </w:p>
    <w:p w:rsidR="001A72E1" w:rsidRPr="003D6DD7" w:rsidRDefault="001A72E1" w:rsidP="003D6DD7">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lastRenderedPageBreak/>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POSTUPAK</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Dominantni simptomi posljedica su poremećene termoregulacije: povišena temperatura, topla i vlažna koža, pojačano znojenje, hiperrefleksija, fibrilacija atrija, tahikardija, hipertenzija, kongestivno zatajenje srca, dispneja, tahipneja, proljev, bol u trbuhu, mučnina, povraćanje, poremećaj stanja svijesti, konvulzije, koma, psihoza.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Klinički pregled, EKG, TA, SpO₂; TSH nemjerljiv (&lt; 0,01 mIU/L) uz izrazito povišene vrijednosti fT4 i T3. Povišen GUK, Ca, alkalna fosfataza.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ABCDE pristup, hemodinamska stabilizacija, monitoring.</w:t>
            </w:r>
            <w:r w:rsidRPr="003D6DD7">
              <w:rPr>
                <w:rFonts w:asciiTheme="minorHAnsi" w:hAnsiTheme="minorHAnsi" w:cstheme="minorHAnsi"/>
                <w:color w:val="000000"/>
              </w:rPr>
              <w:br/>
            </w:r>
            <w:r w:rsidRPr="003D6DD7">
              <w:rPr>
                <w:rFonts w:asciiTheme="minorHAnsi" w:hAnsiTheme="minorHAnsi" w:cstheme="minorHAnsi"/>
                <w:color w:val="000000"/>
              </w:rPr>
              <w:br/>
              <w:t>1. NaCl 0,9 % (regulacija elektrolitnog disbalansa)</w:t>
            </w:r>
            <w:r w:rsidRPr="003D6DD7">
              <w:rPr>
                <w:rFonts w:asciiTheme="minorHAnsi" w:hAnsiTheme="minorHAnsi" w:cstheme="minorHAnsi"/>
                <w:color w:val="000000"/>
              </w:rPr>
              <w:br/>
              <w:t>2. Diazepam 10 mg i.v.</w:t>
            </w:r>
            <w:r w:rsidRPr="003D6DD7">
              <w:rPr>
                <w:rFonts w:asciiTheme="minorHAnsi" w:hAnsiTheme="minorHAnsi" w:cstheme="minorHAnsi"/>
                <w:color w:val="000000"/>
              </w:rPr>
              <w:br/>
              <w:t>3. Hidrokortizon 3 × 100 mg i.v.</w:t>
            </w:r>
            <w:r w:rsidRPr="003D6DD7">
              <w:rPr>
                <w:rFonts w:asciiTheme="minorHAnsi" w:hAnsiTheme="minorHAnsi" w:cstheme="minorHAnsi"/>
                <w:color w:val="000000"/>
              </w:rPr>
              <w:br/>
              <w:t>4. Prednizolon 0,5 mg/kg – u st. II uzrokovanim amiodaronom.</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Transport uz monitoring.</w:t>
            </w:r>
            <w:r w:rsidRPr="003D6DD7">
              <w:rPr>
                <w:rFonts w:asciiTheme="minorHAnsi" w:hAnsiTheme="minorHAnsi" w:cstheme="minorHAnsi"/>
                <w:color w:val="000000"/>
              </w:rPr>
              <w:br/>
            </w:r>
            <w:r w:rsidRPr="003D6DD7">
              <w:rPr>
                <w:rFonts w:asciiTheme="minorHAnsi" w:hAnsiTheme="minorHAnsi" w:cstheme="minorHAnsi"/>
                <w:color w:val="000000"/>
              </w:rPr>
              <w:br/>
            </w:r>
            <w:r w:rsidRPr="003D6DD7">
              <w:rPr>
                <w:rFonts w:asciiTheme="minorHAnsi" w:hAnsiTheme="minorHAnsi" w:cstheme="minorHAnsi"/>
                <w:b/>
                <w:bCs/>
                <w:color w:val="000000"/>
              </w:rPr>
              <w:t>KCUS, OB</w:t>
            </w:r>
          </w:p>
        </w:tc>
      </w:tr>
    </w:tbl>
    <w:p w:rsidR="001A72E1" w:rsidRDefault="001A72E1" w:rsidP="003D6DD7">
      <w:pPr>
        <w:pStyle w:val="NormalWeb"/>
        <w:shd w:val="clear" w:color="auto" w:fill="FFFFFF"/>
        <w:spacing w:before="0" w:beforeAutospacing="0" w:after="0" w:afterAutospacing="0"/>
        <w:rPr>
          <w:rFonts w:asciiTheme="minorHAnsi" w:hAnsiTheme="minorHAnsi" w:cstheme="minorHAnsi"/>
          <w:b/>
          <w:bCs/>
          <w:color w:val="000000"/>
        </w:rPr>
      </w:pPr>
    </w:p>
    <w:p w:rsidR="001A72E1" w:rsidRDefault="001A72E1" w:rsidP="003D6DD7">
      <w:pPr>
        <w:pStyle w:val="NormalWeb"/>
        <w:shd w:val="clear" w:color="auto" w:fill="FFFFFF"/>
        <w:spacing w:before="0" w:beforeAutospacing="0" w:after="0" w:afterAutospacing="0"/>
        <w:rPr>
          <w:rFonts w:asciiTheme="minorHAnsi" w:hAnsiTheme="minorHAnsi" w:cstheme="minorHAnsi"/>
          <w:b/>
          <w:bCs/>
          <w:color w:val="000000"/>
        </w:rPr>
      </w:pPr>
    </w:p>
    <w:p w:rsidR="003D6DD7" w:rsidRP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3. MIKSEDEMSKA KOMA</w:t>
      </w:r>
    </w:p>
    <w:p w:rsidR="001A72E1" w:rsidRDefault="001A72E1" w:rsidP="003D6DD7">
      <w:pPr>
        <w:pStyle w:val="NormalWeb"/>
        <w:shd w:val="clear" w:color="auto" w:fill="FFFFFF"/>
        <w:spacing w:before="0" w:beforeAutospacing="0" w:after="0" w:afterAutospacing="0"/>
        <w:rPr>
          <w:rFonts w:asciiTheme="minorHAnsi" w:hAnsiTheme="minorHAnsi" w:cstheme="minorHAnsi"/>
          <w:color w:val="000000"/>
        </w:rPr>
      </w:pPr>
    </w:p>
    <w:p w:rsidR="003D6DD7" w:rsidRDefault="003D6DD7" w:rsidP="003D6DD7">
      <w:pPr>
        <w:pStyle w:val="NormalWeb"/>
        <w:shd w:val="clear" w:color="auto" w:fill="FFFFFF"/>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Miksedemska koma rijetka je, ali potencijalno fatalna manifestacija teške hipotireoze.</w:t>
      </w:r>
    </w:p>
    <w:p w:rsidR="001A72E1" w:rsidRPr="003D6DD7" w:rsidRDefault="001A72E1" w:rsidP="003D6DD7">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POSTUPAK</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Simptomi poremećaja termoregulacije (hipotermija), hipotenzija, bradikardija i poremećaj stanja svijesti koji može progredirati od somnolencije preko sopora sve do kome. Koža je blijeda, suha, hladna, edematozna, lice bezizražajno, s periorbitalnim edemima, spuštenim kapcima, velikim jezikom i oskudnom kosom.</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Slobodni T4 i T3 izrazito su sniženi ili čak nemjerljivi. Vrijednost TSH-a može biti povišena ako se radi o primarnoj hipotireozi, odnosno snižena ili čak unutar referentnog intervala, ali neprimjereno niska u odnosu na vrijednost T3 i T4, što je karakteristika sekundarne hipotireoze; EKG, TA, SpO₂.</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ABCDE pristup, hemodinamska stabilizacija, monitoring.</w:t>
            </w:r>
            <w:r w:rsidRPr="003D6DD7">
              <w:rPr>
                <w:rFonts w:asciiTheme="minorHAnsi" w:hAnsiTheme="minorHAnsi" w:cstheme="minorHAnsi"/>
                <w:color w:val="000000"/>
              </w:rPr>
              <w:br/>
            </w:r>
            <w:r w:rsidRPr="003D6DD7">
              <w:rPr>
                <w:rFonts w:asciiTheme="minorHAnsi" w:hAnsiTheme="minorHAnsi" w:cstheme="minorHAnsi"/>
                <w:color w:val="000000"/>
              </w:rPr>
              <w:br/>
              <w:t>1. NaCl 0,9 % 500 ml i.v.</w:t>
            </w:r>
            <w:r w:rsidRPr="003D6DD7">
              <w:rPr>
                <w:rFonts w:asciiTheme="minorHAnsi" w:hAnsiTheme="minorHAnsi" w:cstheme="minorHAnsi"/>
                <w:color w:val="000000"/>
              </w:rPr>
              <w:br/>
            </w:r>
            <w:r w:rsidRPr="003D6DD7">
              <w:rPr>
                <w:rFonts w:asciiTheme="minorHAnsi" w:hAnsiTheme="minorHAnsi" w:cstheme="minorHAnsi"/>
                <w:color w:val="000000"/>
              </w:rPr>
              <w:lastRenderedPageBreak/>
              <w:t>2. Glucosae sol. 5 % a 500 ml i.v.</w:t>
            </w:r>
            <w:r w:rsidRPr="003D6DD7">
              <w:rPr>
                <w:rFonts w:asciiTheme="minorHAnsi" w:hAnsiTheme="minorHAnsi" w:cstheme="minorHAnsi"/>
                <w:color w:val="000000"/>
              </w:rPr>
              <w:br/>
              <w:t>3. Hidrokortizon 3 × 100 mg i.v. (do isključenja insuficijencije nadbubrežne žlijezde)</w:t>
            </w:r>
            <w:r w:rsidRPr="003D6DD7">
              <w:rPr>
                <w:rFonts w:asciiTheme="minorHAnsi" w:hAnsiTheme="minorHAnsi" w:cstheme="minorHAnsi"/>
                <w:color w:val="000000"/>
              </w:rPr>
              <w:br/>
              <w:t>4. Pasivno zagrijavanje 1 °C/h;</w:t>
            </w:r>
            <w:r w:rsidRPr="003D6DD7">
              <w:rPr>
                <w:rFonts w:asciiTheme="minorHAnsi" w:hAnsiTheme="minorHAnsi" w:cstheme="minorHAnsi"/>
                <w:color w:val="000000"/>
              </w:rPr>
              <w:br/>
            </w:r>
            <w:r w:rsidRPr="003D6DD7">
              <w:rPr>
                <w:rFonts w:asciiTheme="minorHAnsi" w:hAnsiTheme="minorHAnsi" w:cstheme="minorHAnsi"/>
                <w:color w:val="000000"/>
              </w:rPr>
              <w:br/>
              <w:t>SpO₂ &lt; 94 % – uključiti O₂;</w:t>
            </w:r>
            <w:r w:rsidRPr="003D6DD7">
              <w:rPr>
                <w:rFonts w:asciiTheme="minorHAnsi" w:hAnsiTheme="minorHAnsi" w:cstheme="minorHAnsi"/>
                <w:color w:val="000000"/>
              </w:rPr>
              <w:br/>
              <w:t>Održavanje dišnog puta.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lastRenderedPageBreak/>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Transport uz monitoring.</w:t>
            </w:r>
            <w:r w:rsidRPr="003D6DD7">
              <w:rPr>
                <w:rFonts w:asciiTheme="minorHAnsi" w:hAnsiTheme="minorHAnsi" w:cstheme="minorHAnsi"/>
                <w:color w:val="000000"/>
              </w:rPr>
              <w:br/>
            </w:r>
            <w:r w:rsidRPr="003D6DD7">
              <w:rPr>
                <w:rFonts w:asciiTheme="minorHAnsi" w:hAnsiTheme="minorHAnsi" w:cstheme="minorHAnsi"/>
                <w:color w:val="000000"/>
              </w:rPr>
              <w:br/>
            </w:r>
            <w:r w:rsidRPr="003D6DD7">
              <w:rPr>
                <w:rFonts w:asciiTheme="minorHAnsi" w:hAnsiTheme="minorHAnsi" w:cstheme="minorHAnsi"/>
                <w:b/>
                <w:bCs/>
                <w:color w:val="000000"/>
              </w:rPr>
              <w:t>KCUS</w:t>
            </w:r>
          </w:p>
        </w:tc>
      </w:tr>
    </w:tbl>
    <w:p w:rsidR="001A72E1" w:rsidRDefault="001A72E1" w:rsidP="003D6DD7">
      <w:pPr>
        <w:pStyle w:val="NormalWeb"/>
        <w:shd w:val="clear" w:color="auto" w:fill="FFFFFF"/>
        <w:spacing w:before="0" w:beforeAutospacing="0" w:after="0" w:afterAutospacing="0"/>
        <w:rPr>
          <w:rFonts w:asciiTheme="minorHAnsi" w:hAnsiTheme="minorHAnsi" w:cstheme="minorHAnsi"/>
          <w:b/>
          <w:bCs/>
          <w:color w:val="000000"/>
        </w:rPr>
      </w:pPr>
    </w:p>
    <w:p w:rsidR="001A72E1" w:rsidRDefault="001A72E1" w:rsidP="003D6DD7">
      <w:pPr>
        <w:pStyle w:val="NormalWeb"/>
        <w:shd w:val="clear" w:color="auto" w:fill="FFFFFF"/>
        <w:spacing w:before="0" w:beforeAutospacing="0" w:after="0" w:afterAutospacing="0"/>
        <w:rPr>
          <w:rFonts w:asciiTheme="minorHAnsi" w:hAnsiTheme="minorHAnsi" w:cstheme="minorHAnsi"/>
          <w:b/>
          <w:bCs/>
          <w:color w:val="000000"/>
        </w:rPr>
      </w:pPr>
    </w:p>
    <w:p w:rsidR="001A72E1" w:rsidRDefault="00283AF8" w:rsidP="00283AF8">
      <w:pPr>
        <w:pStyle w:val="NormalWeb"/>
        <w:shd w:val="clear" w:color="auto" w:fill="FFFFFF"/>
        <w:spacing w:before="0" w:beforeAutospacing="0" w:after="0" w:afterAutospacing="0"/>
        <w:ind w:left="720"/>
        <w:rPr>
          <w:rFonts w:asciiTheme="minorHAnsi" w:hAnsiTheme="minorHAnsi" w:cstheme="minorHAnsi"/>
          <w:b/>
          <w:bCs/>
          <w:color w:val="000000"/>
        </w:rPr>
      </w:pPr>
      <w:r>
        <w:rPr>
          <w:rFonts w:asciiTheme="minorHAnsi" w:hAnsiTheme="minorHAnsi" w:cstheme="minorHAnsi"/>
          <w:b/>
          <w:bCs/>
          <w:color w:val="000000"/>
          <w:lang w:val="hr-HR"/>
        </w:rPr>
        <w:t>4.</w:t>
      </w:r>
      <w:r w:rsidR="003D6DD7" w:rsidRPr="003D6DD7">
        <w:rPr>
          <w:rFonts w:asciiTheme="minorHAnsi" w:hAnsiTheme="minorHAnsi" w:cstheme="minorHAnsi"/>
          <w:b/>
          <w:bCs/>
          <w:color w:val="000000"/>
        </w:rPr>
        <w:t>HIPOGLIKEMIJA</w:t>
      </w:r>
    </w:p>
    <w:p w:rsidR="001A72E1" w:rsidRPr="001A72E1" w:rsidRDefault="001A72E1" w:rsidP="001A72E1">
      <w:pPr>
        <w:pStyle w:val="NormalWeb"/>
        <w:shd w:val="clear" w:color="auto" w:fill="FFFFFF"/>
        <w:spacing w:before="0" w:beforeAutospacing="0" w:after="0" w:afterAutospacing="0"/>
        <w:ind w:left="720"/>
        <w:rPr>
          <w:rFonts w:asciiTheme="minorHAnsi" w:hAnsiTheme="minorHAnsi" w:cstheme="minorHAnsi"/>
          <w:b/>
          <w:bCs/>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POSTUPAK</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Pad koncentracije glukoze u krvi uzrokuje simptome kao što su glad, znojenje, drhtavost, umor, slabost i nemogućnost jasnog razmišljanja, dok teška hipoglikemija uzrokuje simptome kao što su zbunjenost, konvulzije i koma.</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GUK, EKG, TA, monitoring, SpO₂.</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ABCDE pristup, Whippleova trijada (simptomi hipoglikemije, vrijednosti GUK &lt; 3,9 i povlačenje simptoma nakon terapije), hemodinamska stabilizacija, monitoring.</w:t>
            </w:r>
            <w:r w:rsidRPr="003D6DD7">
              <w:rPr>
                <w:rFonts w:asciiTheme="minorHAnsi" w:hAnsiTheme="minorHAnsi" w:cstheme="minorHAnsi"/>
                <w:color w:val="000000"/>
              </w:rPr>
              <w:br/>
            </w:r>
            <w:r w:rsidRPr="003D6DD7">
              <w:rPr>
                <w:rFonts w:asciiTheme="minorHAnsi" w:hAnsiTheme="minorHAnsi" w:cstheme="minorHAnsi"/>
                <w:color w:val="000000"/>
              </w:rPr>
              <w:br/>
              <w:t>Terapija:</w:t>
            </w:r>
            <w:r w:rsidRPr="003D6DD7">
              <w:rPr>
                <w:rFonts w:asciiTheme="minorHAnsi" w:hAnsiTheme="minorHAnsi" w:cstheme="minorHAnsi"/>
                <w:color w:val="000000"/>
              </w:rPr>
              <w:br/>
              <w:t>1. Glukoza 50 % 20–50 ml i.v., potom GUK: ≤ 7,0 mmol/L, glukoza 10 % 250 ml i.v. (kroz 5 sati, 50 ml/h)</w:t>
            </w:r>
            <w:r w:rsidRPr="003D6DD7">
              <w:rPr>
                <w:rFonts w:asciiTheme="minorHAnsi" w:hAnsiTheme="minorHAnsi" w:cstheme="minorHAnsi"/>
                <w:color w:val="000000"/>
              </w:rPr>
              <w:br/>
              <w:t>2. Alternativno glukoza 5 % 500 ml i.v.</w:t>
            </w:r>
            <w:r w:rsidRPr="003D6DD7">
              <w:rPr>
                <w:rFonts w:asciiTheme="minorHAnsi" w:hAnsiTheme="minorHAnsi" w:cstheme="minorHAnsi"/>
                <w:color w:val="000000"/>
              </w:rPr>
              <w:br/>
              <w:t>3. Glukagon 1 mg s.c., i.m.</w:t>
            </w:r>
            <w:r w:rsidRPr="003D6DD7">
              <w:rPr>
                <w:rFonts w:asciiTheme="minorHAnsi" w:hAnsiTheme="minorHAnsi" w:cstheme="minorHAnsi"/>
                <w:color w:val="000000"/>
              </w:rPr>
              <w:br/>
              <w:t>4. Hidrokortizon 100 mg q4h, tokom 12 h za pacijente kod kojih se, unatoč normalizaciji GUK-a, ne koriguje neurološki poremećaj.</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Ukoliko simptomi perzistiraju, hitno upućivanje i konsultacija s endokrinologom.</w:t>
            </w:r>
            <w:r w:rsidRPr="003D6DD7">
              <w:rPr>
                <w:rFonts w:asciiTheme="minorHAnsi" w:hAnsiTheme="minorHAnsi" w:cstheme="minorHAnsi"/>
                <w:color w:val="000000"/>
              </w:rPr>
              <w:br/>
            </w:r>
            <w:r w:rsidRPr="003D6DD7">
              <w:rPr>
                <w:rFonts w:asciiTheme="minorHAnsi" w:hAnsiTheme="minorHAnsi" w:cstheme="minorHAnsi"/>
                <w:color w:val="000000"/>
              </w:rPr>
              <w:br/>
              <w:t>Kod teže kliničke slike transport uz monitoring.</w:t>
            </w:r>
            <w:r w:rsidRPr="003D6DD7">
              <w:rPr>
                <w:rFonts w:asciiTheme="minorHAnsi" w:hAnsiTheme="minorHAnsi" w:cstheme="minorHAnsi"/>
                <w:color w:val="000000"/>
              </w:rPr>
              <w:br/>
            </w:r>
            <w:r w:rsidRPr="003D6DD7">
              <w:rPr>
                <w:rFonts w:asciiTheme="minorHAnsi" w:hAnsiTheme="minorHAnsi" w:cstheme="minorHAnsi"/>
                <w:color w:val="000000"/>
              </w:rPr>
              <w:br/>
            </w:r>
            <w:r w:rsidRPr="003D6DD7">
              <w:rPr>
                <w:rFonts w:asciiTheme="minorHAnsi" w:hAnsiTheme="minorHAnsi" w:cstheme="minorHAnsi"/>
                <w:b/>
                <w:bCs/>
                <w:color w:val="000000"/>
              </w:rPr>
              <w:t>KCUS, OB</w:t>
            </w:r>
          </w:p>
        </w:tc>
      </w:tr>
    </w:tbl>
    <w:p w:rsidR="001A72E1" w:rsidRDefault="001A72E1" w:rsidP="003D6DD7">
      <w:pPr>
        <w:pStyle w:val="NormalWeb"/>
        <w:shd w:val="clear" w:color="auto" w:fill="FFFFFF"/>
        <w:spacing w:before="0" w:beforeAutospacing="0" w:after="0" w:afterAutospacing="0"/>
        <w:rPr>
          <w:rFonts w:asciiTheme="minorHAnsi" w:hAnsiTheme="minorHAnsi" w:cstheme="minorHAnsi"/>
          <w:b/>
          <w:bCs/>
          <w:color w:val="000000"/>
        </w:rPr>
      </w:pPr>
    </w:p>
    <w:p w:rsidR="001A72E1" w:rsidRDefault="001A72E1" w:rsidP="003D6DD7">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3D6DD7">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3D6DD7">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3D6DD7">
      <w:pPr>
        <w:pStyle w:val="NormalWeb"/>
        <w:shd w:val="clear" w:color="auto" w:fill="FFFFFF"/>
        <w:spacing w:before="0" w:beforeAutospacing="0" w:after="0" w:afterAutospacing="0"/>
        <w:rPr>
          <w:rFonts w:asciiTheme="minorHAnsi" w:hAnsiTheme="minorHAnsi" w:cstheme="minorHAnsi"/>
          <w:b/>
          <w:bCs/>
          <w:color w:val="000000"/>
        </w:rPr>
      </w:pPr>
    </w:p>
    <w:p w:rsidR="001A72E1" w:rsidRDefault="00283AF8" w:rsidP="00283AF8">
      <w:pPr>
        <w:pStyle w:val="NormalWeb"/>
        <w:shd w:val="clear" w:color="auto" w:fill="FFFFFF"/>
        <w:spacing w:before="0" w:beforeAutospacing="0" w:after="0" w:afterAutospacing="0"/>
        <w:ind w:left="360"/>
        <w:rPr>
          <w:rFonts w:asciiTheme="minorHAnsi" w:hAnsiTheme="minorHAnsi" w:cstheme="minorHAnsi"/>
          <w:b/>
          <w:bCs/>
          <w:color w:val="000000"/>
        </w:rPr>
      </w:pPr>
      <w:r>
        <w:rPr>
          <w:rFonts w:asciiTheme="minorHAnsi" w:hAnsiTheme="minorHAnsi" w:cstheme="minorHAnsi"/>
          <w:b/>
          <w:bCs/>
          <w:color w:val="000000"/>
          <w:lang w:val="hr-HR"/>
        </w:rPr>
        <w:lastRenderedPageBreak/>
        <w:t>5.</w:t>
      </w:r>
      <w:r w:rsidR="003D6DD7" w:rsidRPr="003D6DD7">
        <w:rPr>
          <w:rFonts w:asciiTheme="minorHAnsi" w:hAnsiTheme="minorHAnsi" w:cstheme="minorHAnsi"/>
          <w:b/>
          <w:bCs/>
          <w:color w:val="000000"/>
        </w:rPr>
        <w:t>HIPERGLIKEMIJA</w:t>
      </w:r>
    </w:p>
    <w:p w:rsidR="001A72E1" w:rsidRPr="001A72E1" w:rsidRDefault="001A72E1" w:rsidP="001A72E1">
      <w:pPr>
        <w:pStyle w:val="NormalWeb"/>
        <w:shd w:val="clear" w:color="auto" w:fill="FFFFFF"/>
        <w:spacing w:before="0" w:beforeAutospacing="0" w:after="0" w:afterAutospacing="0"/>
        <w:ind w:left="720"/>
        <w:rPr>
          <w:rFonts w:asciiTheme="minorHAnsi" w:hAnsiTheme="minorHAnsi" w:cstheme="minorHAnsi"/>
          <w:b/>
          <w:bCs/>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jc w:val="center"/>
              <w:rPr>
                <w:rFonts w:asciiTheme="minorHAnsi" w:hAnsiTheme="minorHAnsi" w:cstheme="minorHAnsi"/>
                <w:color w:val="000000"/>
              </w:rPr>
            </w:pPr>
            <w:r w:rsidRPr="003D6DD7">
              <w:rPr>
                <w:rFonts w:asciiTheme="minorHAnsi" w:hAnsiTheme="minorHAnsi" w:cstheme="minorHAnsi"/>
                <w:b/>
                <w:bCs/>
                <w:color w:val="000000"/>
              </w:rPr>
              <w:t>POSTUPAK</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Trijas simptoma (3P): polidipsija, polifagija, poliurija i nagli gubitak tjelesne mase. Uz navedenu simptomatologiju karakteristična je i suhoća usta i kože, umor, slabost, zamagljen vid, glavobolja. Rizična simptomatologija koja zahtijeva isključivanje komplikacije hiperglikemije: mučnina, povraćanje, Kussmaulovo disanje, miris acetona, poremećaj svijesti.</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GUK natašte ≥ 7,0 mmol/L, ≥ 11,1 mmol (u 120. minuti OGTT), TA, EKG, SpO₂.</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ABCDE pristup, monitoring.</w:t>
            </w:r>
            <w:r w:rsidRPr="003D6DD7">
              <w:rPr>
                <w:rFonts w:asciiTheme="minorHAnsi" w:hAnsiTheme="minorHAnsi" w:cstheme="minorHAnsi"/>
                <w:color w:val="000000"/>
              </w:rPr>
              <w:br/>
            </w:r>
            <w:r w:rsidRPr="003D6DD7">
              <w:rPr>
                <w:rFonts w:asciiTheme="minorHAnsi" w:hAnsiTheme="minorHAnsi" w:cstheme="minorHAnsi"/>
                <w:color w:val="000000"/>
              </w:rPr>
              <w:br/>
              <w:t>Terapija:</w:t>
            </w:r>
            <w:r w:rsidRPr="003D6DD7">
              <w:rPr>
                <w:rFonts w:asciiTheme="minorHAnsi" w:hAnsiTheme="minorHAnsi" w:cstheme="minorHAnsi"/>
                <w:color w:val="000000"/>
              </w:rPr>
              <w:br/>
              <w:t>Ukoliko vrijednosti glukoze iznose 10–20 mmol/L, 10 ij. kristalnog inzulina uz NaCl sol. 0,9 % i.v.</w:t>
            </w:r>
            <w:r w:rsidRPr="003D6DD7">
              <w:rPr>
                <w:rFonts w:asciiTheme="minorHAnsi" w:hAnsiTheme="minorHAnsi" w:cstheme="minorHAnsi"/>
                <w:color w:val="000000"/>
              </w:rPr>
              <w:br/>
            </w:r>
            <w:r w:rsidRPr="003D6DD7">
              <w:rPr>
                <w:rFonts w:asciiTheme="minorHAnsi" w:hAnsiTheme="minorHAnsi" w:cstheme="minorHAnsi"/>
                <w:color w:val="000000"/>
              </w:rPr>
              <w:br/>
              <w:t>Napomena: isključiti sumnju na DKA i HHS.</w:t>
            </w:r>
          </w:p>
        </w:tc>
      </w:tr>
      <w:tr w:rsidR="003D6DD7" w:rsidRPr="003D6DD7" w:rsidTr="003D6DD7">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D6DD7" w:rsidRPr="003D6DD7" w:rsidRDefault="003D6DD7">
            <w:pPr>
              <w:pStyle w:val="NormalWeb"/>
              <w:spacing w:before="0" w:beforeAutospacing="0" w:after="0" w:afterAutospacing="0"/>
              <w:rPr>
                <w:rFonts w:asciiTheme="minorHAnsi" w:hAnsiTheme="minorHAnsi" w:cstheme="minorHAnsi"/>
                <w:color w:val="000000"/>
              </w:rPr>
            </w:pPr>
            <w:r w:rsidRPr="003D6DD7">
              <w:rPr>
                <w:rFonts w:asciiTheme="minorHAnsi" w:hAnsiTheme="minorHAnsi" w:cstheme="minorHAnsi"/>
                <w:color w:val="000000"/>
              </w:rPr>
              <w:t>Nadležni dijabetološki dispanzer, a u slučaju drugih endokrinoloških komorbiditeta endokrinolog. Prethodno realizovati HbA1C, mineralogram, lipidogram, procjenu renalne i jetrene funkcije.</w:t>
            </w:r>
            <w:r w:rsidRPr="003D6DD7">
              <w:rPr>
                <w:rFonts w:asciiTheme="minorHAnsi" w:hAnsiTheme="minorHAnsi" w:cstheme="minorHAnsi"/>
                <w:color w:val="000000"/>
              </w:rPr>
              <w:br/>
            </w:r>
            <w:r w:rsidRPr="003D6DD7">
              <w:rPr>
                <w:rFonts w:asciiTheme="minorHAnsi" w:hAnsiTheme="minorHAnsi" w:cstheme="minorHAnsi"/>
                <w:color w:val="000000"/>
              </w:rPr>
              <w:br/>
              <w:t>Kod vitalno ugroženog pacijenta transport uz monitoring.</w:t>
            </w:r>
            <w:r w:rsidRPr="003D6DD7">
              <w:rPr>
                <w:rFonts w:asciiTheme="minorHAnsi" w:hAnsiTheme="minorHAnsi" w:cstheme="minorHAnsi"/>
                <w:color w:val="000000"/>
              </w:rPr>
              <w:br/>
            </w:r>
            <w:r w:rsidRPr="003D6DD7">
              <w:rPr>
                <w:rFonts w:asciiTheme="minorHAnsi" w:hAnsiTheme="minorHAnsi" w:cstheme="minorHAnsi"/>
                <w:color w:val="000000"/>
              </w:rPr>
              <w:br/>
            </w:r>
            <w:r w:rsidRPr="003D6DD7">
              <w:rPr>
                <w:rFonts w:asciiTheme="minorHAnsi" w:hAnsiTheme="minorHAnsi" w:cstheme="minorHAnsi"/>
                <w:b/>
                <w:bCs/>
                <w:color w:val="000000"/>
              </w:rPr>
              <w:t>KCUS, OB</w:t>
            </w:r>
          </w:p>
        </w:tc>
      </w:tr>
    </w:tbl>
    <w:p w:rsidR="00415D16" w:rsidRPr="003D6DD7" w:rsidRDefault="00415D16" w:rsidP="00FF14F6">
      <w:pPr>
        <w:ind w:left="410"/>
        <w:rPr>
          <w:rFonts w:asciiTheme="minorHAnsi" w:hAnsiTheme="minorHAnsi" w:cstheme="minorHAnsi"/>
        </w:rPr>
      </w:pPr>
    </w:p>
    <w:p w:rsidR="00415D16" w:rsidRPr="003D6DD7" w:rsidRDefault="00415D16" w:rsidP="00FF14F6">
      <w:pPr>
        <w:ind w:left="410"/>
        <w:rPr>
          <w:rFonts w:asciiTheme="minorHAnsi" w:hAnsiTheme="minorHAnsi" w:cstheme="minorHAnsi"/>
        </w:rPr>
      </w:pPr>
    </w:p>
    <w:p w:rsidR="00415D16" w:rsidRPr="00226424" w:rsidRDefault="00415D16" w:rsidP="00FF14F6">
      <w:pPr>
        <w:ind w:left="410"/>
        <w:rPr>
          <w:rFonts w:asciiTheme="minorHAnsi" w:hAnsiTheme="minorHAnsi" w:cstheme="minorHAnsi"/>
        </w:rPr>
      </w:pPr>
    </w:p>
    <w:p w:rsidR="00415D16" w:rsidRPr="00226424" w:rsidRDefault="00415D16" w:rsidP="00FF14F6">
      <w:pPr>
        <w:ind w:left="410"/>
        <w:rPr>
          <w:rFonts w:asciiTheme="minorHAnsi" w:hAnsiTheme="minorHAnsi" w:cstheme="minorHAnsi"/>
        </w:rPr>
      </w:pPr>
    </w:p>
    <w:p w:rsidR="00415D16" w:rsidRPr="00226424" w:rsidRDefault="00415D16" w:rsidP="00FF14F6">
      <w:pPr>
        <w:ind w:left="410"/>
        <w:rPr>
          <w:rFonts w:asciiTheme="minorHAnsi" w:hAnsiTheme="minorHAnsi" w:cstheme="minorHAnsi"/>
        </w:rPr>
      </w:pPr>
    </w:p>
    <w:p w:rsidR="00415D16" w:rsidRDefault="00415D16"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Default="001A72E1" w:rsidP="001A72E1">
      <w:pPr>
        <w:rPr>
          <w:rFonts w:asciiTheme="minorHAnsi" w:hAnsiTheme="minorHAnsi" w:cstheme="minorHAnsi"/>
        </w:rPr>
      </w:pPr>
    </w:p>
    <w:p w:rsidR="001A72E1" w:rsidRPr="00226424" w:rsidRDefault="001A72E1" w:rsidP="001A72E1">
      <w:pPr>
        <w:rPr>
          <w:rFonts w:asciiTheme="minorHAnsi" w:hAnsiTheme="minorHAnsi" w:cstheme="minorHAnsi"/>
        </w:rPr>
      </w:pPr>
    </w:p>
    <w:p w:rsidR="00415D16" w:rsidRPr="00226424" w:rsidRDefault="00415D16" w:rsidP="00FF14F6">
      <w:pPr>
        <w:ind w:left="410"/>
        <w:rPr>
          <w:rFonts w:asciiTheme="minorHAnsi" w:hAnsiTheme="minorHAnsi" w:cstheme="minorHAnsi"/>
        </w:rPr>
      </w:pPr>
    </w:p>
    <w:p w:rsidR="00415D16" w:rsidRPr="00226424" w:rsidRDefault="006A3220" w:rsidP="00415D16">
      <w:pPr>
        <w:pStyle w:val="BodyText"/>
        <w:ind w:left="1080"/>
        <w:jc w:val="both"/>
        <w:rPr>
          <w:rFonts w:asciiTheme="minorHAnsi" w:hAnsiTheme="minorHAnsi" w:cstheme="minorHAnsi"/>
        </w:rPr>
      </w:pPr>
      <w:r w:rsidRPr="00226424">
        <w:rPr>
          <w:rFonts w:asciiTheme="minorHAnsi" w:hAnsiTheme="minorHAnsi" w:cstheme="minorHAnsi"/>
          <w:noProof/>
          <w:lang w:val="bs-Latn-BA" w:eastAsia="bs-Latn-BA"/>
        </w:rPr>
        <mc:AlternateContent>
          <mc:Choice Requires="wps">
            <w:drawing>
              <wp:inline distT="0" distB="0" distL="0" distR="0">
                <wp:extent cx="5448300" cy="254635"/>
                <wp:effectExtent l="12700" t="12700" r="12700" b="12065"/>
                <wp:docPr id="1849854018"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48300" cy="25463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415D16">
                            <w:pPr>
                              <w:spacing w:line="341" w:lineRule="exact"/>
                              <w:ind w:right="4"/>
                              <w:jc w:val="center"/>
                              <w:rPr>
                                <w:b/>
                                <w:sz w:val="28"/>
                              </w:rPr>
                            </w:pPr>
                            <w:r>
                              <w:rPr>
                                <w:b/>
                                <w:color w:val="231F1F"/>
                                <w:sz w:val="28"/>
                              </w:rPr>
                              <w:t>HITNA STANJA U</w:t>
                            </w:r>
                            <w:r>
                              <w:rPr>
                                <w:b/>
                                <w:color w:val="231F1F"/>
                                <w:spacing w:val="-2"/>
                                <w:sz w:val="28"/>
                              </w:rPr>
                              <w:t xml:space="preserve"> GASTROENTEROLOGIJI</w:t>
                            </w:r>
                          </w:p>
                        </w:txbxContent>
                      </wps:txbx>
                      <wps:bodyPr rot="0" vert="horz" wrap="square" lIns="0" tIns="0" rIns="0" bIns="0" anchor="t" anchorCtr="0" upright="1">
                        <a:noAutofit/>
                      </wps:bodyPr>
                    </wps:wsp>
                  </a:graphicData>
                </a:graphic>
              </wp:inline>
            </w:drawing>
          </mc:Choice>
          <mc:Fallback>
            <w:pict>
              <v:shape id="Textbox 56" o:spid="_x0000_s1033" type="#_x0000_t202" style="width:429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" filled="f" strokeweight="3pt">
                <v:path arrowok="t"/>
                <v:textbox inset="0,0,0,0">
                  <w:txbxContent>
                    <w:p w:rsidR="004B12C1" w:rsidRDefault="004B12C1" w:rsidP="00415D16">
                      <w:pPr>
                        <w:spacing w:line="341" w:lineRule="exact"/>
                        <w:ind w:right="4"/>
                        <w:jc w:val="center"/>
                        <w:rPr>
                          <w:b/>
                          <w:sz w:val="28"/>
                        </w:rPr>
                      </w:pPr>
                      <w:r>
                        <w:rPr>
                          <w:b/>
                          <w:color w:val="231F1F"/>
                          <w:sz w:val="28"/>
                        </w:rPr>
                        <w:t>HITNA STANJA U</w:t>
                      </w:r>
                      <w:r>
                        <w:rPr>
                          <w:b/>
                          <w:color w:val="231F1F"/>
                          <w:spacing w:val="-2"/>
                          <w:sz w:val="28"/>
                        </w:rPr>
                        <w:t xml:space="preserve"> GASTROENTEROLOGIJI</w:t>
                      </w:r>
                    </w:p>
                  </w:txbxContent>
                </v:textbox>
                <w10:anchorlock/>
              </v:shape>
            </w:pict>
          </mc:Fallback>
        </mc:AlternateContent>
      </w:r>
    </w:p>
    <w:p w:rsidR="00415D16" w:rsidRPr="00226424" w:rsidRDefault="00415D16" w:rsidP="00415D16">
      <w:pPr>
        <w:pStyle w:val="BodyText"/>
        <w:jc w:val="both"/>
        <w:rPr>
          <w:rFonts w:asciiTheme="minorHAnsi" w:hAnsiTheme="minorHAnsi" w:cstheme="minorHAnsi"/>
          <w:b/>
        </w:rPr>
      </w:pPr>
    </w:p>
    <w:p w:rsidR="009379EB" w:rsidRDefault="009379EB" w:rsidP="00283AF8">
      <w:pPr>
        <w:pStyle w:val="NormalWeb"/>
        <w:numPr>
          <w:ilvl w:val="0"/>
          <w:numId w:val="6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AKUTNO KRVARENJE IZ GASTROINTESTINALNOG TRAKTA</w:t>
      </w:r>
    </w:p>
    <w:p w:rsidR="00283AF8" w:rsidRPr="009379EB" w:rsidRDefault="00283AF8" w:rsidP="00283AF8">
      <w:pPr>
        <w:pStyle w:val="NormalWeb"/>
        <w:shd w:val="clear" w:color="auto" w:fill="FFFFFF"/>
        <w:spacing w:before="0" w:beforeAutospacing="0" w:after="0" w:afterAutospacing="0"/>
        <w:ind w:left="720"/>
        <w:rPr>
          <w:rFonts w:asciiTheme="minorHAnsi" w:hAnsiTheme="minorHAnsi" w:cstheme="minorHAnsi"/>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Akutno krvarenje iz digestivnog trakta ozbiljan je klinički problem koji u najvećem broju slučajeva zahtijeva hospitalizaciju. Zbog kliničke slike i zahtjeva za urgentnim terapijskim i dijagnostičkim procedurama spada u red visokih prioriteta prehospitalnog i hospitalnog liječenja.</w:t>
      </w:r>
    </w:p>
    <w:p w:rsidR="009379EB" w:rsidRP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Hematemeza – povraćanje svježe crvene krvi i/ili sadržaja izgleda taloga kafe. Hematemeza je uvijek alarmantan znak i ukazuje na obilno i profuzno krvarenje.</w:t>
            </w:r>
            <w:r w:rsidRPr="009379EB">
              <w:rPr>
                <w:rFonts w:asciiTheme="minorHAnsi" w:hAnsiTheme="minorHAnsi" w:cstheme="minorHAnsi"/>
                <w:color w:val="000000"/>
              </w:rPr>
              <w:br/>
            </w:r>
            <w:r w:rsidRPr="009379EB">
              <w:rPr>
                <w:rFonts w:asciiTheme="minorHAnsi" w:hAnsiTheme="minorHAnsi" w:cstheme="minorHAnsi"/>
                <w:color w:val="000000"/>
              </w:rPr>
              <w:br/>
              <w:t>Melena je pasaža crne, tečne, putridne stolice. Svježa melena znak je aktuelnog krvarenja. Formirana crna stolica ukazuje na to da je pacijent krvario, ali je krvarenje prestalo.</w:t>
            </w:r>
            <w:r w:rsidRPr="009379EB">
              <w:rPr>
                <w:rFonts w:asciiTheme="minorHAnsi" w:hAnsiTheme="minorHAnsi" w:cstheme="minorHAnsi"/>
                <w:color w:val="000000"/>
              </w:rPr>
              <w:br/>
            </w:r>
            <w:r w:rsidRPr="009379EB">
              <w:rPr>
                <w:rFonts w:asciiTheme="minorHAnsi" w:hAnsiTheme="minorHAnsi" w:cstheme="minorHAnsi"/>
                <w:color w:val="000000"/>
              </w:rPr>
              <w:br/>
              <w:t>Hematohezija – prolazak svježe svijetle krvi ili ugrušaka kroz rektum, sa stolicom ili bez nje.</w:t>
            </w:r>
            <w:r w:rsidRPr="009379EB">
              <w:rPr>
                <w:rFonts w:asciiTheme="minorHAnsi" w:hAnsiTheme="minorHAnsi" w:cstheme="minorHAnsi"/>
                <w:color w:val="000000"/>
              </w:rPr>
              <w:br/>
            </w:r>
            <w:r w:rsidRPr="009379EB">
              <w:rPr>
                <w:rFonts w:asciiTheme="minorHAnsi" w:hAnsiTheme="minorHAnsi" w:cstheme="minorHAnsi"/>
                <w:color w:val="000000"/>
              </w:rPr>
              <w:br/>
              <w:t>Krvarenje iz donjih partija GIT-a karakteriše se prema boji i tipu krvave stolice – svijetlocrvena krvarenja iz rektuma, tamnosmeđa stolica, krv i koagulumi kod krvarenja iz kolona.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Klinički i digitorektalni pregled, TA, EKG, SpO₂.</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hemodinamska stabilizacija, monitoring.</w:t>
            </w:r>
            <w:r w:rsidRPr="009379EB">
              <w:rPr>
                <w:rFonts w:asciiTheme="minorHAnsi" w:hAnsiTheme="minorHAnsi" w:cstheme="minorHAnsi"/>
                <w:color w:val="000000"/>
              </w:rPr>
              <w:br/>
            </w:r>
            <w:r w:rsidRPr="009379EB">
              <w:rPr>
                <w:rFonts w:asciiTheme="minorHAnsi" w:hAnsiTheme="minorHAnsi" w:cstheme="minorHAnsi"/>
                <w:color w:val="000000"/>
              </w:rPr>
              <w:br/>
              <w:t>1. NaCl sol. 0,9 % a 500 ml i.v.</w:t>
            </w:r>
            <w:r w:rsidRPr="009379EB">
              <w:rPr>
                <w:rFonts w:asciiTheme="minorHAnsi" w:hAnsiTheme="minorHAnsi" w:cstheme="minorHAnsi"/>
                <w:color w:val="000000"/>
              </w:rPr>
              <w:br/>
              <w:t>2. Pantoprazol 80 mg/100 ml NaCl 0,9 % i.v. bolus, potom 40 mg i.v. q2–4h.</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KCUS, OB</w:t>
            </w:r>
          </w:p>
        </w:tc>
      </w:tr>
    </w:tbl>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283AF8">
      <w:pPr>
        <w:pStyle w:val="NormalWeb"/>
        <w:numPr>
          <w:ilvl w:val="0"/>
          <w:numId w:val="6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lastRenderedPageBreak/>
        <w:t>AKUTNI PANKREATITIS</w:t>
      </w:r>
    </w:p>
    <w:p w:rsidR="009379EB" w:rsidRPr="009379EB" w:rsidRDefault="009379EB" w:rsidP="009379EB">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Jaki i oštri bolovi u epigastriju koji se šire pojasno, prema objema lopaticama ili lijevom ramenu, a javljaju se nakon pretjerane konzumacije alkohola ili masne hrane. Manifestuje se mučninom, povraćanjem i osjećajem nadutosti (zbog pareze crijeva). Kašalj, brzo kretanje i duboko disanje mogu pogoršati bol. Uspravno sjedenje i naginjanje naprijed mogu pružiti olakšanje. Kod teških formi pankreatitisa brzo se razvija klinička slika šoka.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Serumske amilaze i lipaze, Le, CRP, GUK, alkalna fosfataza, LDH, AST, ALT, UZ abdomena (pankreas), EKG, TA, SpO₂.</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i.v. put, hemodinamska stabilizacija, monitoring.</w:t>
            </w:r>
            <w:r w:rsidRPr="009379EB">
              <w:rPr>
                <w:rFonts w:asciiTheme="minorHAnsi" w:hAnsiTheme="minorHAnsi" w:cstheme="minorHAnsi"/>
                <w:color w:val="000000"/>
              </w:rPr>
              <w:br/>
            </w:r>
            <w:r w:rsidRPr="009379EB">
              <w:rPr>
                <w:rFonts w:asciiTheme="minorHAnsi" w:hAnsiTheme="minorHAnsi" w:cstheme="minorHAnsi"/>
                <w:color w:val="000000"/>
              </w:rPr>
              <w:br/>
              <w:t>Gastroprotekcija uz korekciju volumena.</w:t>
            </w:r>
            <w:r w:rsidRPr="009379EB">
              <w:rPr>
                <w:rFonts w:asciiTheme="minorHAnsi" w:hAnsiTheme="minorHAnsi" w:cstheme="minorHAnsi"/>
                <w:color w:val="000000"/>
              </w:rPr>
              <w:br/>
            </w:r>
            <w:r w:rsidRPr="009379EB">
              <w:rPr>
                <w:rFonts w:asciiTheme="minorHAnsi" w:hAnsiTheme="minorHAnsi" w:cstheme="minorHAnsi"/>
                <w:color w:val="000000"/>
              </w:rPr>
              <w:br/>
              <w:t>Analgezija.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Transport pacijenta uz monitoring.</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b/>
                <w:bCs/>
                <w:color w:val="000000"/>
              </w:rPr>
              <w:t>KCUS, OB</w:t>
            </w:r>
          </w:p>
        </w:tc>
      </w:tr>
    </w:tbl>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283AF8">
      <w:pPr>
        <w:pStyle w:val="NormalWeb"/>
        <w:numPr>
          <w:ilvl w:val="0"/>
          <w:numId w:val="6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AKUTNI ABDOMEN</w:t>
      </w:r>
    </w:p>
    <w:p w:rsidR="00283AF8" w:rsidRPr="009379EB" w:rsidRDefault="00283AF8" w:rsidP="00283AF8">
      <w:pPr>
        <w:pStyle w:val="NormalWeb"/>
        <w:shd w:val="clear" w:color="auto" w:fill="FFFFFF"/>
        <w:spacing w:before="0" w:beforeAutospacing="0" w:after="0" w:afterAutospacing="0"/>
        <w:ind w:left="720"/>
        <w:rPr>
          <w:rFonts w:asciiTheme="minorHAnsi" w:hAnsiTheme="minorHAnsi" w:cstheme="minorHAnsi"/>
          <w:color w:val="000000"/>
        </w:rPr>
      </w:pPr>
    </w:p>
    <w:p w:rsidR="009379EB" w:rsidRP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Pod akutnim abdomenom podrazumijevamo skup simptoma koji se prezentiraju u okviru naglo nastale bolesti nekog tjelesnog organa smještenog u peritonealnoj šupljini.</w:t>
      </w:r>
    </w:p>
    <w:p w:rsidR="009379EB" w:rsidRP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3.1 AKUTNI HOLECISTITIS</w:t>
      </w:r>
    </w:p>
    <w:p w:rsid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Nastaje najčešće zbog opstrukcije ductus cysticus-a kamencima i često je komplikovan empijemom žučne kese i gangrenom zida žučne kese. Može se razviti i u odsustvu kalkuloze.</w:t>
      </w:r>
    </w:p>
    <w:p w:rsid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p>
    <w:p w:rsidR="009379EB" w:rsidRP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Nagli i oštar bol, lociran u predjelu desnog gornjeg hipohondrija, sa širenjem prema sredini trbušnog zida i desnoj lopatici, praćen mučninom, gađenjem, povraćanjem i nadimanjem. Palpatorno je pozitivan Murphyjev znak. Ukoliko postoji lokalni ili difuzni defans – sumnja na perforaciju.</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Klinički pregled, povišena SE, CRP, umjerena leukocitoza do 15 × 10⁹/L, lako povišen bilirubin i blago uvećane amilaze, UZ abdomena (žučne kese), EKG, TA, SpO₂.</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lastRenderedPageBreak/>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i.v. put, hemodinamska stabilizacija, monitoring, kiseonik ako je SpO₂ &lt; 94 %.</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KCUS, OB</w:t>
            </w:r>
          </w:p>
        </w:tc>
      </w:tr>
    </w:tbl>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283AF8" w:rsidRDefault="00283AF8"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283AF8">
      <w:pPr>
        <w:pStyle w:val="NormalWeb"/>
        <w:numPr>
          <w:ilvl w:val="1"/>
          <w:numId w:val="6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AKUTNI APENDICITIS</w:t>
      </w:r>
    </w:p>
    <w:p w:rsidR="009379EB" w:rsidRPr="009379EB" w:rsidRDefault="009379EB" w:rsidP="009379EB">
      <w:pPr>
        <w:pStyle w:val="NormalWeb"/>
        <w:shd w:val="clear" w:color="auto" w:fill="FFFFFF"/>
        <w:spacing w:before="0" w:beforeAutospacing="0" w:after="0" w:afterAutospacing="0"/>
        <w:ind w:left="36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Tipično, bol počinje u epigastriju ili oko pupka, a nakon nekoliko sati spušta se u desni donji abdomen, praćen mučninom ili povraćanjem, gubitkom apetita i temperaturom od 37,7 °C do 38,3 °C. Kod atipičnih kliničkih slika mogu se javiti proljev i povraćanje (kod pelvične lokalizacije), dizurične tegobe i renalne kolike (kod retrocekalne lokalizacije).</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Fizikalni pregled abdomena, apendikularni znaci (Blumberg, Rovsing), leukociti, CRP, UZ abdomena, TA, EKG, SpO₂.</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i.v. put, hemodinamska stabilizacija pacijenta, monitoring.</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KCUS, OB</w:t>
            </w:r>
          </w:p>
        </w:tc>
      </w:tr>
    </w:tbl>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283AF8">
      <w:pPr>
        <w:pStyle w:val="NormalWeb"/>
        <w:numPr>
          <w:ilvl w:val="1"/>
          <w:numId w:val="68"/>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SLOBODNA PERFORACIJA PEPTIČKOG ULKUSA ŽELUCA ILI DUODENUMA</w:t>
      </w:r>
    </w:p>
    <w:p w:rsidR="009379EB" w:rsidRPr="009379EB" w:rsidRDefault="009379EB" w:rsidP="009379EB">
      <w:pPr>
        <w:pStyle w:val="NormalWeb"/>
        <w:shd w:val="clear" w:color="auto" w:fill="FFFFFF"/>
        <w:spacing w:before="0" w:beforeAutospacing="0" w:after="0" w:afterAutospacing="0"/>
        <w:ind w:left="36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Bol koji se javlja iznenada, jak i oštar kao „ubod noža“, lociran u epigastriju, vodeći je simptom. Difuzni, veoma snažni i oštri bolovi cijelog abdomena, sa defansom trbušne muskulature i povraćanjem, upućuju na difuzni peritonitis.</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Klinički pregled, laboratorijski nalazi, RTG, UZ, CT, EKG, TA, SpO₂.</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i.v. put, hemodinamska stabilizacija pacijenta, monitoring.</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KCUS, OB</w:t>
            </w:r>
          </w:p>
        </w:tc>
      </w:tr>
    </w:tbl>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283AF8">
      <w:pPr>
        <w:pStyle w:val="NormalWeb"/>
        <w:numPr>
          <w:ilvl w:val="1"/>
          <w:numId w:val="68"/>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lastRenderedPageBreak/>
        <w:t>ILEUS</w:t>
      </w:r>
    </w:p>
    <w:p w:rsidR="009379EB" w:rsidRPr="009379EB" w:rsidRDefault="009379EB" w:rsidP="009379EB">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Intenzivna bol s grčenjem crijeva i meteorizam uz izostanak stolice i vjetrova. Bol je tup, perzistirajući, s povremenim pojačanjem (zbog peristaltike). Pojava oštrog bola suspektna je na perforaciju. Ponekad je praćeno povraćanjem (duodenum i tanko crijevo). Vidljiva i čujna peristaltika. Distenzija abdomena.</w:t>
            </w:r>
            <w:r w:rsidRPr="009379EB">
              <w:rPr>
                <w:rFonts w:asciiTheme="minorHAnsi" w:hAnsiTheme="minorHAnsi" w:cstheme="minorHAnsi"/>
                <w:color w:val="000000"/>
              </w:rPr>
              <w:br/>
            </w:r>
            <w:r w:rsidRPr="009379EB">
              <w:rPr>
                <w:rFonts w:asciiTheme="minorHAnsi" w:hAnsiTheme="minorHAnsi" w:cstheme="minorHAnsi"/>
                <w:color w:val="000000"/>
              </w:rPr>
              <w:br/>
              <w:t>Ileus tankog crijeva. U početku bolesti bolesnik povraća želučani i duodenalni sadržaj obojen žuči (inicijalno povraćanje), a nakon nekoliko sati počinje povraćati pravi ileusni sadržaj „miserere“ – fekaloidni sadržaj.</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Klinički pregled, RTG abdomena, UZ abdomena, laboratorijski nalazi, EKG, TA, SpO₂.</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i.v. put, hemodinamska stabilizacija, monitoring.</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KCUS, OB</w:t>
            </w:r>
          </w:p>
        </w:tc>
      </w:tr>
    </w:tbl>
    <w:p w:rsidR="009379EB" w:rsidRPr="009379EB" w:rsidRDefault="009379EB" w:rsidP="005214EE">
      <w:pPr>
        <w:pStyle w:val="BodyText"/>
        <w:ind w:left="192"/>
        <w:jc w:val="both"/>
        <w:rPr>
          <w:rFonts w:asciiTheme="minorHAnsi" w:hAnsiTheme="minorHAnsi" w:cstheme="minorHAnsi"/>
        </w:rPr>
      </w:pPr>
    </w:p>
    <w:p w:rsidR="009379EB" w:rsidRDefault="009379EB"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Default="0093110E" w:rsidP="009379EB">
      <w:pPr>
        <w:pStyle w:val="BodyText"/>
        <w:jc w:val="both"/>
        <w:rPr>
          <w:rFonts w:asciiTheme="minorHAnsi" w:hAnsiTheme="minorHAnsi" w:cstheme="minorHAnsi"/>
        </w:rPr>
      </w:pPr>
    </w:p>
    <w:p w:rsidR="0093110E" w:rsidRPr="009379EB" w:rsidRDefault="0093110E" w:rsidP="009379EB">
      <w:pPr>
        <w:pStyle w:val="BodyText"/>
        <w:jc w:val="both"/>
        <w:rPr>
          <w:rFonts w:asciiTheme="minorHAnsi" w:hAnsiTheme="minorHAnsi" w:cstheme="minorHAnsi"/>
        </w:rPr>
      </w:pPr>
    </w:p>
    <w:p w:rsidR="009379EB" w:rsidRDefault="009379EB"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Default="0093110E" w:rsidP="005214EE">
      <w:pPr>
        <w:pStyle w:val="BodyText"/>
        <w:ind w:left="192"/>
        <w:jc w:val="both"/>
        <w:rPr>
          <w:rFonts w:asciiTheme="minorHAnsi" w:hAnsiTheme="minorHAnsi" w:cstheme="minorHAnsi"/>
        </w:rPr>
      </w:pPr>
    </w:p>
    <w:p w:rsidR="0093110E" w:rsidRPr="009379EB" w:rsidRDefault="0093110E" w:rsidP="005214EE">
      <w:pPr>
        <w:pStyle w:val="BodyText"/>
        <w:ind w:left="192"/>
        <w:jc w:val="both"/>
        <w:rPr>
          <w:rFonts w:asciiTheme="minorHAnsi" w:hAnsiTheme="minorHAnsi" w:cstheme="minorHAnsi"/>
        </w:rPr>
      </w:pPr>
    </w:p>
    <w:p w:rsidR="005214EE" w:rsidRPr="009379EB" w:rsidRDefault="006A3220" w:rsidP="005214EE">
      <w:pPr>
        <w:pStyle w:val="BodyText"/>
        <w:ind w:left="192"/>
        <w:jc w:val="both"/>
        <w:rPr>
          <w:rFonts w:asciiTheme="minorHAnsi" w:hAnsiTheme="minorHAnsi" w:cstheme="minorHAnsi"/>
        </w:rPr>
      </w:pPr>
      <w:r w:rsidRPr="009379EB">
        <w:rPr>
          <w:rFonts w:asciiTheme="minorHAnsi" w:hAnsiTheme="minorHAnsi" w:cstheme="minorHAnsi"/>
          <w:noProof/>
          <w:lang w:val="bs-Latn-BA" w:eastAsia="bs-Latn-BA"/>
        </w:rPr>
        <mc:AlternateContent>
          <mc:Choice Requires="wps">
            <w:drawing>
              <wp:inline distT="0" distB="0" distL="0" distR="0">
                <wp:extent cx="6118860" cy="297180"/>
                <wp:effectExtent l="12700" t="12700" r="27940" b="20320"/>
                <wp:docPr id="854765495"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8860" cy="29718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5214EE">
                            <w:pPr>
                              <w:spacing w:before="21"/>
                              <w:ind w:left="4" w:right="7"/>
                              <w:jc w:val="center"/>
                              <w:rPr>
                                <w:b/>
                                <w:spacing w:val="-2"/>
                                <w:sz w:val="28"/>
                                <w:lang w:val="hr-HR"/>
                              </w:rPr>
                            </w:pPr>
                            <w:r>
                              <w:rPr>
                                <w:b/>
                                <w:sz w:val="28"/>
                              </w:rPr>
                              <w:t>HITNA STANJA U</w:t>
                            </w:r>
                            <w:r>
                              <w:rPr>
                                <w:b/>
                                <w:spacing w:val="-2"/>
                                <w:sz w:val="28"/>
                              </w:rPr>
                              <w:t xml:space="preserve"> PULMOLOGIJI</w:t>
                            </w:r>
                          </w:p>
                          <w:p w:rsidR="0093110E" w:rsidRPr="0093110E" w:rsidRDefault="0093110E" w:rsidP="005214EE">
                            <w:pPr>
                              <w:spacing w:before="21"/>
                              <w:ind w:left="4" w:right="7"/>
                              <w:jc w:val="center"/>
                              <w:rPr>
                                <w:b/>
                                <w:sz w:val="26"/>
                                <w:szCs w:val="26"/>
                                <w:lang w:val="hr-HR"/>
                              </w:rPr>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box 57" o:spid="_x0000_s1034" type="#_x0000_t202" style="width:481.8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" filled="f" strokeweight="3pt">
                <v:path arrowok="t"/>
                <v:textbox inset="0,0,0,0">
                  <w:txbxContent>
                    <w:p w:rsidR="004B12C1" w:rsidRDefault="004B12C1" w:rsidP="005214EE">
                      <w:pPr>
                        <w:spacing w:before="21"/>
                        <w:ind w:left="4" w:right="7"/>
                        <w:jc w:val="center"/>
                        <w:rPr>
                          <w:b/>
                          <w:spacing w:val="-2"/>
                          <w:sz w:val="28"/>
                          <w:lang w:val="hr-HR"/>
                        </w:rPr>
                      </w:pPr>
                      <w:r>
                        <w:rPr>
                          <w:b/>
                          <w:sz w:val="28"/>
                        </w:rPr>
                        <w:t>HITNA STANJA U</w:t>
                      </w:r>
                      <w:r>
                        <w:rPr>
                          <w:b/>
                          <w:spacing w:val="-2"/>
                          <w:sz w:val="28"/>
                        </w:rPr>
                        <w:t xml:space="preserve"> PULMOLOGIJI</w:t>
                      </w:r>
                    </w:p>
                    <w:p w:rsidR="0093110E" w:rsidRPr="0093110E" w:rsidRDefault="0093110E" w:rsidP="005214EE">
                      <w:pPr>
                        <w:spacing w:before="21"/>
                        <w:ind w:left="4" w:right="7"/>
                        <w:jc w:val="center"/>
                        <w:rPr>
                          <w:b/>
                          <w:sz w:val="26"/>
                          <w:szCs w:val="26"/>
                          <w:lang w:val="hr-HR"/>
                        </w:rPr>
                      </w:pPr>
                    </w:p>
                  </w:txbxContent>
                </v:textbox>
                <w10:anchorlock/>
              </v:shape>
            </w:pict>
          </mc:Fallback>
        </mc:AlternateContent>
      </w:r>
    </w:p>
    <w:p w:rsidR="005214EE" w:rsidRPr="009379EB" w:rsidRDefault="005214EE" w:rsidP="005214EE">
      <w:pPr>
        <w:pStyle w:val="BodyText"/>
        <w:ind w:left="192"/>
        <w:jc w:val="both"/>
        <w:rPr>
          <w:rFonts w:asciiTheme="minorHAnsi" w:hAnsiTheme="minorHAnsi" w:cstheme="minorHAnsi"/>
        </w:rPr>
      </w:pPr>
    </w:p>
    <w:p w:rsidR="005214EE" w:rsidRPr="009379EB" w:rsidRDefault="005214EE" w:rsidP="005214EE">
      <w:pPr>
        <w:pStyle w:val="BodyText"/>
        <w:ind w:left="192"/>
        <w:jc w:val="both"/>
        <w:rPr>
          <w:rFonts w:asciiTheme="minorHAnsi" w:hAnsiTheme="minorHAnsi" w:cstheme="minorHAnsi"/>
        </w:rPr>
      </w:pPr>
    </w:p>
    <w:p w:rsidR="009379EB" w:rsidRDefault="009379EB" w:rsidP="009379EB">
      <w:pPr>
        <w:pStyle w:val="NormalWeb"/>
        <w:numPr>
          <w:ilvl w:val="0"/>
          <w:numId w:val="56"/>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HOBP – EGZACERBACIJA</w:t>
      </w:r>
    </w:p>
    <w:p w:rsidR="009379EB" w:rsidRPr="009379EB" w:rsidRDefault="009379EB" w:rsidP="009379EB">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Dispneja, kašalj, gnojan sputum, sviranje u prsima (wheezing), korištenje pomoćne muskulature.</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Klinički pregled, RTG, EKG, TA, SpO₂, ABS.</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SpO₂ 88–92 %, davati kisik preko lične maske, maske s rezervoarom, nebulizacija bronhodilatatora, salbutamol, ipratropij bromid, IV/IO kortikosteroidi, NIV BiPAP.</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Transport uz monitoring.</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b/>
                <w:bCs/>
                <w:color w:val="000000"/>
              </w:rPr>
              <w:t>KCUS, OB</w:t>
            </w:r>
          </w:p>
        </w:tc>
      </w:tr>
    </w:tbl>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P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2. PLUĆNA EMBOLIJA</w:t>
      </w:r>
    </w:p>
    <w:p w:rsid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Plućna embolija (PE) akutno je stanje koje nastaje kada tromb, najčešće formiran u dubokim venama nogu ili zdjelice (duboka venska tromboza – DVT), začepi plućnu arteriju.</w:t>
      </w:r>
    </w:p>
    <w:p w:rsidR="009379EB" w:rsidRP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1"/>
        <w:gridCol w:w="6079"/>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Bolesnici koji razviju simptome najčešće osjećaju otežano disanje u naporu ili mirovanju i bol u prsištu. Bol je najčešće oštrog karaktera, uz pojačanje pri kretanju ili disanju. Hemoptize su rjeđe. U kliničkom statusu kod većine pacijenata prisutne su tahipneja i tahikardija.</w:t>
            </w:r>
            <w:r w:rsidRPr="009379EB">
              <w:rPr>
                <w:rFonts w:asciiTheme="minorHAnsi" w:hAnsiTheme="minorHAnsi" w:cstheme="minorHAnsi"/>
                <w:color w:val="000000"/>
              </w:rPr>
              <w:br/>
            </w:r>
            <w:r w:rsidRPr="009379EB">
              <w:rPr>
                <w:rFonts w:asciiTheme="minorHAnsi" w:hAnsiTheme="minorHAnsi" w:cstheme="minorHAnsi"/>
                <w:color w:val="000000"/>
              </w:rPr>
              <w:br/>
              <w:t>Kod težih oblika mogu se naći simptomi akutnog popuštanja desne komore, hipotenzija, nabrekle vratne vene, hepatojugularni refluks, šum trikuspidne regurgitacije, srčani galopni ritam ili naglašeni 2. srčani ton. Može se javiti vrtoglavica, nesvjestica ili osjećaj slabosti.</w:t>
            </w:r>
            <w:r w:rsidRPr="009379EB">
              <w:rPr>
                <w:rFonts w:asciiTheme="minorHAnsi" w:hAnsiTheme="minorHAnsi" w:cstheme="minorHAnsi"/>
                <w:color w:val="000000"/>
              </w:rPr>
              <w:br/>
            </w:r>
            <w:r w:rsidRPr="009379EB">
              <w:rPr>
                <w:rFonts w:asciiTheme="minorHAnsi" w:hAnsiTheme="minorHAnsi" w:cstheme="minorHAnsi"/>
                <w:color w:val="000000"/>
              </w:rPr>
              <w:br/>
              <w:t>Masivna plućna embolija nastaje naglo s hipotenzijom, tahikardijom, omaglicom/presinkopom, sinkopom ili zastojem srca.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D-dimer, CT angiografija pluća, EKG, laboratorijski nalazi.</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TA, SpO₂, i.v. put, hemodinamska stabilizacija, monitoring.</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color w:val="000000"/>
              </w:rPr>
              <w:lastRenderedPageBreak/>
              <w:t>SpO₂ &lt; 94 % – dati kiseonik preko lične maske ili maske s rezervoarom.</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lastRenderedPageBreak/>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KCUS, OB</w:t>
            </w:r>
          </w:p>
        </w:tc>
      </w:tr>
    </w:tbl>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283AF8" w:rsidP="00283AF8">
      <w:pPr>
        <w:pStyle w:val="NormalWeb"/>
        <w:shd w:val="clear" w:color="auto" w:fill="FFFFFF"/>
        <w:spacing w:before="0" w:beforeAutospacing="0" w:after="0" w:afterAutospacing="0"/>
        <w:ind w:left="360"/>
        <w:rPr>
          <w:rFonts w:asciiTheme="minorHAnsi" w:hAnsiTheme="minorHAnsi" w:cstheme="minorHAnsi"/>
          <w:b/>
          <w:bCs/>
          <w:color w:val="000000"/>
        </w:rPr>
      </w:pPr>
      <w:r>
        <w:rPr>
          <w:rFonts w:asciiTheme="minorHAnsi" w:hAnsiTheme="minorHAnsi" w:cstheme="minorHAnsi"/>
          <w:b/>
          <w:bCs/>
          <w:color w:val="000000"/>
          <w:lang w:val="hr-HR"/>
        </w:rPr>
        <w:t>3.</w:t>
      </w:r>
      <w:r w:rsidR="009379EB" w:rsidRPr="009379EB">
        <w:rPr>
          <w:rFonts w:asciiTheme="minorHAnsi" w:hAnsiTheme="minorHAnsi" w:cstheme="minorHAnsi"/>
          <w:b/>
          <w:bCs/>
          <w:color w:val="000000"/>
        </w:rPr>
        <w:t>PNEUMOTORAKS</w:t>
      </w:r>
    </w:p>
    <w:p w:rsidR="009379EB" w:rsidRPr="009379EB" w:rsidRDefault="009379EB" w:rsidP="009379EB">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Prezentira se iznenadnom jednostranom oštrom boli u prsnom košu koja se obično širi u rame, uz otežano disanje. Bol se pojačava prilikom svakog udaha, a stanje se brzo i progresivno pogoršava ako postoji tenzijski pneumotoraks s ventilnim mehanizmom. Uz jake bolove, bolesnici se žale na progresivnu zaduhu.</w:t>
            </w:r>
            <w:r w:rsidRPr="009379EB">
              <w:rPr>
                <w:rFonts w:asciiTheme="minorHAnsi" w:hAnsiTheme="minorHAnsi" w:cstheme="minorHAnsi"/>
                <w:color w:val="000000"/>
              </w:rPr>
              <w:br/>
            </w:r>
            <w:r w:rsidRPr="009379EB">
              <w:rPr>
                <w:rFonts w:asciiTheme="minorHAnsi" w:hAnsiTheme="minorHAnsi" w:cstheme="minorHAnsi"/>
                <w:color w:val="000000"/>
              </w:rPr>
              <w:br/>
              <w:t>Kod spontanog parcijalnog pneumotoraksa bol se može pojaviti samo u području ramena i to se stanje može pogrešno interpretirati kao muskuloskeletna bol.</w:t>
            </w:r>
            <w:r w:rsidRPr="009379EB">
              <w:rPr>
                <w:rFonts w:asciiTheme="minorHAnsi" w:hAnsiTheme="minorHAnsi" w:cstheme="minorHAnsi"/>
                <w:color w:val="000000"/>
              </w:rPr>
              <w:br/>
            </w:r>
            <w:r w:rsidRPr="009379EB">
              <w:rPr>
                <w:rFonts w:asciiTheme="minorHAnsi" w:hAnsiTheme="minorHAnsi" w:cstheme="minorHAnsi"/>
                <w:color w:val="000000"/>
              </w:rPr>
              <w:br/>
              <w:t>U fizikalnom statusu obično postoje tahikardija i tahipneja. Inspekcijom je moguće otkriti da bolesnik „štedi“ zahvaćenu stranu grudnog koša. Perkusija grudnog koša (jednostrani hipersonoran plućni zvuk) i auskultacija (oslabljen ili odsutan šum disanja na istoj strani).</w:t>
            </w:r>
            <w:r w:rsidRPr="009379EB">
              <w:rPr>
                <w:rFonts w:asciiTheme="minorHAnsi" w:hAnsiTheme="minorHAnsi" w:cstheme="minorHAnsi"/>
                <w:color w:val="000000"/>
              </w:rPr>
              <w:br/>
            </w:r>
            <w:r w:rsidRPr="009379EB">
              <w:rPr>
                <w:rFonts w:asciiTheme="minorHAnsi" w:hAnsiTheme="minorHAnsi" w:cstheme="minorHAnsi"/>
                <w:color w:val="000000"/>
              </w:rPr>
              <w:br/>
              <w:t>Tenzijski pneumotoraks najčešće se javlja kao posljedica traume ili hroničnih bolesti pluća, npr. astme.</w:t>
            </w:r>
            <w:r w:rsidRPr="009379EB">
              <w:rPr>
                <w:rFonts w:asciiTheme="minorHAnsi" w:hAnsiTheme="minorHAnsi" w:cstheme="minorHAnsi"/>
                <w:color w:val="000000"/>
              </w:rPr>
              <w:br/>
            </w:r>
            <w:r w:rsidRPr="009379EB">
              <w:rPr>
                <w:rFonts w:asciiTheme="minorHAnsi" w:hAnsiTheme="minorHAnsi" w:cstheme="minorHAnsi"/>
                <w:color w:val="000000"/>
              </w:rPr>
              <w:br/>
              <w:t>Prezentira se dispnejom, tahipnejom, tahikardijom, pomakom traheje u suprotnu stranu od pneumotoraksa i distenzijom jugularnih vena.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 I STABILIZACIJA PACIJENTA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EKG, TA, SpO₂, RTG, monitoring, i.v. put.</w:t>
            </w:r>
            <w:r w:rsidRPr="009379EB">
              <w:rPr>
                <w:rFonts w:asciiTheme="minorHAnsi" w:hAnsiTheme="minorHAnsi" w:cstheme="minorHAnsi"/>
                <w:color w:val="000000"/>
              </w:rPr>
              <w:br/>
            </w:r>
            <w:r w:rsidRPr="009379EB">
              <w:rPr>
                <w:rFonts w:asciiTheme="minorHAnsi" w:hAnsiTheme="minorHAnsi" w:cstheme="minorHAnsi"/>
                <w:color w:val="000000"/>
              </w:rPr>
              <w:br/>
              <w:t>SpO₂ &lt; 94 % – O₂, lična maska, dekompresija.</w:t>
            </w:r>
            <w:r w:rsidRPr="009379EB">
              <w:rPr>
                <w:rFonts w:asciiTheme="minorHAnsi" w:hAnsiTheme="minorHAnsi" w:cstheme="minorHAnsi"/>
                <w:color w:val="000000"/>
              </w:rPr>
              <w:br/>
            </w:r>
            <w:r w:rsidRPr="009379EB">
              <w:rPr>
                <w:rFonts w:asciiTheme="minorHAnsi" w:hAnsiTheme="minorHAnsi" w:cstheme="minorHAnsi"/>
                <w:color w:val="000000"/>
              </w:rPr>
              <w:br/>
              <w:t>Hemodinamska stabilizacija pacijenta.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KCUS</w:t>
            </w:r>
          </w:p>
        </w:tc>
      </w:tr>
    </w:tbl>
    <w:p w:rsidR="009379EB" w:rsidRDefault="009379EB" w:rsidP="009379EB"/>
    <w:p w:rsidR="000E12A5" w:rsidRDefault="000E12A5"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Pr="00226424" w:rsidRDefault="0093110E" w:rsidP="008F4085">
      <w:pPr>
        <w:rPr>
          <w:rFonts w:asciiTheme="minorHAnsi" w:hAnsiTheme="minorHAnsi" w:cstheme="minorHAnsi"/>
        </w:rPr>
      </w:pPr>
    </w:p>
    <w:p w:rsidR="009379EB" w:rsidRPr="0093110E" w:rsidRDefault="0093110E" w:rsidP="0093110E">
      <w:pPr>
        <w:pStyle w:val="NormalWeb"/>
        <w:shd w:val="clear" w:color="auto" w:fill="FFFFFF"/>
        <w:spacing w:before="0" w:beforeAutospacing="0" w:after="0" w:afterAutospacing="0"/>
        <w:rPr>
          <w:rFonts w:asciiTheme="minorHAnsi" w:hAnsiTheme="minorHAnsi" w:cstheme="minorHAnsi"/>
          <w:b/>
          <w:bCs/>
          <w:color w:val="000000"/>
          <w:sz w:val="28"/>
          <w:szCs w:val="28"/>
        </w:rPr>
      </w:pPr>
      <w:r w:rsidRPr="009379EB">
        <w:rPr>
          <w:rFonts w:asciiTheme="minorHAnsi" w:hAnsiTheme="minorHAnsi" w:cstheme="minorHAnsi"/>
          <w:noProof/>
          <w:lang w:val="bs-Latn-BA" w:eastAsia="bs-Latn-BA"/>
        </w:rPr>
        <w:lastRenderedPageBreak/>
        <mc:AlternateContent>
          <mc:Choice Requires="wps">
            <w:drawing>
              <wp:inline distT="0" distB="0" distL="0" distR="0" wp14:anchorId="576211B7" wp14:editId="684E7617">
                <wp:extent cx="5943600" cy="288668"/>
                <wp:effectExtent l="12700" t="12700" r="25400" b="29210"/>
                <wp:docPr id="1936058969"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288668"/>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3110E" w:rsidRPr="000B120C" w:rsidRDefault="0093110E" w:rsidP="0093110E">
                            <w:pPr>
                              <w:spacing w:before="21"/>
                              <w:ind w:left="4" w:right="7"/>
                              <w:jc w:val="center"/>
                              <w:rPr>
                                <w:b/>
                                <w:spacing w:val="-2"/>
                                <w:sz w:val="26"/>
                                <w:szCs w:val="26"/>
                                <w:lang w:val="hr-HR"/>
                              </w:rPr>
                            </w:pPr>
                            <w:r w:rsidRPr="000B120C">
                              <w:rPr>
                                <w:b/>
                                <w:sz w:val="26"/>
                                <w:szCs w:val="26"/>
                              </w:rPr>
                              <w:t>HITNA STANJA U</w:t>
                            </w:r>
                            <w:r w:rsidRPr="000B120C">
                              <w:rPr>
                                <w:b/>
                                <w:spacing w:val="-2"/>
                                <w:sz w:val="26"/>
                                <w:szCs w:val="26"/>
                              </w:rPr>
                              <w:t xml:space="preserve"> </w:t>
                            </w:r>
                            <w:r w:rsidRPr="000B120C">
                              <w:rPr>
                                <w:b/>
                                <w:spacing w:val="-2"/>
                                <w:sz w:val="26"/>
                                <w:szCs w:val="26"/>
                                <w:lang w:val="hr-HR"/>
                              </w:rPr>
                              <w:t>UROLOGIJI</w:t>
                            </w:r>
                          </w:p>
                          <w:p w:rsidR="0093110E" w:rsidRPr="000B120C" w:rsidRDefault="0093110E" w:rsidP="0093110E">
                            <w:pPr>
                              <w:spacing w:before="21"/>
                              <w:ind w:left="4" w:right="7"/>
                              <w:jc w:val="center"/>
                              <w:rPr>
                                <w:b/>
                                <w:sz w:val="26"/>
                                <w:szCs w:val="26"/>
                                <w:lang w:val="hr-HR"/>
                              </w:rPr>
                            </w:pPr>
                          </w:p>
                        </w:txbxContent>
                      </wps:txbx>
                      <wps:bodyPr rot="0" vert="horz" wrap="square" lIns="0" tIns="0" rIns="0" bIns="0" anchor="t" anchorCtr="0" upright="1">
                        <a:noAutofit/>
                      </wps:bodyPr>
                    </wps:wsp>
                  </a:graphicData>
                </a:graphic>
              </wp:inline>
            </w:drawing>
          </mc:Choice>
          <mc:Fallback>
            <w:pict>
              <v:shape w14:anchorId="576211B7" id="_x0000_s1035" type="#_x0000_t202" style="width:468pt;height:2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" filled="f" strokeweight="3pt">
                <v:path arrowok="t"/>
                <v:textbox inset="0,0,0,0">
                  <w:txbxContent>
                    <w:p w:rsidR="0093110E" w:rsidRPr="000B120C" w:rsidRDefault="0093110E" w:rsidP="0093110E">
                      <w:pPr>
                        <w:spacing w:before="21"/>
                        <w:ind w:left="4" w:right="7"/>
                        <w:jc w:val="center"/>
                        <w:rPr>
                          <w:b/>
                          <w:spacing w:val="-2"/>
                          <w:sz w:val="26"/>
                          <w:szCs w:val="26"/>
                          <w:lang w:val="hr-HR"/>
                        </w:rPr>
                      </w:pPr>
                      <w:r w:rsidRPr="000B120C">
                        <w:rPr>
                          <w:b/>
                          <w:sz w:val="26"/>
                          <w:szCs w:val="26"/>
                        </w:rPr>
                        <w:t>HITNA STANJA U</w:t>
                      </w:r>
                      <w:r w:rsidRPr="000B120C">
                        <w:rPr>
                          <w:b/>
                          <w:spacing w:val="-2"/>
                          <w:sz w:val="26"/>
                          <w:szCs w:val="26"/>
                        </w:rPr>
                        <w:t xml:space="preserve"> </w:t>
                      </w:r>
                      <w:r w:rsidRPr="000B120C">
                        <w:rPr>
                          <w:b/>
                          <w:spacing w:val="-2"/>
                          <w:sz w:val="26"/>
                          <w:szCs w:val="26"/>
                          <w:lang w:val="hr-HR"/>
                        </w:rPr>
                        <w:t>UROLOGIJI</w:t>
                      </w:r>
                    </w:p>
                    <w:p w:rsidR="0093110E" w:rsidRPr="000B120C" w:rsidRDefault="0093110E" w:rsidP="0093110E">
                      <w:pPr>
                        <w:spacing w:before="21"/>
                        <w:ind w:left="4" w:right="7"/>
                        <w:jc w:val="center"/>
                        <w:rPr>
                          <w:b/>
                          <w:sz w:val="26"/>
                          <w:szCs w:val="26"/>
                          <w:lang w:val="hr-HR"/>
                        </w:rPr>
                      </w:pPr>
                    </w:p>
                  </w:txbxContent>
                </v:textbox>
                <w10:anchorlock/>
              </v:shape>
            </w:pict>
          </mc:Fallback>
        </mc:AlternateContent>
      </w:r>
    </w:p>
    <w:p w:rsidR="004B1A5C" w:rsidRPr="009379EB" w:rsidRDefault="004B1A5C" w:rsidP="009379EB">
      <w:pPr>
        <w:pStyle w:val="NormalWeb"/>
        <w:shd w:val="clear" w:color="auto" w:fill="FFFFFF"/>
        <w:spacing w:before="0" w:beforeAutospacing="0" w:after="0" w:afterAutospacing="0"/>
        <w:jc w:val="center"/>
        <w:rPr>
          <w:rFonts w:asciiTheme="minorHAnsi" w:hAnsiTheme="minorHAnsi" w:cstheme="minorHAnsi"/>
          <w:color w:val="000000"/>
        </w:rPr>
      </w:pPr>
    </w:p>
    <w:p w:rsidR="009379EB" w:rsidRDefault="009379EB" w:rsidP="004B1A5C">
      <w:pPr>
        <w:pStyle w:val="NormalWeb"/>
        <w:numPr>
          <w:ilvl w:val="0"/>
          <w:numId w:val="5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AKUTNI SKROTUM</w:t>
      </w:r>
    </w:p>
    <w:p w:rsidR="004B1A5C" w:rsidRPr="009379EB"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Razmotriti torziju testisa kod svake naglo nastale boli i otoka skrotuma, posebno kod mlađih muškaraca i adolescenata.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Klinički pregled, UZ testisa, TA, SpO₂.</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i.v. put, analgezija.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KCUS, OB</w:t>
            </w:r>
          </w:p>
        </w:tc>
      </w:tr>
    </w:tbl>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4B1A5C">
      <w:pPr>
        <w:pStyle w:val="NormalWeb"/>
        <w:numPr>
          <w:ilvl w:val="0"/>
          <w:numId w:val="5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KOMPLETNA URINARNA RETENCIJA (RUC/AUR)</w:t>
      </w:r>
    </w:p>
    <w:p w:rsidR="004B1A5C" w:rsidRPr="009379EB"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Razmotriti opstruktivne uzroke kod akutne nemogućnosti mokrenja uz bol i suprapubičnu tenziju, posebno kod muškaraca s BPH anamnezom.</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Klinički pregled, palpacija/perkusija suprapubične regije, UZ abdomena, TA.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kateterizacija pacijenta radi dekompresije mokraćnog mjehura.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Ako kateterizacija ne uspije ili postoje komplikacije, odmah uputiti urologu.</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b/>
                <w:bCs/>
                <w:color w:val="000000"/>
              </w:rPr>
              <w:t>KCUS, OB</w:t>
            </w:r>
          </w:p>
        </w:tc>
      </w:tr>
    </w:tbl>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4B1A5C">
      <w:pPr>
        <w:pStyle w:val="NormalWeb"/>
        <w:numPr>
          <w:ilvl w:val="0"/>
          <w:numId w:val="5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lastRenderedPageBreak/>
        <w:t>ANURIJA</w:t>
      </w:r>
    </w:p>
    <w:p w:rsidR="004B1A5C" w:rsidRPr="009379EB" w:rsidRDefault="004B1A5C" w:rsidP="004B1A5C">
      <w:pPr>
        <w:pStyle w:val="NormalWeb"/>
        <w:shd w:val="clear" w:color="auto" w:fill="FFFFFF"/>
        <w:spacing w:before="0" w:beforeAutospacing="0" w:after="0" w:afterAutospacing="0"/>
        <w:ind w:left="360"/>
        <w:rPr>
          <w:rFonts w:asciiTheme="minorHAnsi" w:hAnsiTheme="minorHAnsi" w:cstheme="minorHAnsi"/>
          <w:color w:val="000000"/>
        </w:rPr>
      </w:pPr>
    </w:p>
    <w:p w:rsidR="009379EB" w:rsidRDefault="009379EB" w:rsidP="009379EB">
      <w:pPr>
        <w:pStyle w:val="NormalWeb"/>
        <w:shd w:val="clear" w:color="auto" w:fill="FFFFFF"/>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Neprepoznata postrenalna anurija može brzo dovesti do akutne bubrežne insuficijencije i sistemskih komplikacija.</w:t>
      </w:r>
    </w:p>
    <w:p w:rsidR="00283AF8" w:rsidRDefault="00283AF8" w:rsidP="009379EB">
      <w:pPr>
        <w:pStyle w:val="NormalWeb"/>
        <w:shd w:val="clear" w:color="auto" w:fill="FFFFFF"/>
        <w:spacing w:before="0" w:beforeAutospacing="0" w:after="0" w:afterAutospacing="0"/>
        <w:rPr>
          <w:rFonts w:asciiTheme="minorHAnsi" w:hAnsiTheme="minorHAnsi" w:cstheme="minorHAnsi"/>
          <w:color w:val="000000"/>
        </w:rPr>
      </w:pPr>
    </w:p>
    <w:p w:rsidR="00283AF8" w:rsidRDefault="00283AF8" w:rsidP="009379EB">
      <w:pPr>
        <w:pStyle w:val="NormalWeb"/>
        <w:shd w:val="clear" w:color="auto" w:fill="FFFFFF"/>
        <w:spacing w:before="0" w:beforeAutospacing="0" w:after="0" w:afterAutospacing="0"/>
        <w:rPr>
          <w:rFonts w:asciiTheme="minorHAnsi" w:hAnsiTheme="minorHAnsi" w:cstheme="minorHAnsi"/>
          <w:color w:val="000000"/>
        </w:rPr>
      </w:pPr>
    </w:p>
    <w:tbl>
      <w:tblPr>
        <w:tblpPr w:leftFromText="180" w:rightFromText="180" w:vertAnchor="text" w:tblpY="168"/>
        <w:tblW w:w="935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1"/>
        <w:gridCol w:w="6079"/>
      </w:tblGrid>
      <w:tr w:rsidR="0093110E" w:rsidRPr="009379EB" w:rsidTr="0093110E">
        <w:tc>
          <w:tcPr>
            <w:tcW w:w="3271"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079"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110E" w:rsidRPr="009379EB" w:rsidTr="0093110E">
        <w:tc>
          <w:tcPr>
            <w:tcW w:w="3271"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079"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Razmotriti bilateralnu ureteralnu opstrukciju (kamen, tumor) ili opstrukciju izlaza mokraćnog mjehura kod pacijenta bez urina &gt; 12 h.</w:t>
            </w:r>
          </w:p>
        </w:tc>
      </w:tr>
      <w:tr w:rsidR="0093110E" w:rsidRPr="009379EB" w:rsidTr="0093110E">
        <w:tc>
          <w:tcPr>
            <w:tcW w:w="3271"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079"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TA, SpO₂, EKG, evaluacija volumenskog statusa, laboratorijski nalazi, ultrazvuk (hidronefroza, pun mjehur).</w:t>
            </w:r>
          </w:p>
        </w:tc>
      </w:tr>
      <w:tr w:rsidR="0093110E" w:rsidRPr="009379EB" w:rsidTr="0093110E">
        <w:tc>
          <w:tcPr>
            <w:tcW w:w="3271"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079"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Odgađanje drenaže bubrega povećava rizik trajnog oštećenja.</w:t>
            </w:r>
          </w:p>
        </w:tc>
      </w:tr>
      <w:tr w:rsidR="0093110E" w:rsidRPr="009379EB" w:rsidTr="0093110E">
        <w:tc>
          <w:tcPr>
            <w:tcW w:w="3271"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079" w:type="dxa"/>
            <w:tcBorders>
              <w:top w:val="single" w:sz="4" w:space="0" w:color="000000"/>
              <w:left w:val="single" w:sz="4" w:space="0" w:color="000000"/>
              <w:bottom w:val="single" w:sz="4" w:space="0" w:color="000000"/>
              <w:right w:val="single" w:sz="4" w:space="0" w:color="000000"/>
            </w:tcBorders>
            <w:shd w:val="clear" w:color="auto" w:fill="FFFFFF"/>
            <w:hideMark/>
          </w:tcPr>
          <w:p w:rsidR="0093110E" w:rsidRPr="009379EB" w:rsidRDefault="0093110E" w:rsidP="0093110E">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Odmah uputiti urologu ako se sumnja na bilateralnu opstrukciju ili hitnu potrebu za stentom/nefrostomijom.</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b/>
                <w:bCs/>
                <w:color w:val="000000"/>
              </w:rPr>
              <w:t>KCUS, OB</w:t>
            </w:r>
          </w:p>
        </w:tc>
      </w:tr>
    </w:tbl>
    <w:p w:rsidR="00283AF8" w:rsidRDefault="00283AF8" w:rsidP="009379EB">
      <w:pPr>
        <w:pStyle w:val="NormalWeb"/>
        <w:shd w:val="clear" w:color="auto" w:fill="FFFFFF"/>
        <w:spacing w:before="0" w:beforeAutospacing="0" w:after="0" w:afterAutospacing="0"/>
        <w:rPr>
          <w:rFonts w:asciiTheme="minorHAnsi" w:hAnsiTheme="minorHAnsi" w:cstheme="minorHAnsi"/>
          <w:color w:val="000000"/>
        </w:rPr>
      </w:pPr>
    </w:p>
    <w:p w:rsidR="004B1A5C" w:rsidRPr="009379EB" w:rsidRDefault="004B1A5C" w:rsidP="009379EB">
      <w:pPr>
        <w:pStyle w:val="NormalWeb"/>
        <w:shd w:val="clear" w:color="auto" w:fill="FFFFFF"/>
        <w:spacing w:before="0" w:beforeAutospacing="0" w:after="0" w:afterAutospacing="0"/>
        <w:rPr>
          <w:rFonts w:asciiTheme="minorHAnsi" w:hAnsiTheme="minorHAnsi" w:cstheme="minorHAnsi"/>
          <w:color w:val="000000"/>
        </w:rPr>
      </w:pPr>
    </w:p>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4B1A5C">
      <w:pPr>
        <w:pStyle w:val="NormalWeb"/>
        <w:numPr>
          <w:ilvl w:val="0"/>
          <w:numId w:val="5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MAKROHEMATURIJA</w:t>
      </w:r>
    </w:p>
    <w:p w:rsidR="004B1A5C" w:rsidRPr="009379EB"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2"/>
        <w:gridCol w:w="6078"/>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Stabilizirati pacijenta, procijeniti izvor krvarenja i omogućiti adekvatnu drenažu mokraćnog mjehura.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Razmotriti tumore, kamenac, infekciju ili postoperativna krvarenja kod svakog pacijenta s vidljivom krvi u mokraći.</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vitalni znakovi, procjena intenziteta krvarenja, trokraki kateter + irigacija kod ugrušaka.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TRETMAN</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Brza drenaža sprečava tamponadu i akutnu retenciju zbog ugrušaka.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Uputiti dežurnom urologu kod masivne hematurije, tamponade, nemogućnosti irigacije ili hemodinamske nestabilnosti.</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b/>
                <w:bCs/>
                <w:color w:val="000000"/>
              </w:rPr>
              <w:t>KCUS, OB</w:t>
            </w:r>
          </w:p>
        </w:tc>
      </w:tr>
    </w:tbl>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93110E" w:rsidRDefault="0093110E" w:rsidP="009379EB">
      <w:pPr>
        <w:pStyle w:val="NormalWeb"/>
        <w:shd w:val="clear" w:color="auto" w:fill="FFFFFF"/>
        <w:spacing w:before="0" w:beforeAutospacing="0" w:after="0" w:afterAutospacing="0"/>
        <w:rPr>
          <w:rFonts w:asciiTheme="minorHAnsi" w:hAnsiTheme="minorHAnsi" w:cstheme="minorHAnsi"/>
          <w:b/>
          <w:bCs/>
          <w:color w:val="000000"/>
        </w:rPr>
      </w:pPr>
    </w:p>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4B1A5C">
      <w:pPr>
        <w:pStyle w:val="NormalWeb"/>
        <w:numPr>
          <w:ilvl w:val="0"/>
          <w:numId w:val="5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lastRenderedPageBreak/>
        <w:t>RENALNA KOLIKA</w:t>
      </w:r>
    </w:p>
    <w:p w:rsidR="004B1A5C" w:rsidRPr="009379EB"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jc w:val="center"/>
              <w:rPr>
                <w:rFonts w:asciiTheme="minorHAnsi" w:hAnsiTheme="minorHAnsi" w:cstheme="minorHAnsi"/>
                <w:color w:val="000000"/>
              </w:rPr>
            </w:pPr>
            <w:r w:rsidRPr="009379EB">
              <w:rPr>
                <w:rFonts w:asciiTheme="minorHAnsi" w:hAnsiTheme="minorHAnsi" w:cstheme="minorHAnsi"/>
                <w:b/>
                <w:bCs/>
                <w:color w:val="000000"/>
              </w:rPr>
              <w:t>POSTUPAK</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Razmotriti kamen u ureteru kod nagle, jake boli u lumbalnoj regiji s propagacijom u ingvinalnu regiju.</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analgezija (NSAID prva linija), urin, ultrazvuk (hidronefroza), po potrebi CT.</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Opstrukcija udružena s infekcijom → hitna drenaža (stent/nefrostoma).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Odmah uputiti urologu kod febrilne kolike, anurije, teške hidronefroze ili nekontrolirane boli.</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b/>
                <w:bCs/>
                <w:color w:val="000000"/>
              </w:rPr>
              <w:t>KCUS, OB</w:t>
            </w:r>
          </w:p>
        </w:tc>
      </w:tr>
    </w:tbl>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4B1A5C" w:rsidRDefault="004B1A5C" w:rsidP="009379EB">
      <w:pPr>
        <w:pStyle w:val="NormalWeb"/>
        <w:shd w:val="clear" w:color="auto" w:fill="FFFFFF"/>
        <w:spacing w:before="0" w:beforeAutospacing="0" w:after="0" w:afterAutospacing="0"/>
        <w:rPr>
          <w:rFonts w:asciiTheme="minorHAnsi" w:hAnsiTheme="minorHAnsi" w:cstheme="minorHAnsi"/>
          <w:b/>
          <w:bCs/>
          <w:color w:val="000000"/>
        </w:rPr>
      </w:pPr>
    </w:p>
    <w:p w:rsidR="009379EB" w:rsidRDefault="009379EB" w:rsidP="004B1A5C">
      <w:pPr>
        <w:pStyle w:val="NormalWeb"/>
        <w:numPr>
          <w:ilvl w:val="0"/>
          <w:numId w:val="57"/>
        </w:numPr>
        <w:shd w:val="clear" w:color="auto" w:fill="FFFFFF"/>
        <w:spacing w:before="0" w:beforeAutospacing="0" w:after="0" w:afterAutospacing="0"/>
        <w:rPr>
          <w:rFonts w:asciiTheme="minorHAnsi" w:hAnsiTheme="minorHAnsi" w:cstheme="minorHAnsi"/>
          <w:b/>
          <w:bCs/>
          <w:color w:val="000000"/>
        </w:rPr>
      </w:pPr>
      <w:r w:rsidRPr="009379EB">
        <w:rPr>
          <w:rFonts w:asciiTheme="minorHAnsi" w:hAnsiTheme="minorHAnsi" w:cstheme="minorHAnsi"/>
          <w:b/>
          <w:bCs/>
          <w:color w:val="000000"/>
        </w:rPr>
        <w:t>FOURNIEROVA GANGRENA</w:t>
      </w:r>
    </w:p>
    <w:p w:rsidR="004B1A5C" w:rsidRPr="009379EB"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69"/>
        <w:gridCol w:w="6081"/>
      </w:tblGrid>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Brzo prepoznati nekrotizirajuću infekciju, stabilizovati pacijenta i omogućiti hitnu hiruršku intervenciju i širokospektru antibiotsku terapiju.</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Razmotriti Fournierovu gangrenu kod pacijenata s bolom, otokom, crvenilom, purulentnim iscjetkom, krepitacijama ili nekrozom u perineumu/skrotumu, osobito kod dijabetičara, imunokompromitovanih i alkoholičara.</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ABCDE pristup, hitna hemodinamska stabilizacija, uzimanje hemokultura, širokospektri i.v. antibiotik odmah (bez odgode), laboratorijski nalazi, po mogućnosti CT za procjenu širenja infekcije.</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TRETMAN</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Neposredna hirurška eksploracija i debridman ključni su – svako kašnjenje povećava mortalitet.</w:t>
            </w:r>
          </w:p>
        </w:tc>
      </w:tr>
      <w:tr w:rsidR="009379EB" w:rsidRPr="009379EB" w:rsidTr="009379EB">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9379EB" w:rsidRPr="009379EB" w:rsidRDefault="009379EB">
            <w:pPr>
              <w:pStyle w:val="NormalWeb"/>
              <w:spacing w:before="0" w:beforeAutospacing="0" w:after="0" w:afterAutospacing="0"/>
              <w:rPr>
                <w:rFonts w:asciiTheme="minorHAnsi" w:hAnsiTheme="minorHAnsi" w:cstheme="minorHAnsi"/>
                <w:color w:val="000000"/>
              </w:rPr>
            </w:pPr>
            <w:r w:rsidRPr="009379EB">
              <w:rPr>
                <w:rFonts w:asciiTheme="minorHAnsi" w:hAnsiTheme="minorHAnsi" w:cstheme="minorHAnsi"/>
                <w:color w:val="000000"/>
              </w:rPr>
              <w:t>Odmah uputiti dežurnom urologu.</w:t>
            </w:r>
            <w:r w:rsidRPr="009379EB">
              <w:rPr>
                <w:rFonts w:asciiTheme="minorHAnsi" w:hAnsiTheme="minorHAnsi" w:cstheme="minorHAnsi"/>
                <w:color w:val="000000"/>
              </w:rPr>
              <w:br/>
            </w:r>
            <w:r w:rsidRPr="009379EB">
              <w:rPr>
                <w:rFonts w:asciiTheme="minorHAnsi" w:hAnsiTheme="minorHAnsi" w:cstheme="minorHAnsi"/>
                <w:color w:val="000000"/>
              </w:rPr>
              <w:br/>
            </w:r>
            <w:r w:rsidRPr="009379EB">
              <w:rPr>
                <w:rFonts w:asciiTheme="minorHAnsi" w:hAnsiTheme="minorHAnsi" w:cstheme="minorHAnsi"/>
                <w:b/>
                <w:bCs/>
                <w:color w:val="000000"/>
              </w:rPr>
              <w:t>KCUS, OB</w:t>
            </w:r>
          </w:p>
        </w:tc>
      </w:tr>
    </w:tbl>
    <w:p w:rsidR="00167F62" w:rsidRPr="00226424" w:rsidRDefault="00167F62" w:rsidP="00167F62">
      <w:pPr>
        <w:pStyle w:val="BodyText"/>
        <w:spacing w:before="86"/>
        <w:jc w:val="both"/>
        <w:rPr>
          <w:rFonts w:asciiTheme="minorHAnsi" w:hAnsiTheme="minorHAnsi" w:cstheme="minorHAnsi"/>
        </w:rPr>
      </w:pPr>
    </w:p>
    <w:p w:rsidR="009379EB" w:rsidRDefault="009379EB"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283AF8" w:rsidRDefault="00283AF8" w:rsidP="00167F62">
      <w:pPr>
        <w:pStyle w:val="NoSpacing"/>
        <w:rPr>
          <w:rFonts w:cstheme="minorHAnsi"/>
          <w:b/>
          <w:sz w:val="24"/>
          <w:szCs w:val="24"/>
        </w:rPr>
      </w:pPr>
    </w:p>
    <w:p w:rsidR="009379EB" w:rsidRDefault="009379EB" w:rsidP="00167F62">
      <w:pPr>
        <w:pStyle w:val="NoSpacing"/>
        <w:rPr>
          <w:rFonts w:cstheme="minorHAnsi"/>
          <w:b/>
          <w:sz w:val="24"/>
          <w:szCs w:val="24"/>
        </w:rPr>
      </w:pPr>
      <w:r w:rsidRPr="00226424">
        <w:rPr>
          <w:rFonts w:cstheme="minorHAnsi"/>
          <w:b/>
          <w:noProof/>
          <w:sz w:val="24"/>
          <w:szCs w:val="24"/>
          <w:lang w:val="bs-Latn-BA" w:eastAsia="bs-Latn-BA"/>
        </w:rPr>
        <mc:AlternateContent>
          <mc:Choice Requires="wps">
            <w:drawing>
              <wp:anchor distT="0" distB="0" distL="0" distR="0" simplePos="0" relativeHeight="251660288" behindDoc="0" locked="0" layoutInCell="1" allowOverlap="1">
                <wp:simplePos x="0" y="0"/>
                <wp:positionH relativeFrom="page">
                  <wp:posOffset>918307</wp:posOffset>
                </wp:positionH>
                <wp:positionV relativeFrom="paragraph">
                  <wp:posOffset>31994</wp:posOffset>
                </wp:positionV>
                <wp:extent cx="5692140" cy="317500"/>
                <wp:effectExtent l="12700" t="12700" r="10160" b="12700"/>
                <wp:wrapNone/>
                <wp:docPr id="185224859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92140" cy="3175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167F62">
                            <w:pPr>
                              <w:spacing w:line="292" w:lineRule="exact"/>
                              <w:ind w:right="2"/>
                              <w:jc w:val="center"/>
                              <w:rPr>
                                <w:b/>
                              </w:rPr>
                            </w:pPr>
                            <w:r>
                              <w:rPr>
                                <w:b/>
                              </w:rPr>
                              <w:t xml:space="preserve">HITNA STANJA U GINEKOLOGIJI I </w:t>
                            </w:r>
                            <w:r>
                              <w:rPr>
                                <w:b/>
                                <w:spacing w:val="-2"/>
                              </w:rPr>
                              <w:t>AKUŠERSTVU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61" o:spid="_x0000_s1035" type="#_x0000_t202" style="position:absolute;margin-left:72.3pt;margin-top:2.5pt;width:448.2pt;height: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" filled="f" strokeweight="3pt">
                <v:path arrowok="t"/>
                <v:textbox inset="0,0,0,0">
                  <w:txbxContent>
                    <w:p w:rsidR="004B12C1" w:rsidRDefault="004B12C1" w:rsidP="00167F62">
                      <w:pPr>
                        <w:spacing w:line="292" w:lineRule="exact"/>
                        <w:ind w:right="2"/>
                        <w:jc w:val="center"/>
                        <w:rPr>
                          <w:b/>
                        </w:rPr>
                      </w:pPr>
                      <w:r>
                        <w:rPr>
                          <w:b/>
                        </w:rPr>
                        <w:t xml:space="preserve">HITNA STANJA U GINEKOLOGIJI I </w:t>
                      </w:r>
                      <w:r>
                        <w:rPr>
                          <w:b/>
                          <w:spacing w:val="-2"/>
                        </w:rPr>
                        <w:t>AKUŠERSTVU</w:t>
                      </w:r>
                    </w:p>
                  </w:txbxContent>
                </v:textbox>
                <w10:wrap anchorx="page"/>
              </v:shape>
            </w:pict>
          </mc:Fallback>
        </mc:AlternateContent>
      </w:r>
    </w:p>
    <w:p w:rsidR="009379EB" w:rsidRDefault="009379EB" w:rsidP="00167F62">
      <w:pPr>
        <w:pStyle w:val="NoSpacing"/>
        <w:rPr>
          <w:rFonts w:cstheme="minorHAnsi"/>
          <w:b/>
          <w:sz w:val="24"/>
          <w:szCs w:val="24"/>
        </w:rPr>
      </w:pPr>
    </w:p>
    <w:p w:rsidR="009379EB" w:rsidRDefault="009379EB" w:rsidP="00167F62">
      <w:pPr>
        <w:pStyle w:val="NoSpacing"/>
        <w:rPr>
          <w:rFonts w:cstheme="minorHAnsi"/>
          <w:b/>
          <w:sz w:val="24"/>
          <w:szCs w:val="24"/>
        </w:rPr>
      </w:pPr>
    </w:p>
    <w:p w:rsidR="004B1A5C" w:rsidRPr="004B1A5C" w:rsidRDefault="004B1A5C" w:rsidP="0093110E">
      <w:pPr>
        <w:pStyle w:val="NormalWeb"/>
        <w:numPr>
          <w:ilvl w:val="0"/>
          <w:numId w:val="70"/>
        </w:numPr>
        <w:shd w:val="clear" w:color="auto" w:fill="FFFFFF"/>
        <w:spacing w:before="0" w:beforeAutospacing="0" w:after="0" w:afterAutospacing="0"/>
        <w:rPr>
          <w:rFonts w:asciiTheme="minorHAnsi" w:hAnsiTheme="minorHAnsi" w:cstheme="minorHAnsi"/>
          <w:b/>
          <w:bCs/>
          <w:color w:val="000000"/>
        </w:rPr>
      </w:pPr>
      <w:r w:rsidRPr="004B1A5C">
        <w:rPr>
          <w:rFonts w:asciiTheme="minorHAnsi" w:hAnsiTheme="minorHAnsi" w:cstheme="minorHAnsi"/>
          <w:b/>
          <w:bCs/>
          <w:color w:val="000000"/>
        </w:rPr>
        <w:t>HITNA STANJA U TRUDNOĆI</w:t>
      </w:r>
    </w:p>
    <w:p w:rsidR="004B1A5C" w:rsidRPr="004B1A5C" w:rsidRDefault="004B1A5C" w:rsidP="004B1A5C">
      <w:pPr>
        <w:pStyle w:val="NormalWeb"/>
        <w:shd w:val="clear" w:color="auto" w:fill="FFFFFF"/>
        <w:spacing w:before="0" w:beforeAutospacing="0" w:after="0" w:afterAutospacing="0"/>
        <w:jc w:val="center"/>
        <w:rPr>
          <w:rFonts w:asciiTheme="minorHAnsi" w:hAnsiTheme="minorHAnsi" w:cstheme="minorHAnsi"/>
          <w:color w:val="000000"/>
        </w:rPr>
      </w:pPr>
    </w:p>
    <w:p w:rsidR="004B1A5C" w:rsidRPr="004B1A5C" w:rsidRDefault="004B1A5C" w:rsidP="004B1A5C">
      <w:pPr>
        <w:pStyle w:val="NormalWeb"/>
        <w:numPr>
          <w:ilvl w:val="1"/>
          <w:numId w:val="58"/>
        </w:numPr>
        <w:shd w:val="clear" w:color="auto" w:fill="FFFFFF"/>
        <w:spacing w:before="0" w:beforeAutospacing="0" w:after="0" w:afterAutospacing="0"/>
        <w:rPr>
          <w:rFonts w:asciiTheme="minorHAnsi" w:hAnsiTheme="minorHAnsi" w:cstheme="minorHAnsi"/>
          <w:b/>
          <w:bCs/>
          <w:color w:val="000000"/>
        </w:rPr>
      </w:pPr>
      <w:r w:rsidRPr="004B1A5C">
        <w:rPr>
          <w:rFonts w:asciiTheme="minorHAnsi" w:hAnsiTheme="minorHAnsi" w:cstheme="minorHAnsi"/>
          <w:b/>
          <w:bCs/>
          <w:color w:val="000000"/>
        </w:rPr>
        <w:t>EKTOPIČNA TRUDNOĆA</w:t>
      </w:r>
    </w:p>
    <w:p w:rsidR="004B1A5C" w:rsidRPr="004B1A5C" w:rsidRDefault="004B1A5C" w:rsidP="004B1A5C">
      <w:pPr>
        <w:pStyle w:val="NormalWeb"/>
        <w:shd w:val="clear" w:color="auto" w:fill="FFFFFF"/>
        <w:spacing w:before="0" w:beforeAutospacing="0" w:after="0" w:afterAutospacing="0"/>
        <w:rPr>
          <w:rFonts w:asciiTheme="minorHAnsi" w:hAnsiTheme="minorHAnsi" w:cstheme="minorHAnsi"/>
          <w:color w:val="000000"/>
        </w:rPr>
      </w:pPr>
    </w:p>
    <w:p w:rsidR="004B1A5C" w:rsidRPr="004B1A5C" w:rsidRDefault="004B1A5C" w:rsidP="00A0226A">
      <w:pPr>
        <w:pStyle w:val="NormalWeb"/>
        <w:shd w:val="clear" w:color="auto" w:fill="FFFFFF"/>
        <w:spacing w:before="0" w:beforeAutospacing="0" w:after="0" w:afterAutospacing="0"/>
        <w:jc w:val="both"/>
        <w:rPr>
          <w:rFonts w:asciiTheme="minorHAnsi" w:hAnsiTheme="minorHAnsi" w:cstheme="minorHAnsi"/>
          <w:color w:val="000000"/>
        </w:rPr>
      </w:pPr>
      <w:r w:rsidRPr="004B1A5C">
        <w:rPr>
          <w:rFonts w:asciiTheme="minorHAnsi" w:hAnsiTheme="minorHAnsi" w:cstheme="minorHAnsi"/>
          <w:color w:val="000000"/>
        </w:rPr>
        <w:t>Ektopična trudnoća je implantacija embriona izvan endometrija, najčešće u jednom od jajovoda. Ukoliko dođe do rupture gravidnog jajovoda, može nastati masivno krvarenje u abdomen sa znacima i simptomima hipovolemičnog šoka.</w:t>
      </w:r>
    </w:p>
    <w:p w:rsidR="004B1A5C" w:rsidRPr="004B1A5C" w:rsidRDefault="004B1A5C" w:rsidP="004B1A5C">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POSTUPAK</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Simptomi subakutnog oblika: izostanak menstruacije, grčevi ili jednostrana bol u donjem dijelu trbuha i vaginalno krvarenje tamne boje koje može biti oskudno i nepravilno. Ponekad se javljaju i bol u ramenu ili bolovi u leđima.</w:t>
            </w:r>
            <w:r w:rsidRPr="004B1A5C">
              <w:rPr>
                <w:rFonts w:asciiTheme="minorHAnsi" w:hAnsiTheme="minorHAnsi" w:cstheme="minorHAnsi"/>
                <w:color w:val="000000"/>
              </w:rPr>
              <w:br/>
            </w:r>
            <w:r w:rsidRPr="004B1A5C">
              <w:rPr>
                <w:rFonts w:asciiTheme="minorHAnsi" w:hAnsiTheme="minorHAnsi" w:cstheme="minorHAnsi"/>
                <w:color w:val="000000"/>
              </w:rPr>
              <w:br/>
              <w:t>Kod rupture jajovoda javlja se intenzivna, probadajuća i konstantna bol u donjem dijelu trbuha s jedne strane, obilno krvarenje iz vagine i u trbušnu šupljinu sa simptomima nesvjestice, znojenja, omaglice i znacima šoka.</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UZ abdomena i male zdjelice i test na trudnoću.</w:t>
            </w:r>
            <w:r w:rsidRPr="004B1A5C">
              <w:rPr>
                <w:rFonts w:asciiTheme="minorHAnsi" w:hAnsiTheme="minorHAnsi" w:cstheme="minorHAnsi"/>
                <w:color w:val="000000"/>
              </w:rPr>
              <w:br/>
            </w:r>
            <w:r w:rsidRPr="004B1A5C">
              <w:rPr>
                <w:rFonts w:asciiTheme="minorHAnsi" w:hAnsiTheme="minorHAnsi" w:cstheme="minorHAnsi"/>
                <w:color w:val="000000"/>
              </w:rPr>
              <w:br/>
              <w:t>Određivanje nivoa β-hCG u serumu.</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ABCDE pristup, TA, SpO₂, i.v. put, hemodinamska stabilizacija, monitoring.</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Pozvati ZZHMPKS kod simptomatologije akutnog abdomena; hitno upućivanje i konsultacija s ginekologom.</w:t>
            </w:r>
            <w:r w:rsidRPr="004B1A5C">
              <w:rPr>
                <w:rFonts w:asciiTheme="minorHAnsi" w:hAnsiTheme="minorHAnsi" w:cstheme="minorHAnsi"/>
                <w:color w:val="000000"/>
              </w:rPr>
              <w:br/>
            </w:r>
            <w:r w:rsidRPr="004B1A5C">
              <w:rPr>
                <w:rFonts w:asciiTheme="minorHAnsi" w:hAnsiTheme="minorHAnsi" w:cstheme="minorHAnsi"/>
                <w:color w:val="000000"/>
              </w:rPr>
              <w:br/>
            </w:r>
            <w:r w:rsidRPr="004B1A5C">
              <w:rPr>
                <w:rFonts w:asciiTheme="minorHAnsi" w:hAnsiTheme="minorHAnsi" w:cstheme="minorHAnsi"/>
                <w:b/>
                <w:bCs/>
                <w:color w:val="000000"/>
              </w:rPr>
              <w:t>KCUS, OB</w:t>
            </w:r>
          </w:p>
        </w:tc>
      </w:tr>
    </w:tbl>
    <w:p w:rsidR="004B1A5C" w:rsidRPr="004B1A5C" w:rsidRDefault="004B1A5C" w:rsidP="004B1A5C">
      <w:pPr>
        <w:pStyle w:val="NormalWeb"/>
        <w:shd w:val="clear" w:color="auto" w:fill="FFFFFF"/>
        <w:spacing w:before="0" w:beforeAutospacing="0" w:after="0" w:afterAutospacing="0"/>
        <w:rPr>
          <w:rFonts w:asciiTheme="minorHAnsi" w:hAnsiTheme="minorHAnsi" w:cstheme="minorHAnsi"/>
          <w:b/>
          <w:bCs/>
          <w:color w:val="000000"/>
        </w:rPr>
      </w:pPr>
    </w:p>
    <w:p w:rsidR="004B1A5C" w:rsidRPr="004B1A5C" w:rsidRDefault="004B1A5C" w:rsidP="004B1A5C">
      <w:pPr>
        <w:pStyle w:val="NormalWeb"/>
        <w:shd w:val="clear" w:color="auto" w:fill="FFFFFF"/>
        <w:spacing w:before="0" w:beforeAutospacing="0" w:after="0" w:afterAutospacing="0"/>
        <w:rPr>
          <w:rFonts w:asciiTheme="minorHAnsi" w:hAnsiTheme="minorHAnsi" w:cstheme="minorHAnsi"/>
          <w:b/>
          <w:bCs/>
          <w:color w:val="000000"/>
        </w:rPr>
      </w:pPr>
    </w:p>
    <w:p w:rsidR="004B1A5C" w:rsidRPr="004B1A5C" w:rsidRDefault="004B1A5C" w:rsidP="004B1A5C">
      <w:pPr>
        <w:pStyle w:val="NormalWeb"/>
        <w:shd w:val="clear" w:color="auto" w:fill="FFFFFF"/>
        <w:spacing w:before="0" w:beforeAutospacing="0" w:after="0" w:afterAutospacing="0"/>
        <w:rPr>
          <w:rFonts w:asciiTheme="minorHAnsi" w:hAnsiTheme="minorHAnsi" w:cstheme="minorHAnsi"/>
          <w:b/>
          <w:bCs/>
          <w:color w:val="000000"/>
        </w:rPr>
      </w:pPr>
    </w:p>
    <w:p w:rsidR="004B1A5C" w:rsidRPr="004B1A5C" w:rsidRDefault="004B1A5C" w:rsidP="004B1A5C">
      <w:pPr>
        <w:pStyle w:val="NormalWeb"/>
        <w:numPr>
          <w:ilvl w:val="1"/>
          <w:numId w:val="58"/>
        </w:numPr>
        <w:shd w:val="clear" w:color="auto" w:fill="FFFFFF"/>
        <w:spacing w:before="0" w:beforeAutospacing="0" w:after="0" w:afterAutospacing="0"/>
        <w:rPr>
          <w:rFonts w:asciiTheme="minorHAnsi" w:hAnsiTheme="minorHAnsi" w:cstheme="minorHAnsi"/>
          <w:b/>
          <w:bCs/>
          <w:color w:val="000000"/>
        </w:rPr>
      </w:pPr>
      <w:r w:rsidRPr="004B1A5C">
        <w:rPr>
          <w:rFonts w:asciiTheme="minorHAnsi" w:hAnsiTheme="minorHAnsi" w:cstheme="minorHAnsi"/>
          <w:b/>
          <w:bCs/>
          <w:color w:val="000000"/>
        </w:rPr>
        <w:t>VAGINALNO KRVARENJE U TRUDNOĆI</w:t>
      </w:r>
    </w:p>
    <w:p w:rsidR="004B1A5C" w:rsidRPr="004B1A5C"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POSTUPAK</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U ranoj trudnoći vaginalno krvarenje najčešće je znak spontanog pobačaja, a u trećem trimestru trudnoće obično je posljedica abrupcije placente ili placente previje.</w:t>
            </w:r>
            <w:r w:rsidRPr="004B1A5C">
              <w:rPr>
                <w:rFonts w:asciiTheme="minorHAnsi" w:hAnsiTheme="minorHAnsi" w:cstheme="minorHAnsi"/>
                <w:color w:val="000000"/>
              </w:rPr>
              <w:br/>
            </w:r>
            <w:r w:rsidRPr="004B1A5C">
              <w:rPr>
                <w:rFonts w:asciiTheme="minorHAnsi" w:hAnsiTheme="minorHAnsi" w:cstheme="minorHAnsi"/>
                <w:color w:val="000000"/>
              </w:rPr>
              <w:br/>
              <w:t xml:space="preserve">Spontani pobačaj manifestuje se krvarenjem u ranoj </w:t>
            </w:r>
            <w:r w:rsidRPr="004B1A5C">
              <w:rPr>
                <w:rFonts w:asciiTheme="minorHAnsi" w:hAnsiTheme="minorHAnsi" w:cstheme="minorHAnsi"/>
                <w:color w:val="000000"/>
              </w:rPr>
              <w:lastRenderedPageBreak/>
              <w:t>trudnoći, spastičnim bolovima (kontrakcijama) u donjem trbuhu i, kod većeg gubitka krvi, hipovolemijom.</w:t>
            </w:r>
            <w:r w:rsidRPr="004B1A5C">
              <w:rPr>
                <w:rFonts w:asciiTheme="minorHAnsi" w:hAnsiTheme="minorHAnsi" w:cstheme="minorHAnsi"/>
                <w:color w:val="000000"/>
              </w:rPr>
              <w:br/>
            </w:r>
            <w:r w:rsidRPr="004B1A5C">
              <w:rPr>
                <w:rFonts w:asciiTheme="minorHAnsi" w:hAnsiTheme="minorHAnsi" w:cstheme="minorHAnsi"/>
                <w:color w:val="000000"/>
              </w:rPr>
              <w:br/>
              <w:t>Abrupcija placente – simptomi i znaci su oskudno do umjereno tamno krvarenje, stalni oštar bol u abdomenu i hipovolemija kod većeg retroplacentarnog gubitka krvi.</w:t>
            </w:r>
            <w:r w:rsidRPr="004B1A5C">
              <w:rPr>
                <w:rFonts w:asciiTheme="minorHAnsi" w:hAnsiTheme="minorHAnsi" w:cstheme="minorHAnsi"/>
                <w:color w:val="000000"/>
              </w:rPr>
              <w:br/>
            </w:r>
            <w:r w:rsidRPr="004B1A5C">
              <w:rPr>
                <w:rFonts w:asciiTheme="minorHAnsi" w:hAnsiTheme="minorHAnsi" w:cstheme="minorHAnsi"/>
                <w:color w:val="000000"/>
              </w:rPr>
              <w:br/>
              <w:t>Placenta praevia – bezbolno krvarenje, svijetlocrvena krv.</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lastRenderedPageBreak/>
              <w:t>BRZA DIJAGNOSTIKA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Klinički pregled, TA, EKG monitoring, SpO₂, UZ pregled.</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ABCDE pristup, TA, SpO₂, i.v. put, hemodinamska stabilizacija, monitoring.</w:t>
            </w:r>
            <w:r w:rsidRPr="004B1A5C">
              <w:rPr>
                <w:rFonts w:asciiTheme="minorHAnsi" w:hAnsiTheme="minorHAnsi" w:cstheme="minorHAnsi"/>
                <w:color w:val="000000"/>
              </w:rPr>
              <w:br/>
            </w:r>
            <w:r w:rsidRPr="004B1A5C">
              <w:rPr>
                <w:rFonts w:asciiTheme="minorHAnsi" w:hAnsiTheme="minorHAnsi" w:cstheme="minorHAnsi"/>
                <w:color w:val="000000"/>
              </w:rPr>
              <w:br/>
              <w:t>Hitne mjere kod obilnih krvarenja u ranoj trudnoći, u prvom trimestru – Trendelenburgov položaj, a u drugom i trećem trimestru postaviti pacijenticu na lijevi bok – aortokavalna dekompresija.</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Hitno upućivanje i konsultacija s ginekologom.</w:t>
            </w:r>
            <w:r w:rsidRPr="004B1A5C">
              <w:rPr>
                <w:rFonts w:asciiTheme="minorHAnsi" w:hAnsiTheme="minorHAnsi" w:cstheme="minorHAnsi"/>
                <w:color w:val="000000"/>
              </w:rPr>
              <w:br/>
            </w:r>
            <w:r w:rsidRPr="004B1A5C">
              <w:rPr>
                <w:rFonts w:asciiTheme="minorHAnsi" w:hAnsiTheme="minorHAnsi" w:cstheme="minorHAnsi"/>
                <w:color w:val="000000"/>
              </w:rPr>
              <w:br/>
              <w:t>Hemodinamski nestabilne pacijentice – transport uz monitoring.</w:t>
            </w:r>
            <w:r w:rsidRPr="004B1A5C">
              <w:rPr>
                <w:rFonts w:asciiTheme="minorHAnsi" w:hAnsiTheme="minorHAnsi" w:cstheme="minorHAnsi"/>
                <w:color w:val="000000"/>
              </w:rPr>
              <w:br/>
            </w:r>
            <w:r w:rsidRPr="004B1A5C">
              <w:rPr>
                <w:rFonts w:asciiTheme="minorHAnsi" w:hAnsiTheme="minorHAnsi" w:cstheme="minorHAnsi"/>
                <w:color w:val="000000"/>
              </w:rPr>
              <w:br/>
            </w:r>
            <w:r w:rsidRPr="004B1A5C">
              <w:rPr>
                <w:rFonts w:asciiTheme="minorHAnsi" w:hAnsiTheme="minorHAnsi" w:cstheme="minorHAnsi"/>
                <w:b/>
                <w:bCs/>
                <w:color w:val="000000"/>
              </w:rPr>
              <w:t>KCUS, OB</w:t>
            </w:r>
          </w:p>
        </w:tc>
      </w:tr>
    </w:tbl>
    <w:p w:rsidR="00B15536" w:rsidRPr="00226424" w:rsidRDefault="00B15536" w:rsidP="004B1A5C">
      <w:pPr>
        <w:pStyle w:val="NoSpacing"/>
        <w:rPr>
          <w:rFonts w:cstheme="minorHAnsi"/>
          <w:sz w:val="24"/>
          <w:szCs w:val="24"/>
        </w:rPr>
      </w:pPr>
    </w:p>
    <w:p w:rsidR="004B1A5C" w:rsidRDefault="004B1A5C" w:rsidP="004B1A5C">
      <w:pPr>
        <w:pStyle w:val="NormalWeb"/>
        <w:numPr>
          <w:ilvl w:val="1"/>
          <w:numId w:val="58"/>
        </w:numPr>
        <w:shd w:val="clear" w:color="auto" w:fill="FFFFFF"/>
        <w:spacing w:before="0" w:beforeAutospacing="0" w:after="0" w:afterAutospacing="0"/>
        <w:rPr>
          <w:rFonts w:asciiTheme="minorHAnsi" w:hAnsiTheme="minorHAnsi" w:cstheme="minorHAnsi"/>
          <w:b/>
          <w:bCs/>
          <w:color w:val="000000"/>
        </w:rPr>
      </w:pPr>
      <w:r w:rsidRPr="004B1A5C">
        <w:rPr>
          <w:rFonts w:asciiTheme="minorHAnsi" w:hAnsiTheme="minorHAnsi" w:cstheme="minorHAnsi"/>
          <w:b/>
          <w:bCs/>
          <w:color w:val="000000"/>
        </w:rPr>
        <w:t>PREEKLAMPSIJA</w:t>
      </w:r>
    </w:p>
    <w:p w:rsidR="004B1A5C" w:rsidRPr="004B1A5C"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POSTUPAK</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Preeklampsija se karakteriše visokim krvnim pritiskom, abnormalnim dobijanjem težine, edemima, glavoboljom i poremećajima vida, proteinurijom, a ponekad i bolom u epigastriju, nauzejom i povraćanjem.</w:t>
            </w:r>
            <w:r w:rsidRPr="004B1A5C">
              <w:rPr>
                <w:rFonts w:asciiTheme="minorHAnsi" w:hAnsiTheme="minorHAnsi" w:cstheme="minorHAnsi"/>
                <w:color w:val="000000"/>
              </w:rPr>
              <w:br/>
            </w:r>
            <w:r w:rsidRPr="004B1A5C">
              <w:rPr>
                <w:rFonts w:asciiTheme="minorHAnsi" w:hAnsiTheme="minorHAnsi" w:cstheme="minorHAnsi"/>
                <w:color w:val="000000"/>
              </w:rPr>
              <w:br/>
              <w:t>Ukoliko nije tretirana, preeklampsija može progredirati u eklampsiju, u kojoj se javljaju životno ugrožavajuće konvulzije. Također, može doći do abrupcije posteljice, ablacije retine ili edema pluća.</w:t>
            </w:r>
            <w:r w:rsidRPr="004B1A5C">
              <w:rPr>
                <w:rFonts w:asciiTheme="minorHAnsi" w:hAnsiTheme="minorHAnsi" w:cstheme="minorHAnsi"/>
                <w:color w:val="000000"/>
              </w:rPr>
              <w:br/>
            </w:r>
            <w:r w:rsidRPr="004B1A5C">
              <w:rPr>
                <w:rFonts w:asciiTheme="minorHAnsi" w:hAnsiTheme="minorHAnsi" w:cstheme="minorHAnsi"/>
                <w:color w:val="000000"/>
              </w:rPr>
              <w:br/>
              <w:t>Eklampsiji obično prethode poremećaji vida, kao što su bljeskovi svjetlosti ili svijetle tačke ispred očiju.</w:t>
            </w:r>
            <w:r w:rsidRPr="004B1A5C">
              <w:rPr>
                <w:rFonts w:asciiTheme="minorHAnsi" w:hAnsiTheme="minorHAnsi" w:cstheme="minorHAnsi"/>
                <w:color w:val="000000"/>
              </w:rPr>
              <w:br/>
            </w:r>
            <w:r w:rsidRPr="004B1A5C">
              <w:rPr>
                <w:rFonts w:asciiTheme="minorHAnsi" w:hAnsiTheme="minorHAnsi" w:cstheme="minorHAnsi"/>
                <w:color w:val="000000"/>
              </w:rPr>
              <w:br/>
              <w:t>Krvni pritisak je jako povišen, a postoji i ekscesivno oticanje ekstremiteta i lica.</w:t>
            </w:r>
            <w:r w:rsidRPr="004B1A5C">
              <w:rPr>
                <w:rFonts w:asciiTheme="minorHAnsi" w:hAnsiTheme="minorHAnsi" w:cstheme="minorHAnsi"/>
                <w:color w:val="000000"/>
              </w:rPr>
              <w:br/>
            </w:r>
            <w:r w:rsidRPr="004B1A5C">
              <w:rPr>
                <w:rFonts w:asciiTheme="minorHAnsi" w:hAnsiTheme="minorHAnsi" w:cstheme="minorHAnsi"/>
                <w:color w:val="000000"/>
              </w:rPr>
              <w:br/>
              <w:t xml:space="preserve">Postoji mogućnost pojave preeklampsije nakon porođaja, </w:t>
            </w:r>
            <w:r w:rsidRPr="004B1A5C">
              <w:rPr>
                <w:rFonts w:asciiTheme="minorHAnsi" w:hAnsiTheme="minorHAnsi" w:cstheme="minorHAnsi"/>
                <w:color w:val="000000"/>
              </w:rPr>
              <w:lastRenderedPageBreak/>
              <w:t>najčešće 24–72 h, ali i do 6 sedmica postpartalno. Također, može se javiti i kod pacijentica s gestacijskom hipertenzijom.</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lastRenderedPageBreak/>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Ukoliko trudnica ima simptome preeklampsije, postaviti je na lijevi bok, dati 100 % O₂ na masku, smanjiti svjetlo u prostoriji i izbjegavati bilo kakvu suvišnu ekscitaciju.</w:t>
            </w:r>
            <w:r w:rsidRPr="004B1A5C">
              <w:rPr>
                <w:rFonts w:asciiTheme="minorHAnsi" w:hAnsiTheme="minorHAnsi" w:cstheme="minorHAnsi"/>
                <w:color w:val="000000"/>
              </w:rPr>
              <w:br/>
            </w:r>
            <w:r w:rsidRPr="004B1A5C">
              <w:rPr>
                <w:rFonts w:asciiTheme="minorHAnsi" w:hAnsiTheme="minorHAnsi" w:cstheme="minorHAnsi"/>
                <w:color w:val="000000"/>
              </w:rPr>
              <w:br/>
              <w:t>ABCDE pristup, hemodinamska stabilizacija, monitoring.</w:t>
            </w:r>
            <w:r w:rsidRPr="004B1A5C">
              <w:rPr>
                <w:rFonts w:asciiTheme="minorHAnsi" w:hAnsiTheme="minorHAnsi" w:cstheme="minorHAnsi"/>
                <w:color w:val="000000"/>
              </w:rPr>
              <w:br/>
            </w:r>
            <w:r w:rsidRPr="004B1A5C">
              <w:rPr>
                <w:rFonts w:asciiTheme="minorHAnsi" w:hAnsiTheme="minorHAnsi" w:cstheme="minorHAnsi"/>
                <w:color w:val="000000"/>
              </w:rPr>
              <w:br/>
              <w:t>Korekcija hipertenzije:</w:t>
            </w:r>
            <w:r w:rsidRPr="004B1A5C">
              <w:rPr>
                <w:rFonts w:asciiTheme="minorHAnsi" w:hAnsiTheme="minorHAnsi" w:cstheme="minorHAnsi"/>
                <w:color w:val="000000"/>
              </w:rPr>
              <w:br/>
              <w:t>1. Metildopa 3 × 250 mg p.o. (za TA 160/110 mmHg)</w:t>
            </w:r>
            <w:r w:rsidRPr="004B1A5C">
              <w:rPr>
                <w:rFonts w:asciiTheme="minorHAnsi" w:hAnsiTheme="minorHAnsi" w:cstheme="minorHAnsi"/>
                <w:color w:val="000000"/>
              </w:rPr>
              <w:br/>
              <w:t>2. Nifedipin 10 mg p.o. q6h</w:t>
            </w:r>
            <w:r w:rsidRPr="004B1A5C">
              <w:rPr>
                <w:rFonts w:asciiTheme="minorHAnsi" w:hAnsiTheme="minorHAnsi" w:cstheme="minorHAnsi"/>
                <w:color w:val="000000"/>
              </w:rPr>
              <w:br/>
              <w:t>3. Hidralazin 2 × 25 mg – 3 × 50 mg p.o.</w:t>
            </w:r>
            <w:r w:rsidRPr="004B1A5C">
              <w:rPr>
                <w:rFonts w:asciiTheme="minorHAnsi" w:hAnsiTheme="minorHAnsi" w:cstheme="minorHAnsi"/>
                <w:color w:val="000000"/>
              </w:rPr>
              <w:br/>
            </w:r>
            <w:r w:rsidRPr="004B1A5C">
              <w:rPr>
                <w:rFonts w:asciiTheme="minorHAnsi" w:hAnsiTheme="minorHAnsi" w:cstheme="minorHAnsi"/>
                <w:color w:val="000000"/>
              </w:rPr>
              <w:br/>
              <w:t>Napomena: prije upotrebe vazodilatatora bolus 250 ml kristaloidnih otopina radi prevencije fetalnog distresa.</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Hitno upućivanje i konsultacija s ginekologom.</w:t>
            </w:r>
            <w:r w:rsidRPr="004B1A5C">
              <w:rPr>
                <w:rFonts w:asciiTheme="minorHAnsi" w:hAnsiTheme="minorHAnsi" w:cstheme="minorHAnsi"/>
                <w:color w:val="000000"/>
              </w:rPr>
              <w:br/>
            </w:r>
            <w:r w:rsidRPr="004B1A5C">
              <w:rPr>
                <w:rFonts w:asciiTheme="minorHAnsi" w:hAnsiTheme="minorHAnsi" w:cstheme="minorHAnsi"/>
                <w:color w:val="000000"/>
              </w:rPr>
              <w:br/>
              <w:t>Hemodinamski stabilna pacijentica – transport uz monitoring.</w:t>
            </w:r>
            <w:r w:rsidRPr="004B1A5C">
              <w:rPr>
                <w:rFonts w:asciiTheme="minorHAnsi" w:hAnsiTheme="minorHAnsi" w:cstheme="minorHAnsi"/>
                <w:color w:val="000000"/>
              </w:rPr>
              <w:br/>
            </w:r>
            <w:r w:rsidRPr="004B1A5C">
              <w:rPr>
                <w:rFonts w:asciiTheme="minorHAnsi" w:hAnsiTheme="minorHAnsi" w:cstheme="minorHAnsi"/>
                <w:color w:val="000000"/>
              </w:rPr>
              <w:br/>
            </w:r>
            <w:r w:rsidRPr="004B1A5C">
              <w:rPr>
                <w:rFonts w:asciiTheme="minorHAnsi" w:hAnsiTheme="minorHAnsi" w:cstheme="minorHAnsi"/>
                <w:b/>
                <w:bCs/>
                <w:color w:val="000000"/>
              </w:rPr>
              <w:t>KCUS, OB</w:t>
            </w:r>
          </w:p>
        </w:tc>
      </w:tr>
    </w:tbl>
    <w:p w:rsidR="004B1A5C" w:rsidRDefault="004B1A5C" w:rsidP="004B1A5C">
      <w:pPr>
        <w:pStyle w:val="NormalWeb"/>
        <w:shd w:val="clear" w:color="auto" w:fill="FFFFFF"/>
        <w:spacing w:before="0" w:beforeAutospacing="0" w:after="0" w:afterAutospacing="0"/>
        <w:rPr>
          <w:rFonts w:asciiTheme="minorHAnsi" w:hAnsiTheme="minorHAnsi" w:cstheme="minorHAnsi"/>
          <w:b/>
          <w:bCs/>
          <w:color w:val="000000"/>
        </w:rPr>
      </w:pPr>
    </w:p>
    <w:p w:rsidR="004B1A5C" w:rsidRDefault="004B1A5C" w:rsidP="004B1A5C">
      <w:pPr>
        <w:pStyle w:val="NormalWeb"/>
        <w:shd w:val="clear" w:color="auto" w:fill="FFFFFF"/>
        <w:spacing w:before="0" w:beforeAutospacing="0" w:after="0" w:afterAutospacing="0"/>
        <w:rPr>
          <w:rFonts w:asciiTheme="minorHAnsi" w:hAnsiTheme="minorHAnsi" w:cstheme="minorHAnsi"/>
          <w:b/>
          <w:bCs/>
          <w:color w:val="000000"/>
        </w:rPr>
      </w:pPr>
    </w:p>
    <w:p w:rsidR="004B1A5C" w:rsidRDefault="004B1A5C" w:rsidP="004B1A5C">
      <w:pPr>
        <w:pStyle w:val="NormalWeb"/>
        <w:numPr>
          <w:ilvl w:val="1"/>
          <w:numId w:val="58"/>
        </w:numPr>
        <w:shd w:val="clear" w:color="auto" w:fill="FFFFFF"/>
        <w:spacing w:before="0" w:beforeAutospacing="0" w:after="0" w:afterAutospacing="0"/>
        <w:rPr>
          <w:rFonts w:asciiTheme="minorHAnsi" w:hAnsiTheme="minorHAnsi" w:cstheme="minorHAnsi"/>
          <w:b/>
          <w:bCs/>
          <w:color w:val="000000"/>
        </w:rPr>
      </w:pPr>
      <w:r w:rsidRPr="004B1A5C">
        <w:rPr>
          <w:rFonts w:asciiTheme="minorHAnsi" w:hAnsiTheme="minorHAnsi" w:cstheme="minorHAnsi"/>
          <w:b/>
          <w:bCs/>
          <w:color w:val="000000"/>
        </w:rPr>
        <w:t>EKLAMPSIJA</w:t>
      </w:r>
    </w:p>
    <w:p w:rsidR="004B1A5C" w:rsidRPr="004B1A5C" w:rsidRDefault="004B1A5C" w:rsidP="004B1A5C">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jc w:val="center"/>
              <w:rPr>
                <w:rFonts w:asciiTheme="minorHAnsi" w:hAnsiTheme="minorHAnsi" w:cstheme="minorHAnsi"/>
                <w:color w:val="000000"/>
              </w:rPr>
            </w:pPr>
            <w:r w:rsidRPr="004B1A5C">
              <w:rPr>
                <w:rFonts w:asciiTheme="minorHAnsi" w:hAnsiTheme="minorHAnsi" w:cstheme="minorHAnsi"/>
                <w:b/>
                <w:bCs/>
                <w:color w:val="000000"/>
              </w:rPr>
              <w:t>POSTUPAK</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Eklampsija je teška komplikacija preeklampsije koja se manifestuje generalizovanim konvulzijama (grand mal) i kvantitativnim poremećajem svijesti, od somnolencije do kome. Napad se javlja naglo, s toničko-kloničkim grčevima mišića, gubitkom kontrole nad disanjem i kratkotrajnim prestankom svijesti.</w:t>
            </w:r>
            <w:r w:rsidRPr="004B1A5C">
              <w:rPr>
                <w:rFonts w:asciiTheme="minorHAnsi" w:hAnsiTheme="minorHAnsi" w:cstheme="minorHAnsi"/>
                <w:color w:val="000000"/>
              </w:rPr>
              <w:br/>
            </w:r>
            <w:r w:rsidRPr="004B1A5C">
              <w:rPr>
                <w:rFonts w:asciiTheme="minorHAnsi" w:hAnsiTheme="minorHAnsi" w:cstheme="minorHAnsi"/>
                <w:color w:val="000000"/>
              </w:rPr>
              <w:br/>
              <w:t>Prije napada često se javljaju prodromalni simptomi: intenzivne glavobolje, vizuelne smetnje poput zamućenog vida, „bljeskanja“ pred očima, diplopija ili prolazni gubitak vida, mučnina, povraćanje i bol u epigastriju ili desnom hipohondriju.</w:t>
            </w:r>
            <w:r w:rsidRPr="004B1A5C">
              <w:rPr>
                <w:rFonts w:asciiTheme="minorHAnsi" w:hAnsiTheme="minorHAnsi" w:cstheme="minorHAnsi"/>
                <w:color w:val="000000"/>
              </w:rPr>
              <w:br/>
            </w:r>
            <w:r w:rsidRPr="004B1A5C">
              <w:rPr>
                <w:rFonts w:asciiTheme="minorHAnsi" w:hAnsiTheme="minorHAnsi" w:cstheme="minorHAnsi"/>
                <w:color w:val="000000"/>
              </w:rPr>
              <w:br/>
              <w:t xml:space="preserve">Tokom eklampsije mogu se pojaviti hipertenzija, tahikardija, plućni edem, kao i neurološki poremećaji poput tremora i hiperrefleksije. Nakon napada pacijentica može biti </w:t>
            </w:r>
            <w:r w:rsidRPr="004B1A5C">
              <w:rPr>
                <w:rFonts w:asciiTheme="minorHAnsi" w:hAnsiTheme="minorHAnsi" w:cstheme="minorHAnsi"/>
                <w:color w:val="000000"/>
              </w:rPr>
              <w:lastRenderedPageBreak/>
              <w:t>dezorijentisana i somnolentna, a ponekad se javljaju ponovljeni napadi.</w:t>
            </w:r>
            <w:r w:rsidRPr="004B1A5C">
              <w:rPr>
                <w:rFonts w:asciiTheme="minorHAnsi" w:hAnsiTheme="minorHAnsi" w:cstheme="minorHAnsi"/>
                <w:color w:val="000000"/>
              </w:rPr>
              <w:br/>
            </w:r>
            <w:r w:rsidRPr="004B1A5C">
              <w:rPr>
                <w:rFonts w:asciiTheme="minorHAnsi" w:hAnsiTheme="minorHAnsi" w:cstheme="minorHAnsi"/>
                <w:color w:val="000000"/>
              </w:rPr>
              <w:br/>
              <w:t>Dodatne komplikacije uključuju plućni edem i abrupciju posteljice, što se klinički očituje otežanim disanjem, jakim abdominalnim bolom i krvarenjem. Klinička slika eklampsije obuhvata kombinaciju neuroloških, kardiovaskularnih i gastrointestinalnih simptoma te ozbiljno ugrožava život majke i ploda.</w:t>
            </w:r>
            <w:r w:rsidRPr="004B1A5C">
              <w:rPr>
                <w:rFonts w:asciiTheme="minorHAnsi" w:hAnsiTheme="minorHAnsi" w:cstheme="minorHAnsi"/>
                <w:color w:val="000000"/>
              </w:rPr>
              <w:br/>
            </w:r>
            <w:r w:rsidRPr="004B1A5C">
              <w:rPr>
                <w:rFonts w:asciiTheme="minorHAnsi" w:hAnsiTheme="minorHAnsi" w:cstheme="minorHAnsi"/>
                <w:color w:val="000000"/>
              </w:rPr>
              <w:br/>
              <w:t>Postoji mogućnost pojave eklampsije nakon porođaja, najčešće 24–72 h, ali i do 6 sedmica postpartalno. Također, može se javiti i kod pacijentica s gestacijskom hipertenzijom.</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lastRenderedPageBreak/>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ABCDE pristup uz položaj na lijevi bok 30 stepeni (aortokavalna dekompresija), monitoring, hemodinamska stabilizacija.</w:t>
            </w:r>
            <w:r w:rsidRPr="004B1A5C">
              <w:rPr>
                <w:rFonts w:asciiTheme="minorHAnsi" w:hAnsiTheme="minorHAnsi" w:cstheme="minorHAnsi"/>
                <w:color w:val="000000"/>
              </w:rPr>
              <w:br/>
            </w:r>
            <w:r w:rsidRPr="004B1A5C">
              <w:rPr>
                <w:rFonts w:asciiTheme="minorHAnsi" w:hAnsiTheme="minorHAnsi" w:cstheme="minorHAnsi"/>
                <w:color w:val="000000"/>
              </w:rPr>
              <w:br/>
              <w:t>TA ≥ 160/110, MgSO₄ 4 g i.v. (5–15 minuta), potom 1 g/h kroz 24 sata.</w:t>
            </w:r>
            <w:r w:rsidRPr="004B1A5C">
              <w:rPr>
                <w:rFonts w:asciiTheme="minorHAnsi" w:hAnsiTheme="minorHAnsi" w:cstheme="minorHAnsi"/>
                <w:color w:val="000000"/>
              </w:rPr>
              <w:br/>
            </w:r>
            <w:r w:rsidRPr="004B1A5C">
              <w:rPr>
                <w:rFonts w:asciiTheme="minorHAnsi" w:hAnsiTheme="minorHAnsi" w:cstheme="minorHAnsi"/>
                <w:color w:val="000000"/>
              </w:rPr>
              <w:br/>
              <w:t>Korekcija hipertenzije prema shemi iz preeklampsije.</w:t>
            </w:r>
            <w:r w:rsidRPr="004B1A5C">
              <w:rPr>
                <w:rFonts w:asciiTheme="minorHAnsi" w:hAnsiTheme="minorHAnsi" w:cstheme="minorHAnsi"/>
                <w:color w:val="000000"/>
              </w:rPr>
              <w:br/>
            </w:r>
            <w:r w:rsidRPr="004B1A5C">
              <w:rPr>
                <w:rFonts w:asciiTheme="minorHAnsi" w:hAnsiTheme="minorHAnsi" w:cstheme="minorHAnsi"/>
                <w:color w:val="000000"/>
              </w:rPr>
              <w:br/>
              <w:t>Traneksamična kiselina 1 g i.v. (u slučaju masivne hemoragije kod teških oblika – HELLP sindrom).</w:t>
            </w:r>
          </w:p>
        </w:tc>
      </w:tr>
      <w:tr w:rsidR="004B1A5C" w:rsidRPr="004B1A5C" w:rsidTr="004B1A5C">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4B1A5C" w:rsidRPr="004B1A5C" w:rsidRDefault="004B1A5C">
            <w:pPr>
              <w:pStyle w:val="NormalWeb"/>
              <w:spacing w:before="0" w:beforeAutospacing="0" w:after="0" w:afterAutospacing="0"/>
              <w:rPr>
                <w:rFonts w:asciiTheme="minorHAnsi" w:hAnsiTheme="minorHAnsi" w:cstheme="minorHAnsi"/>
                <w:color w:val="000000"/>
              </w:rPr>
            </w:pPr>
            <w:r w:rsidRPr="004B1A5C">
              <w:rPr>
                <w:rFonts w:asciiTheme="minorHAnsi" w:hAnsiTheme="minorHAnsi" w:cstheme="minorHAnsi"/>
                <w:color w:val="000000"/>
              </w:rPr>
              <w:t>Transport uz monitoring.</w:t>
            </w:r>
            <w:r w:rsidRPr="004B1A5C">
              <w:rPr>
                <w:rFonts w:asciiTheme="minorHAnsi" w:hAnsiTheme="minorHAnsi" w:cstheme="minorHAnsi"/>
                <w:color w:val="000000"/>
              </w:rPr>
              <w:br/>
            </w:r>
            <w:r w:rsidRPr="004B1A5C">
              <w:rPr>
                <w:rFonts w:asciiTheme="minorHAnsi" w:hAnsiTheme="minorHAnsi" w:cstheme="minorHAnsi"/>
                <w:color w:val="000000"/>
              </w:rPr>
              <w:br/>
            </w:r>
            <w:r w:rsidRPr="004B1A5C">
              <w:rPr>
                <w:rFonts w:asciiTheme="minorHAnsi" w:hAnsiTheme="minorHAnsi" w:cstheme="minorHAnsi"/>
                <w:b/>
                <w:bCs/>
                <w:color w:val="000000"/>
              </w:rPr>
              <w:t>KCUS</w:t>
            </w:r>
          </w:p>
        </w:tc>
      </w:tr>
    </w:tbl>
    <w:p w:rsidR="004B1A5C" w:rsidRDefault="004B1A5C" w:rsidP="004B1A5C"/>
    <w:p w:rsidR="00E37BC7" w:rsidRDefault="00E37BC7"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Pr="00226424" w:rsidRDefault="0093110E" w:rsidP="008F4085">
      <w:pPr>
        <w:rPr>
          <w:rFonts w:asciiTheme="minorHAnsi" w:hAnsiTheme="minorHAnsi" w:cstheme="minorHAnsi"/>
        </w:rPr>
      </w:pPr>
    </w:p>
    <w:p w:rsidR="004B1A5C" w:rsidRDefault="004B1A5C" w:rsidP="00022D0B">
      <w:pPr>
        <w:tabs>
          <w:tab w:val="left" w:pos="1363"/>
        </w:tabs>
        <w:spacing w:before="39"/>
        <w:jc w:val="both"/>
        <w:rPr>
          <w:rFonts w:asciiTheme="minorHAnsi" w:hAnsiTheme="minorHAnsi" w:cstheme="minorHAnsi"/>
          <w:b/>
          <w:spacing w:val="-2"/>
        </w:rPr>
      </w:pPr>
    </w:p>
    <w:p w:rsidR="00B07565" w:rsidRDefault="00B07565" w:rsidP="00B07565">
      <w:pPr>
        <w:pStyle w:val="NormalWeb"/>
        <w:numPr>
          <w:ilvl w:val="1"/>
          <w:numId w:val="58"/>
        </w:numPr>
        <w:shd w:val="clear" w:color="auto" w:fill="FFFFFF"/>
        <w:spacing w:before="0" w:beforeAutospacing="0" w:after="0" w:afterAutospacing="0"/>
        <w:rPr>
          <w:rFonts w:ascii="Arial" w:hAnsi="Arial" w:cs="Arial"/>
          <w:b/>
          <w:bCs/>
          <w:color w:val="000000"/>
          <w:sz w:val="22"/>
          <w:szCs w:val="22"/>
        </w:rPr>
      </w:pPr>
      <w:r>
        <w:rPr>
          <w:rFonts w:ascii="Arial" w:hAnsi="Arial" w:cs="Arial"/>
          <w:b/>
          <w:bCs/>
          <w:color w:val="000000"/>
          <w:sz w:val="22"/>
          <w:szCs w:val="22"/>
        </w:rPr>
        <w:lastRenderedPageBreak/>
        <w:t>POSTPARTALNA HEMORAGIJA I ATONIJA UTERUSA</w:t>
      </w:r>
    </w:p>
    <w:p w:rsidR="00B07565" w:rsidRPr="00B07565" w:rsidRDefault="00B07565" w:rsidP="00B07565">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jc w:val="center"/>
              <w:rPr>
                <w:rFonts w:asciiTheme="minorHAnsi" w:hAnsiTheme="minorHAnsi" w:cstheme="minorHAnsi"/>
                <w:color w:val="000000"/>
              </w:rPr>
            </w:pPr>
            <w:r w:rsidRPr="00B07565">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jc w:val="center"/>
              <w:rPr>
                <w:rFonts w:asciiTheme="minorHAnsi" w:hAnsiTheme="minorHAnsi" w:cstheme="minorHAnsi"/>
                <w:color w:val="000000"/>
              </w:rPr>
            </w:pPr>
            <w:r w:rsidRPr="00B07565">
              <w:rPr>
                <w:rFonts w:asciiTheme="minorHAnsi" w:hAnsiTheme="minorHAnsi" w:cstheme="minorHAnsi"/>
                <w:b/>
                <w:bCs/>
                <w:color w:val="000000"/>
              </w:rPr>
              <w:t>POSTUPAK</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Postpartalna hemoragija (PPH) predstavlja gubitak krvi nakon poroda i jedna je od najčešćih i najopasnijih komplikacija u porodilištvu. Definiše se kao gubitak krvi veći od 500 ml nakon vaginalnog poroda ili preko 1.000 ml nakon carskog reza. Klinički, PPH se manifestuje intenzivnim vaginalnim krvarenjem koje može biti kontinuirano ili epizodno, a u težim slučajevima dovodi do znakova hipovolemijskog šoka.</w:t>
            </w:r>
            <w:r w:rsidRPr="00B07565">
              <w:rPr>
                <w:rFonts w:asciiTheme="minorHAnsi" w:hAnsiTheme="minorHAnsi" w:cstheme="minorHAnsi"/>
                <w:color w:val="000000"/>
              </w:rPr>
              <w:br/>
            </w:r>
            <w:r w:rsidRPr="00B07565">
              <w:rPr>
                <w:rFonts w:asciiTheme="minorHAnsi" w:hAnsiTheme="minorHAnsi" w:cstheme="minorHAnsi"/>
                <w:color w:val="000000"/>
              </w:rPr>
              <w:br/>
              <w:t>Simptomi uključuju: brzo i obilno vaginalno krvarenje, bljedilo kože i sluznica, dijaforezu, tahikardiju, hipotenziju, vertigo, slabost, a u teškim stadijima simptomatologiju sinkope i šoka.</w:t>
            </w:r>
            <w:r w:rsidRPr="00B07565">
              <w:rPr>
                <w:rFonts w:asciiTheme="minorHAnsi" w:hAnsiTheme="minorHAnsi" w:cstheme="minorHAnsi"/>
                <w:color w:val="000000"/>
              </w:rPr>
              <w:br/>
            </w:r>
            <w:r w:rsidRPr="00B07565">
              <w:rPr>
                <w:rFonts w:asciiTheme="minorHAnsi" w:hAnsiTheme="minorHAnsi" w:cstheme="minorHAnsi"/>
                <w:color w:val="000000"/>
              </w:rPr>
              <w:br/>
              <w:t>Postpartalna hemoragija može nastati iz više uzroka: atonije uterusa, traume porođajnog kanala, zadržanih ostataka posteljice ili poremećaja koagulacije.</w:t>
            </w:r>
            <w:r w:rsidRPr="00B07565">
              <w:rPr>
                <w:rFonts w:asciiTheme="minorHAnsi" w:hAnsiTheme="minorHAnsi" w:cstheme="minorHAnsi"/>
                <w:color w:val="000000"/>
              </w:rPr>
              <w:br/>
            </w:r>
            <w:r w:rsidRPr="00B07565">
              <w:rPr>
                <w:rFonts w:asciiTheme="minorHAnsi" w:hAnsiTheme="minorHAnsi" w:cstheme="minorHAnsi"/>
                <w:color w:val="000000"/>
              </w:rPr>
              <w:br/>
              <w:t>Atonija uterusa najčešći je uzrok postpartalne hemoragije. Predstavlja stanje u kojem se maternica ne kontrahuje dovoljno nakon poroda, što onemogućava zatvaranje materičnih krvnih sudova i dovodi do obilnog krvarenja.</w:t>
            </w:r>
            <w:r w:rsidRPr="00B07565">
              <w:rPr>
                <w:rFonts w:asciiTheme="minorHAnsi" w:hAnsiTheme="minorHAnsi" w:cstheme="minorHAnsi"/>
                <w:color w:val="000000"/>
              </w:rPr>
              <w:br/>
            </w:r>
            <w:r w:rsidRPr="00B07565">
              <w:rPr>
                <w:rFonts w:asciiTheme="minorHAnsi" w:hAnsiTheme="minorHAnsi" w:cstheme="minorHAnsi"/>
                <w:color w:val="000000"/>
              </w:rPr>
              <w:br/>
              <w:t>Klinički znakovi atonije uterusa uključuju: mekanu i uvećanu maternicu, koja se lako palpira iznad simfize, obilno, često pulsirajuće krvarenje iz rodnice, slab ili neprimjetan tonus materice pri palpaciji, osjećaj napetosti ili bola u donjem dijelu abdomena te brze manifestacije hipovolemijskog šoka pri velikom gubitku krvi.</w:t>
            </w:r>
            <w:r w:rsidRPr="00B07565">
              <w:rPr>
                <w:rFonts w:asciiTheme="minorHAnsi" w:hAnsiTheme="minorHAnsi" w:cstheme="minorHAnsi"/>
                <w:color w:val="000000"/>
              </w:rPr>
              <w:br/>
            </w:r>
            <w:r w:rsidRPr="00B07565">
              <w:rPr>
                <w:rFonts w:asciiTheme="minorHAnsi" w:hAnsiTheme="minorHAnsi" w:cstheme="minorHAnsi"/>
                <w:color w:val="000000"/>
              </w:rPr>
              <w:br/>
              <w:t>Ukoliko se atonija ne prepozna i ne interveniše brzo, može dovesti do ozbiljnog gubitka krvi, šoka i vitalne ugroženosti porodilje.</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ABCDE pristup uz kontinuirani monitoring i praćenje diureze i vitalnih parametara.</w:t>
            </w:r>
            <w:r w:rsidRPr="00B07565">
              <w:rPr>
                <w:rFonts w:asciiTheme="minorHAnsi" w:hAnsiTheme="minorHAnsi" w:cstheme="minorHAnsi"/>
                <w:color w:val="000000"/>
              </w:rPr>
              <w:br/>
            </w:r>
            <w:r w:rsidRPr="00B07565">
              <w:rPr>
                <w:rFonts w:asciiTheme="minorHAnsi" w:hAnsiTheme="minorHAnsi" w:cstheme="minorHAnsi"/>
                <w:color w:val="000000"/>
              </w:rPr>
              <w:br/>
              <w:t>Spoljna masaža prednjeg trbušnog zida – dlanom ruke cirkularno masirati prednji trbušni zid. Ispod dlana trebalo bi se osjetiti kontrahovanje maternice i povlačenje fundusa niže.</w:t>
            </w:r>
            <w:r w:rsidRPr="00B07565">
              <w:rPr>
                <w:rFonts w:asciiTheme="minorHAnsi" w:hAnsiTheme="minorHAnsi" w:cstheme="minorHAnsi"/>
                <w:color w:val="000000"/>
              </w:rPr>
              <w:br/>
            </w:r>
            <w:r w:rsidRPr="00B07565">
              <w:rPr>
                <w:rFonts w:asciiTheme="minorHAnsi" w:hAnsiTheme="minorHAnsi" w:cstheme="minorHAnsi"/>
                <w:color w:val="000000"/>
              </w:rPr>
              <w:br/>
            </w:r>
            <w:r w:rsidRPr="00B07565">
              <w:rPr>
                <w:rFonts w:asciiTheme="minorHAnsi" w:hAnsiTheme="minorHAnsi" w:cstheme="minorHAnsi"/>
                <w:color w:val="000000"/>
              </w:rPr>
              <w:lastRenderedPageBreak/>
              <w:t>Lokalno hladni oblozi na prednji trbušni zid.</w:t>
            </w:r>
            <w:r w:rsidRPr="00B07565">
              <w:rPr>
                <w:rFonts w:asciiTheme="minorHAnsi" w:hAnsiTheme="minorHAnsi" w:cstheme="minorHAnsi"/>
                <w:color w:val="000000"/>
              </w:rPr>
              <w:br/>
            </w:r>
            <w:r w:rsidRPr="00B07565">
              <w:rPr>
                <w:rFonts w:asciiTheme="minorHAnsi" w:hAnsiTheme="minorHAnsi" w:cstheme="minorHAnsi"/>
                <w:color w:val="000000"/>
              </w:rPr>
              <w:br/>
              <w:t>Elevacija donjih ekstremiteta.</w:t>
            </w:r>
            <w:r w:rsidRPr="00B07565">
              <w:rPr>
                <w:rFonts w:asciiTheme="minorHAnsi" w:hAnsiTheme="minorHAnsi" w:cstheme="minorHAnsi"/>
                <w:color w:val="000000"/>
              </w:rPr>
              <w:br/>
            </w:r>
            <w:r w:rsidRPr="00B07565">
              <w:rPr>
                <w:rFonts w:asciiTheme="minorHAnsi" w:hAnsiTheme="minorHAnsi" w:cstheme="minorHAnsi"/>
                <w:color w:val="000000"/>
              </w:rPr>
              <w:br/>
              <w:t>Sintocinon 5 IU, sporo i.v.; sintocinon infuzija 40 IU u 500 ml Hartmanove otopine (125 ml/h).</w:t>
            </w:r>
            <w:r w:rsidRPr="00B07565">
              <w:rPr>
                <w:rFonts w:asciiTheme="minorHAnsi" w:hAnsiTheme="minorHAnsi" w:cstheme="minorHAnsi"/>
                <w:color w:val="000000"/>
              </w:rPr>
              <w:br/>
            </w:r>
            <w:r w:rsidRPr="00B07565">
              <w:rPr>
                <w:rFonts w:asciiTheme="minorHAnsi" w:hAnsiTheme="minorHAnsi" w:cstheme="minorHAnsi"/>
                <w:color w:val="000000"/>
              </w:rPr>
              <w:br/>
              <w:t>Ergometrin 0,5 mg i.m. (kontraindiciran kod hipertenzije).</w:t>
            </w:r>
            <w:r w:rsidRPr="00B07565">
              <w:rPr>
                <w:rFonts w:asciiTheme="minorHAnsi" w:hAnsiTheme="minorHAnsi" w:cstheme="minorHAnsi"/>
                <w:color w:val="000000"/>
              </w:rPr>
              <w:br/>
            </w:r>
            <w:r w:rsidRPr="00B07565">
              <w:rPr>
                <w:rFonts w:asciiTheme="minorHAnsi" w:hAnsiTheme="minorHAnsi" w:cstheme="minorHAnsi"/>
                <w:color w:val="000000"/>
              </w:rPr>
              <w:br/>
              <w:t>NaCl sol. 0,9 %, Ringer laktat – 2.000 ml zagrijanih kristaloidnih otopina i.v.</w:t>
            </w:r>
            <w:r w:rsidRPr="00B07565">
              <w:rPr>
                <w:rFonts w:asciiTheme="minorHAnsi" w:hAnsiTheme="minorHAnsi" w:cstheme="minorHAnsi"/>
                <w:color w:val="000000"/>
              </w:rPr>
              <w:br/>
            </w:r>
            <w:r w:rsidRPr="00B07565">
              <w:rPr>
                <w:rFonts w:asciiTheme="minorHAnsi" w:hAnsiTheme="minorHAnsi" w:cstheme="minorHAnsi"/>
                <w:color w:val="000000"/>
              </w:rPr>
              <w:br/>
            </w:r>
            <w:r w:rsidRPr="00B07565">
              <w:rPr>
                <w:rFonts w:asciiTheme="minorHAnsi" w:hAnsiTheme="minorHAnsi" w:cstheme="minorHAnsi"/>
                <w:b/>
                <w:bCs/>
                <w:color w:val="000000"/>
              </w:rPr>
              <w:t>NAPOMENA: U slučaju perzistirajuće hemoragije, razmotriti tamponadu uterusa sterilnim kompresama natopljenim u mlaku fiziološku otopinu. Kao krajnja mjera može se uraditi klemovanje uterinih arterija pomoću dugih peana obostrano uz sami cerviks uterusa, čime se uhvate parametriji i reducira protok u arterijama (klemovanje najduže 2 sata; postoji i mogućnost hvatanja uretera u peane, jer prolaze neposredno uz a. uterinae).</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lastRenderedPageBreak/>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Ukoliko je porod obavljen prehospitalno, hitan medicinski transport od strane pripadnika ZZHMPKS.</w:t>
            </w:r>
            <w:r w:rsidRPr="00B07565">
              <w:rPr>
                <w:rFonts w:asciiTheme="minorHAnsi" w:hAnsiTheme="minorHAnsi" w:cstheme="minorHAnsi"/>
                <w:color w:val="000000"/>
              </w:rPr>
              <w:br/>
            </w:r>
            <w:r w:rsidRPr="00B07565">
              <w:rPr>
                <w:rFonts w:asciiTheme="minorHAnsi" w:hAnsiTheme="minorHAnsi" w:cstheme="minorHAnsi"/>
                <w:color w:val="000000"/>
              </w:rPr>
              <w:br/>
            </w:r>
            <w:r w:rsidRPr="00B07565">
              <w:rPr>
                <w:rFonts w:asciiTheme="minorHAnsi" w:hAnsiTheme="minorHAnsi" w:cstheme="minorHAnsi"/>
                <w:b/>
                <w:bCs/>
                <w:color w:val="000000"/>
              </w:rPr>
              <w:t>KCUS</w:t>
            </w:r>
          </w:p>
        </w:tc>
      </w:tr>
    </w:tbl>
    <w:p w:rsidR="00B07565" w:rsidRDefault="00022D0B" w:rsidP="00022D0B">
      <w:pPr>
        <w:tabs>
          <w:tab w:val="left" w:pos="545"/>
        </w:tabs>
        <w:spacing w:before="39"/>
        <w:jc w:val="both"/>
        <w:rPr>
          <w:rFonts w:asciiTheme="minorHAnsi" w:hAnsiTheme="minorHAnsi" w:cstheme="minorHAnsi"/>
          <w:b/>
        </w:rPr>
      </w:pPr>
      <w:r w:rsidRPr="00226424">
        <w:rPr>
          <w:rFonts w:asciiTheme="minorHAnsi" w:hAnsiTheme="minorHAnsi" w:cstheme="minorHAnsi"/>
          <w:b/>
        </w:rPr>
        <w:t xml:space="preserve">       </w:t>
      </w:r>
    </w:p>
    <w:p w:rsidR="00B07565" w:rsidRDefault="00B07565" w:rsidP="00022D0B">
      <w:pPr>
        <w:tabs>
          <w:tab w:val="left" w:pos="545"/>
        </w:tabs>
        <w:spacing w:before="39"/>
        <w:jc w:val="both"/>
        <w:rPr>
          <w:rFonts w:asciiTheme="minorHAnsi" w:hAnsiTheme="minorHAnsi" w:cstheme="minorHAnsi"/>
          <w:b/>
        </w:rPr>
      </w:pPr>
    </w:p>
    <w:p w:rsidR="00022D0B" w:rsidRPr="00226424" w:rsidRDefault="00022D0B" w:rsidP="00022D0B">
      <w:pPr>
        <w:tabs>
          <w:tab w:val="left" w:pos="545"/>
        </w:tabs>
        <w:spacing w:before="39"/>
        <w:jc w:val="both"/>
        <w:rPr>
          <w:rFonts w:asciiTheme="minorHAnsi" w:hAnsiTheme="minorHAnsi" w:cstheme="minorHAnsi"/>
          <w:b/>
        </w:rPr>
      </w:pPr>
      <w:r w:rsidRPr="00226424">
        <w:rPr>
          <w:rFonts w:asciiTheme="minorHAnsi" w:hAnsiTheme="minorHAnsi" w:cstheme="minorHAnsi"/>
          <w:b/>
        </w:rPr>
        <w:t xml:space="preserve">2. HITNA STANJA U </w:t>
      </w:r>
      <w:r w:rsidRPr="00226424">
        <w:rPr>
          <w:rFonts w:asciiTheme="minorHAnsi" w:hAnsiTheme="minorHAnsi" w:cstheme="minorHAnsi"/>
          <w:b/>
          <w:spacing w:val="-2"/>
        </w:rPr>
        <w:t>GINEKOLOGIJI</w:t>
      </w:r>
    </w:p>
    <w:p w:rsidR="00022D0B" w:rsidRPr="00226424" w:rsidRDefault="00022D0B" w:rsidP="00022D0B">
      <w:pPr>
        <w:ind w:left="360"/>
        <w:jc w:val="both"/>
        <w:rPr>
          <w:rFonts w:asciiTheme="minorHAnsi" w:eastAsia="Calibri" w:hAnsiTheme="minorHAnsi" w:cstheme="minorHAnsi"/>
          <w:b/>
        </w:rPr>
      </w:pPr>
    </w:p>
    <w:p w:rsidR="00B07565" w:rsidRDefault="00B07565" w:rsidP="00283AF8">
      <w:pPr>
        <w:pStyle w:val="NormalWeb"/>
        <w:numPr>
          <w:ilvl w:val="1"/>
          <w:numId w:val="71"/>
        </w:numPr>
        <w:shd w:val="clear" w:color="auto" w:fill="FFFFFF"/>
        <w:spacing w:before="0" w:beforeAutospacing="0" w:after="0" w:afterAutospacing="0"/>
        <w:rPr>
          <w:rFonts w:asciiTheme="minorHAnsi" w:hAnsiTheme="minorHAnsi" w:cstheme="minorHAnsi"/>
          <w:b/>
          <w:bCs/>
          <w:color w:val="000000"/>
        </w:rPr>
      </w:pPr>
      <w:r w:rsidRPr="00B07565">
        <w:rPr>
          <w:rFonts w:asciiTheme="minorHAnsi" w:hAnsiTheme="minorHAnsi" w:cstheme="minorHAnsi"/>
          <w:b/>
          <w:bCs/>
          <w:color w:val="000000"/>
        </w:rPr>
        <w:t>TORZIJA CISTE ILI ADNEKSA</w:t>
      </w:r>
    </w:p>
    <w:p w:rsidR="00B07565" w:rsidRPr="00B07565" w:rsidRDefault="00B07565" w:rsidP="00B07565">
      <w:pPr>
        <w:pStyle w:val="NormalWeb"/>
        <w:shd w:val="clear" w:color="auto" w:fill="FFFFFF"/>
        <w:spacing w:before="0" w:beforeAutospacing="0" w:after="0" w:afterAutospacing="0"/>
        <w:ind w:left="720"/>
        <w:rPr>
          <w:rFonts w:asciiTheme="minorHAnsi" w:hAnsiTheme="minorHAnsi" w:cstheme="minorHAnsi"/>
          <w:color w:val="000000"/>
        </w:rPr>
      </w:pPr>
    </w:p>
    <w:p w:rsidR="00B07565" w:rsidRDefault="00B07565" w:rsidP="00BA45C4">
      <w:pPr>
        <w:pStyle w:val="NormalWeb"/>
        <w:shd w:val="clear" w:color="auto" w:fill="FFFFFF"/>
        <w:spacing w:before="0" w:beforeAutospacing="0" w:after="0" w:afterAutospacing="0"/>
        <w:jc w:val="both"/>
        <w:rPr>
          <w:rFonts w:asciiTheme="minorHAnsi" w:hAnsiTheme="minorHAnsi" w:cstheme="minorHAnsi"/>
          <w:color w:val="000000"/>
        </w:rPr>
      </w:pPr>
      <w:r w:rsidRPr="00B07565">
        <w:rPr>
          <w:rFonts w:asciiTheme="minorHAnsi" w:hAnsiTheme="minorHAnsi" w:cstheme="minorHAnsi"/>
          <w:color w:val="000000"/>
        </w:rPr>
        <w:t>Torzija ciste/adneksa je uvrtanje ciste, mioma ili jajnika, odnosno adneksa, oko svoje peteljke. Ukoliko je kompletna, a nije dijagnostikovana, torzija adneksa može se komplikovati nekrozom s nastankom peritonitisa.</w:t>
      </w:r>
    </w:p>
    <w:p w:rsidR="00B07565" w:rsidRPr="00B07565" w:rsidRDefault="00B07565" w:rsidP="00BA45C4">
      <w:pPr>
        <w:pStyle w:val="NormalWeb"/>
        <w:shd w:val="clear" w:color="auto" w:fill="FFFFFF"/>
        <w:spacing w:before="0" w:beforeAutospacing="0" w:after="0" w:afterAutospacing="0"/>
        <w:jc w:val="both"/>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3"/>
        <w:gridCol w:w="6077"/>
      </w:tblGrid>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jc w:val="center"/>
              <w:rPr>
                <w:rFonts w:asciiTheme="minorHAnsi" w:hAnsiTheme="minorHAnsi" w:cstheme="minorHAnsi"/>
                <w:color w:val="000000"/>
              </w:rPr>
            </w:pPr>
            <w:r w:rsidRPr="00B07565">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jc w:val="center"/>
              <w:rPr>
                <w:rFonts w:asciiTheme="minorHAnsi" w:hAnsiTheme="minorHAnsi" w:cstheme="minorHAnsi"/>
                <w:color w:val="000000"/>
              </w:rPr>
            </w:pPr>
            <w:r w:rsidRPr="00B07565">
              <w:rPr>
                <w:rFonts w:asciiTheme="minorHAnsi" w:hAnsiTheme="minorHAnsi" w:cstheme="minorHAnsi"/>
                <w:b/>
                <w:bCs/>
                <w:color w:val="000000"/>
              </w:rPr>
              <w:t>POSTUPAK</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Simptomi i znaci su iznenadan jak bol, često povezan s naglom promjenom položaja tijela. Bol je konstantan i oštar. Može se širiti prema leđima, preponama ili bokovima, a prisutni su i nauzeja i povraćanje. Ako dođe do rupture površnih vena, može nastati intraabdominalno krvarenje s jasnim znacima akutnog abdomena.</w:t>
            </w:r>
            <w:r w:rsidRPr="00B07565">
              <w:rPr>
                <w:rFonts w:asciiTheme="minorHAnsi" w:hAnsiTheme="minorHAnsi" w:cstheme="minorHAnsi"/>
                <w:color w:val="000000"/>
              </w:rPr>
              <w:br/>
            </w:r>
            <w:r w:rsidRPr="00B07565">
              <w:rPr>
                <w:rFonts w:asciiTheme="minorHAnsi" w:hAnsiTheme="minorHAnsi" w:cstheme="minorHAnsi"/>
                <w:color w:val="000000"/>
              </w:rPr>
              <w:br/>
            </w:r>
            <w:r w:rsidRPr="00B07565">
              <w:rPr>
                <w:rFonts w:asciiTheme="minorHAnsi" w:hAnsiTheme="minorHAnsi" w:cstheme="minorHAnsi"/>
                <w:color w:val="000000"/>
              </w:rPr>
              <w:lastRenderedPageBreak/>
              <w:t>Prilikom pregleda nalaze se početni defans, spazam i osjetljivost.</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lastRenderedPageBreak/>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ABCDE pristup, hemodinamska stabilizacija, monitoring, i.v. put.</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Hitno upućivanje i konsultacija s ginekologom.</w:t>
            </w:r>
            <w:r w:rsidRPr="00B07565">
              <w:rPr>
                <w:rFonts w:asciiTheme="minorHAnsi" w:hAnsiTheme="minorHAnsi" w:cstheme="minorHAnsi"/>
                <w:color w:val="000000"/>
              </w:rPr>
              <w:br/>
            </w:r>
            <w:r w:rsidRPr="00B07565">
              <w:rPr>
                <w:rFonts w:asciiTheme="minorHAnsi" w:hAnsiTheme="minorHAnsi" w:cstheme="minorHAnsi"/>
                <w:color w:val="000000"/>
              </w:rPr>
              <w:br/>
            </w:r>
            <w:r w:rsidRPr="00B07565">
              <w:rPr>
                <w:rFonts w:asciiTheme="minorHAnsi" w:hAnsiTheme="minorHAnsi" w:cstheme="minorHAnsi"/>
                <w:b/>
                <w:bCs/>
                <w:color w:val="000000"/>
              </w:rPr>
              <w:t>KCUS, OB</w:t>
            </w:r>
          </w:p>
        </w:tc>
      </w:tr>
    </w:tbl>
    <w:p w:rsidR="002D62A6" w:rsidRPr="00B07565" w:rsidRDefault="002D62A6" w:rsidP="008F4085">
      <w:pPr>
        <w:rPr>
          <w:rFonts w:asciiTheme="minorHAnsi" w:hAnsiTheme="minorHAnsi" w:cstheme="minorHAnsi"/>
        </w:rPr>
      </w:pPr>
    </w:p>
    <w:p w:rsidR="002D62A6" w:rsidRPr="00B07565" w:rsidRDefault="002D62A6" w:rsidP="008F4085">
      <w:pPr>
        <w:rPr>
          <w:rFonts w:asciiTheme="minorHAnsi" w:hAnsiTheme="minorHAnsi" w:cstheme="minorHAnsi"/>
        </w:rPr>
      </w:pPr>
    </w:p>
    <w:p w:rsidR="00B07565" w:rsidRPr="00B07565" w:rsidRDefault="00B07565" w:rsidP="00283AF8">
      <w:pPr>
        <w:pStyle w:val="NormalWeb"/>
        <w:numPr>
          <w:ilvl w:val="1"/>
          <w:numId w:val="71"/>
        </w:numPr>
        <w:shd w:val="clear" w:color="auto" w:fill="FFFFFF"/>
        <w:spacing w:before="0" w:beforeAutospacing="0" w:after="0" w:afterAutospacing="0"/>
        <w:rPr>
          <w:rFonts w:asciiTheme="minorHAnsi" w:hAnsiTheme="minorHAnsi" w:cstheme="minorHAnsi"/>
          <w:b/>
          <w:bCs/>
          <w:color w:val="000000"/>
        </w:rPr>
      </w:pPr>
      <w:r w:rsidRPr="00B07565">
        <w:rPr>
          <w:rFonts w:asciiTheme="minorHAnsi" w:hAnsiTheme="minorHAnsi" w:cstheme="minorHAnsi"/>
          <w:b/>
          <w:bCs/>
          <w:color w:val="000000"/>
        </w:rPr>
        <w:t>PELVIČNA INFLAMATORNA BOLEST</w:t>
      </w:r>
    </w:p>
    <w:p w:rsidR="00B07565" w:rsidRPr="00B07565" w:rsidRDefault="00B07565" w:rsidP="00B07565">
      <w:pPr>
        <w:pStyle w:val="NormalWeb"/>
        <w:shd w:val="clear" w:color="auto" w:fill="FFFFFF"/>
        <w:spacing w:before="0" w:beforeAutospacing="0" w:after="0" w:afterAutospacing="0"/>
        <w:ind w:left="720"/>
        <w:rPr>
          <w:rFonts w:asciiTheme="minorHAnsi" w:hAnsiTheme="minorHAnsi" w:cstheme="minorHAnsi"/>
          <w:color w:val="000000"/>
        </w:rPr>
      </w:pPr>
    </w:p>
    <w:p w:rsidR="00B07565" w:rsidRPr="00B07565" w:rsidRDefault="00B07565" w:rsidP="00BA45C4">
      <w:pPr>
        <w:pStyle w:val="NormalWeb"/>
        <w:shd w:val="clear" w:color="auto" w:fill="FFFFFF"/>
        <w:spacing w:before="0" w:beforeAutospacing="0" w:after="0" w:afterAutospacing="0"/>
        <w:jc w:val="both"/>
        <w:rPr>
          <w:rFonts w:asciiTheme="minorHAnsi" w:hAnsiTheme="minorHAnsi" w:cstheme="minorHAnsi"/>
          <w:color w:val="000000"/>
        </w:rPr>
      </w:pPr>
      <w:r w:rsidRPr="00B07565">
        <w:rPr>
          <w:rFonts w:asciiTheme="minorHAnsi" w:hAnsiTheme="minorHAnsi" w:cstheme="minorHAnsi"/>
          <w:color w:val="000000"/>
        </w:rPr>
        <w:t>Pelvična inflamatorna bolest definisana je kao akutni klinički sindrom koji je posljedica ascendentnog širenja mikroorganizama iz vagine i endocerviksa u endometrij, tube, jedan ili oba ovarija i pelvični, a ponekad i abdominalni peritoneum.</w:t>
      </w:r>
    </w:p>
    <w:p w:rsidR="00B07565" w:rsidRPr="00B07565" w:rsidRDefault="00B07565" w:rsidP="00B07565">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jc w:val="center"/>
              <w:rPr>
                <w:rFonts w:asciiTheme="minorHAnsi" w:hAnsiTheme="minorHAnsi" w:cstheme="minorHAnsi"/>
                <w:color w:val="000000"/>
              </w:rPr>
            </w:pPr>
            <w:r w:rsidRPr="00B07565">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jc w:val="center"/>
              <w:rPr>
                <w:rFonts w:asciiTheme="minorHAnsi" w:hAnsiTheme="minorHAnsi" w:cstheme="minorHAnsi"/>
                <w:color w:val="000000"/>
              </w:rPr>
            </w:pPr>
            <w:r w:rsidRPr="00B07565">
              <w:rPr>
                <w:rFonts w:asciiTheme="minorHAnsi" w:hAnsiTheme="minorHAnsi" w:cstheme="minorHAnsi"/>
                <w:b/>
                <w:bCs/>
                <w:color w:val="000000"/>
              </w:rPr>
              <w:t>POSTUPAK</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Simptomi nastaju postepeno, s nespecifičnim bolom u donjem trbuhu ili pelvisu koji traje nekoliko dana, a zatim se naglo pojačava. Često su prisutni nauzeja, povraćanje i groznica. Treba posumnjati na endotoksemiju ukoliko se pojave znaci hipotermije ili značajne pireksije, kao i tahipneja i mentalna usporenost.</w:t>
            </w:r>
            <w:r w:rsidRPr="00B07565">
              <w:rPr>
                <w:rFonts w:asciiTheme="minorHAnsi" w:hAnsiTheme="minorHAnsi" w:cstheme="minorHAnsi"/>
                <w:color w:val="000000"/>
              </w:rPr>
              <w:br/>
            </w:r>
            <w:r w:rsidRPr="00B07565">
              <w:rPr>
                <w:rFonts w:asciiTheme="minorHAnsi" w:hAnsiTheme="minorHAnsi" w:cstheme="minorHAnsi"/>
                <w:color w:val="000000"/>
              </w:rPr>
              <w:br/>
              <w:t>Mogu se javiti znaci sindroma toksičnog šoka: febrilnost &gt; 38,9 °C, osip po koži, hipotenzija (pritisak &lt; 90 mmHg) i deskvamacija kože dlanova i tabana.</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ABCDE pristup, i.v. put, hemodinamska stabilizacija, monitoring.</w:t>
            </w:r>
          </w:p>
        </w:tc>
      </w:tr>
      <w:tr w:rsidR="00B07565" w:rsidRPr="00B07565" w:rsidTr="00B07565">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B07565" w:rsidRPr="00B07565" w:rsidRDefault="00B07565">
            <w:pPr>
              <w:pStyle w:val="NormalWeb"/>
              <w:spacing w:before="0" w:beforeAutospacing="0" w:after="0" w:afterAutospacing="0"/>
              <w:rPr>
                <w:rFonts w:asciiTheme="minorHAnsi" w:hAnsiTheme="minorHAnsi" w:cstheme="minorHAnsi"/>
                <w:color w:val="000000"/>
              </w:rPr>
            </w:pPr>
            <w:r w:rsidRPr="00B07565">
              <w:rPr>
                <w:rFonts w:asciiTheme="minorHAnsi" w:hAnsiTheme="minorHAnsi" w:cstheme="minorHAnsi"/>
                <w:color w:val="000000"/>
              </w:rPr>
              <w:t>Hitno upućivanje i konsultacija s ginekologom.</w:t>
            </w:r>
            <w:r w:rsidRPr="00B07565">
              <w:rPr>
                <w:rFonts w:asciiTheme="minorHAnsi" w:hAnsiTheme="minorHAnsi" w:cstheme="minorHAnsi"/>
                <w:color w:val="000000"/>
              </w:rPr>
              <w:br/>
            </w:r>
            <w:r w:rsidRPr="00B07565">
              <w:rPr>
                <w:rFonts w:asciiTheme="minorHAnsi" w:hAnsiTheme="minorHAnsi" w:cstheme="minorHAnsi"/>
                <w:color w:val="000000"/>
              </w:rPr>
              <w:br/>
            </w:r>
            <w:r w:rsidRPr="00B07565">
              <w:rPr>
                <w:rFonts w:asciiTheme="minorHAnsi" w:hAnsiTheme="minorHAnsi" w:cstheme="minorHAnsi"/>
                <w:b/>
                <w:bCs/>
                <w:color w:val="000000"/>
              </w:rPr>
              <w:t>KCUS, OB</w:t>
            </w:r>
          </w:p>
        </w:tc>
      </w:tr>
    </w:tbl>
    <w:p w:rsidR="00022D0B" w:rsidRPr="00226424" w:rsidRDefault="00022D0B" w:rsidP="008F4085">
      <w:pPr>
        <w:rPr>
          <w:rFonts w:asciiTheme="minorHAnsi" w:hAnsiTheme="minorHAnsi" w:cstheme="minorHAnsi"/>
        </w:rPr>
      </w:pPr>
    </w:p>
    <w:p w:rsidR="00022D0B" w:rsidRPr="00226424" w:rsidRDefault="00022D0B" w:rsidP="008F4085">
      <w:pPr>
        <w:rPr>
          <w:rFonts w:asciiTheme="minorHAnsi" w:hAnsiTheme="minorHAnsi" w:cstheme="minorHAnsi"/>
        </w:rPr>
      </w:pPr>
    </w:p>
    <w:p w:rsidR="00D4340A" w:rsidRPr="00226424" w:rsidRDefault="00D4340A" w:rsidP="008F4085">
      <w:pPr>
        <w:rPr>
          <w:rFonts w:asciiTheme="minorHAnsi" w:hAnsiTheme="minorHAnsi" w:cstheme="minorHAnsi"/>
        </w:rPr>
      </w:pPr>
    </w:p>
    <w:p w:rsidR="00D4340A" w:rsidRPr="00226424" w:rsidRDefault="00D4340A" w:rsidP="008F4085">
      <w:pPr>
        <w:rPr>
          <w:rFonts w:asciiTheme="minorHAnsi" w:hAnsiTheme="minorHAnsi" w:cstheme="minorHAnsi"/>
        </w:rPr>
      </w:pPr>
    </w:p>
    <w:p w:rsidR="00D4340A" w:rsidRDefault="00D4340A" w:rsidP="008F4085">
      <w:pPr>
        <w:rPr>
          <w:rFonts w:asciiTheme="minorHAnsi" w:hAnsiTheme="minorHAnsi" w:cstheme="minorHAnsi"/>
        </w:rPr>
      </w:pPr>
    </w:p>
    <w:p w:rsidR="00B07565" w:rsidRDefault="00B07565" w:rsidP="008F4085">
      <w:pPr>
        <w:rPr>
          <w:rFonts w:asciiTheme="minorHAnsi" w:hAnsiTheme="minorHAnsi" w:cstheme="minorHAnsi"/>
        </w:rPr>
      </w:pPr>
    </w:p>
    <w:p w:rsidR="00B07565" w:rsidRDefault="00B07565" w:rsidP="008F4085">
      <w:pPr>
        <w:rPr>
          <w:rFonts w:asciiTheme="minorHAnsi" w:hAnsiTheme="minorHAnsi" w:cstheme="minorHAnsi"/>
        </w:rPr>
      </w:pPr>
    </w:p>
    <w:p w:rsidR="00B07565" w:rsidRDefault="00B07565" w:rsidP="008F4085">
      <w:pPr>
        <w:rPr>
          <w:rFonts w:asciiTheme="minorHAnsi" w:hAnsiTheme="minorHAnsi" w:cstheme="minorHAnsi"/>
        </w:rPr>
      </w:pPr>
    </w:p>
    <w:p w:rsidR="00283AF8" w:rsidRDefault="00283AF8" w:rsidP="008F4085">
      <w:pPr>
        <w:rPr>
          <w:rFonts w:asciiTheme="minorHAnsi" w:hAnsiTheme="minorHAnsi" w:cstheme="minorHAnsi"/>
        </w:rPr>
      </w:pPr>
    </w:p>
    <w:p w:rsidR="00283AF8" w:rsidRDefault="00283AF8" w:rsidP="008F4085">
      <w:pPr>
        <w:rPr>
          <w:rFonts w:asciiTheme="minorHAnsi" w:hAnsiTheme="minorHAnsi" w:cstheme="minorHAnsi"/>
        </w:rPr>
      </w:pPr>
    </w:p>
    <w:p w:rsidR="00283AF8" w:rsidRDefault="00283AF8" w:rsidP="008F4085">
      <w:pPr>
        <w:rPr>
          <w:rFonts w:asciiTheme="minorHAnsi" w:hAnsiTheme="minorHAnsi" w:cstheme="minorHAnsi"/>
        </w:rPr>
      </w:pPr>
    </w:p>
    <w:p w:rsidR="00283AF8" w:rsidRPr="00226424" w:rsidRDefault="00283AF8" w:rsidP="008F4085">
      <w:pPr>
        <w:rPr>
          <w:rFonts w:asciiTheme="minorHAnsi" w:hAnsiTheme="minorHAnsi" w:cstheme="minorHAnsi"/>
        </w:rPr>
      </w:pPr>
    </w:p>
    <w:p w:rsidR="00D4340A" w:rsidRPr="00226424" w:rsidRDefault="00D4340A" w:rsidP="008F4085">
      <w:pPr>
        <w:rPr>
          <w:rFonts w:asciiTheme="minorHAnsi" w:hAnsiTheme="minorHAnsi" w:cstheme="minorHAnsi"/>
        </w:rPr>
      </w:pPr>
    </w:p>
    <w:p w:rsidR="00D4340A" w:rsidRPr="00226424" w:rsidRDefault="00D4340A" w:rsidP="008F4085">
      <w:pPr>
        <w:rPr>
          <w:rFonts w:asciiTheme="minorHAnsi" w:hAnsiTheme="minorHAnsi" w:cstheme="minorHAnsi"/>
        </w:rPr>
      </w:pPr>
    </w:p>
    <w:p w:rsidR="00022D0B" w:rsidRPr="00226424" w:rsidRDefault="00022D0B" w:rsidP="008F4085">
      <w:pPr>
        <w:rPr>
          <w:rFonts w:asciiTheme="minorHAnsi" w:hAnsiTheme="minorHAnsi" w:cstheme="minorHAnsi"/>
        </w:rPr>
      </w:pPr>
    </w:p>
    <w:p w:rsidR="00022D0B" w:rsidRPr="00226424" w:rsidRDefault="00022D0B" w:rsidP="008F4085">
      <w:pPr>
        <w:rPr>
          <w:rFonts w:asciiTheme="minorHAnsi" w:hAnsiTheme="minorHAnsi" w:cstheme="minorHAnsi"/>
        </w:rPr>
      </w:pPr>
    </w:p>
    <w:p w:rsidR="00A1535A" w:rsidRPr="00226424" w:rsidRDefault="006A3220" w:rsidP="00A1535A">
      <w:pPr>
        <w:tabs>
          <w:tab w:val="center" w:pos="5040"/>
        </w:tabs>
        <w:jc w:val="both"/>
        <w:rPr>
          <w:rFonts w:asciiTheme="minorHAnsi" w:hAnsiTheme="minorHAnsi" w:cstheme="minorHAnsi"/>
        </w:rPr>
      </w:pPr>
      <w:r w:rsidRPr="00226424">
        <w:rPr>
          <w:rFonts w:asciiTheme="minorHAnsi" w:hAnsiTheme="minorHAnsi" w:cstheme="minorHAnsi"/>
          <w:noProof/>
        </w:rPr>
        <mc:AlternateContent>
          <mc:Choice Requires="wps">
            <w:drawing>
              <wp:anchor distT="0" distB="0" distL="0" distR="0" simplePos="0" relativeHeight="251674624" behindDoc="0" locked="0" layoutInCell="1" allowOverlap="1" wp14:anchorId="0C1C8746">
                <wp:simplePos x="0" y="0"/>
                <wp:positionH relativeFrom="page">
                  <wp:posOffset>914400</wp:posOffset>
                </wp:positionH>
                <wp:positionV relativeFrom="paragraph">
                  <wp:posOffset>12700</wp:posOffset>
                </wp:positionV>
                <wp:extent cx="5553075" cy="262890"/>
                <wp:effectExtent l="12700" t="12700" r="9525" b="16510"/>
                <wp:wrapNone/>
                <wp:docPr id="12885943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3075" cy="262890"/>
                        </a:xfrm>
                        <a:prstGeom prst="rect">
                          <a:avLst/>
                        </a:prstGeom>
                        <a:noFill/>
                        <a:ln w="3505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D62A6" w:rsidRDefault="002D62A6" w:rsidP="002D62A6">
                            <w:pPr>
                              <w:spacing w:before="22"/>
                              <w:ind w:left="1" w:right="3"/>
                              <w:jc w:val="center"/>
                              <w:rPr>
                                <w:b/>
                                <w:sz w:val="26"/>
                              </w:rPr>
                            </w:pPr>
                            <w:r>
                              <w:rPr>
                                <w:b/>
                                <w:sz w:val="26"/>
                              </w:rPr>
                              <w:t xml:space="preserve">HITNA STANJA U </w:t>
                            </w:r>
                            <w:r>
                              <w:rPr>
                                <w:b/>
                                <w:spacing w:val="-2"/>
                                <w:sz w:val="26"/>
                              </w:rPr>
                              <w:t>DJEČIJOJ HIRURGIJI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C8746" id="Text Box 9" o:spid="_x0000_s1036" type="#_x0000_t202" style="position:absolute;left:0;text-align:left;margin-left:1in;margin-top:1pt;width:437.25pt;height:20.7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" filled="f" strokeweight=".97364mm">
                <v:path arrowok="t"/>
                <v:textbox inset="0,0,0,0">
                  <w:txbxContent>
                    <w:p w:rsidR="002D62A6" w:rsidRDefault="002D62A6" w:rsidP="002D62A6">
                      <w:pPr>
                        <w:spacing w:before="22"/>
                        <w:ind w:left="1" w:right="3"/>
                        <w:jc w:val="center"/>
                        <w:rPr>
                          <w:b/>
                          <w:sz w:val="26"/>
                        </w:rPr>
                      </w:pPr>
                      <w:r>
                        <w:rPr>
                          <w:b/>
                          <w:sz w:val="26"/>
                        </w:rPr>
                        <w:t xml:space="preserve">HITNA STANJA U </w:t>
                      </w:r>
                      <w:r>
                        <w:rPr>
                          <w:b/>
                          <w:spacing w:val="-2"/>
                          <w:sz w:val="26"/>
                        </w:rPr>
                        <w:t>DJEČIJOJ HIRURGIJI</w:t>
                      </w:r>
                    </w:p>
                  </w:txbxContent>
                </v:textbox>
                <w10:wrap anchorx="page"/>
              </v:shape>
            </w:pict>
          </mc:Fallback>
        </mc:AlternateContent>
      </w:r>
    </w:p>
    <w:p w:rsidR="00A1535A" w:rsidRPr="00226424" w:rsidRDefault="00A1535A" w:rsidP="00A1535A">
      <w:pPr>
        <w:tabs>
          <w:tab w:val="center" w:pos="5040"/>
        </w:tabs>
        <w:jc w:val="both"/>
        <w:rPr>
          <w:rFonts w:asciiTheme="minorHAnsi" w:hAnsiTheme="minorHAnsi" w:cstheme="minorHAnsi"/>
        </w:rPr>
      </w:pPr>
    </w:p>
    <w:p w:rsidR="00B07565" w:rsidRDefault="00B07565" w:rsidP="00A1535A">
      <w:pPr>
        <w:tabs>
          <w:tab w:val="center" w:pos="5040"/>
        </w:tabs>
        <w:jc w:val="both"/>
        <w:rPr>
          <w:rFonts w:asciiTheme="minorHAnsi" w:hAnsiTheme="minorHAnsi" w:cstheme="minorHAnsi"/>
          <w:b/>
        </w:rPr>
      </w:pPr>
    </w:p>
    <w:p w:rsidR="00A1535A" w:rsidRPr="00226424" w:rsidRDefault="00A1535A" w:rsidP="00A1535A">
      <w:pPr>
        <w:tabs>
          <w:tab w:val="center" w:pos="5040"/>
        </w:tabs>
        <w:jc w:val="both"/>
        <w:rPr>
          <w:rFonts w:asciiTheme="minorHAnsi" w:hAnsiTheme="minorHAnsi" w:cstheme="minorHAnsi"/>
          <w:b/>
        </w:rPr>
      </w:pPr>
      <w:r w:rsidRPr="00226424">
        <w:rPr>
          <w:rFonts w:asciiTheme="minorHAnsi" w:hAnsiTheme="minorHAnsi" w:cstheme="minorHAnsi"/>
          <w:b/>
        </w:rPr>
        <w:t>1.</w:t>
      </w:r>
      <w:r w:rsidR="002D62A6" w:rsidRPr="00226424">
        <w:rPr>
          <w:rFonts w:asciiTheme="minorHAnsi" w:hAnsiTheme="minorHAnsi" w:cstheme="minorHAnsi"/>
          <w:b/>
        </w:rPr>
        <w:t xml:space="preserve"> </w:t>
      </w:r>
      <w:r w:rsidRPr="00226424">
        <w:rPr>
          <w:rFonts w:asciiTheme="minorHAnsi" w:hAnsiTheme="minorHAnsi" w:cstheme="minorHAnsi"/>
          <w:b/>
        </w:rPr>
        <w:t>AKUTNI ABDOMEN</w:t>
      </w:r>
    </w:p>
    <w:p w:rsidR="00A1535A" w:rsidRPr="00226424" w:rsidRDefault="00A1535A" w:rsidP="00A1535A">
      <w:pPr>
        <w:jc w:val="both"/>
        <w:rPr>
          <w:rFonts w:asciiTheme="minorHAnsi" w:hAnsiTheme="minorHAnsi" w:cstheme="minorHAnsi"/>
        </w:rPr>
      </w:pPr>
    </w:p>
    <w:tbl>
      <w:tblPr>
        <w:tblStyle w:val="TableGrid"/>
        <w:tblW w:w="10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308"/>
        <w:gridCol w:w="2026"/>
        <w:gridCol w:w="236"/>
        <w:gridCol w:w="149"/>
        <w:gridCol w:w="1340"/>
        <w:gridCol w:w="5805"/>
        <w:gridCol w:w="299"/>
      </w:tblGrid>
      <w:tr w:rsidR="00A1535A" w:rsidRPr="00226424" w:rsidTr="00A1535A">
        <w:trPr>
          <w:trHeight w:val="484"/>
        </w:trPr>
        <w:tc>
          <w:tcPr>
            <w:tcW w:w="10163" w:type="dxa"/>
            <w:gridSpan w:val="7"/>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val="restart"/>
          </w:tcPr>
          <w:p w:rsidR="00A1535A" w:rsidRPr="00226424" w:rsidRDefault="00A1535A" w:rsidP="00A1535A">
            <w:pPr>
              <w:jc w:val="both"/>
              <w:rPr>
                <w:rFonts w:asciiTheme="minorHAnsi" w:hAnsiTheme="minorHAnsi" w:cstheme="minorHAnsi"/>
              </w:rPr>
            </w:pPr>
          </w:p>
        </w:tc>
        <w:tc>
          <w:tcPr>
            <w:tcW w:w="2026"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CILJ</w:t>
            </w:r>
          </w:p>
        </w:tc>
        <w:tc>
          <w:tcPr>
            <w:tcW w:w="236" w:type="dxa"/>
          </w:tcPr>
          <w:p w:rsidR="00A1535A" w:rsidRPr="00226424" w:rsidRDefault="00A1535A" w:rsidP="00A1535A">
            <w:pPr>
              <w:jc w:val="both"/>
              <w:rPr>
                <w:rFonts w:asciiTheme="minorHAnsi" w:hAnsiTheme="minorHAnsi" w:cstheme="minorHAnsi"/>
              </w:rPr>
            </w:pPr>
          </w:p>
        </w:tc>
        <w:tc>
          <w:tcPr>
            <w:tcW w:w="1489" w:type="dxa"/>
            <w:gridSpan w:val="2"/>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 xml:space="preserve">POSTUPAK   </w:t>
            </w:r>
          </w:p>
        </w:tc>
        <w:tc>
          <w:tcPr>
            <w:tcW w:w="5805" w:type="dxa"/>
          </w:tcPr>
          <w:p w:rsidR="00A1535A" w:rsidRPr="00226424" w:rsidRDefault="00A1535A" w:rsidP="00A1535A">
            <w:pPr>
              <w:jc w:val="both"/>
              <w:rPr>
                <w:rFonts w:asciiTheme="minorHAnsi" w:hAnsiTheme="minorHAnsi" w:cstheme="minorHAnsi"/>
                <w:b/>
              </w:rPr>
            </w:pPr>
          </w:p>
        </w:tc>
        <w:tc>
          <w:tcPr>
            <w:tcW w:w="299" w:type="dxa"/>
            <w:vMerge w:val="restart"/>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tcPr>
          <w:p w:rsidR="00A1535A" w:rsidRPr="00226424" w:rsidRDefault="00A1535A" w:rsidP="00A1535A">
            <w:pPr>
              <w:jc w:val="both"/>
              <w:rPr>
                <w:rFonts w:asciiTheme="minorHAnsi" w:hAnsiTheme="minorHAnsi" w:cstheme="minorHAnsi"/>
              </w:rPr>
            </w:pPr>
          </w:p>
        </w:tc>
        <w:tc>
          <w:tcPr>
            <w:tcW w:w="9556" w:type="dxa"/>
            <w:gridSpan w:val="5"/>
          </w:tcPr>
          <w:p w:rsidR="00A1535A" w:rsidRPr="00226424" w:rsidRDefault="00A1535A" w:rsidP="00A1535A">
            <w:pPr>
              <w:jc w:val="both"/>
              <w:rPr>
                <w:rFonts w:asciiTheme="minorHAnsi" w:hAnsiTheme="minorHAnsi" w:cstheme="minorHAnsi"/>
              </w:rPr>
            </w:pP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tcPr>
          <w:p w:rsidR="00A1535A" w:rsidRPr="00226424" w:rsidRDefault="00A1535A" w:rsidP="00A1535A">
            <w:pPr>
              <w:jc w:val="both"/>
              <w:rPr>
                <w:rFonts w:asciiTheme="minorHAnsi" w:hAnsiTheme="minorHAnsi" w:cstheme="minorHAnsi"/>
              </w:rPr>
            </w:pPr>
          </w:p>
        </w:tc>
        <w:tc>
          <w:tcPr>
            <w:tcW w:w="2026"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PREPOZNAVANJE</w:t>
            </w:r>
          </w:p>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ZNAKOVA</w:t>
            </w:r>
          </w:p>
        </w:tc>
        <w:tc>
          <w:tcPr>
            <w:tcW w:w="385" w:type="dxa"/>
            <w:gridSpan w:val="2"/>
          </w:tcPr>
          <w:p w:rsidR="00A1535A" w:rsidRPr="00B07565" w:rsidRDefault="00A1535A" w:rsidP="00A1535A">
            <w:pPr>
              <w:jc w:val="both"/>
              <w:rPr>
                <w:rFonts w:asciiTheme="minorHAnsi" w:hAnsiTheme="minorHAnsi" w:cstheme="minorHAnsi"/>
              </w:rPr>
            </w:pPr>
          </w:p>
        </w:tc>
        <w:tc>
          <w:tcPr>
            <w:tcW w:w="7145" w:type="dxa"/>
            <w:gridSpan w:val="2"/>
          </w:tcPr>
          <w:p w:rsidR="00A1535A" w:rsidRPr="00B07565" w:rsidRDefault="00B07565" w:rsidP="00B07565">
            <w:pPr>
              <w:pStyle w:val="pdq2pgselectionanchorcontainer"/>
              <w:rPr>
                <w:rFonts w:asciiTheme="minorHAnsi" w:hAnsiTheme="minorHAnsi" w:cstheme="minorHAnsi"/>
              </w:rPr>
            </w:pPr>
            <w:r w:rsidRPr="00B07565">
              <w:rPr>
                <w:rFonts w:asciiTheme="minorHAnsi" w:hAnsiTheme="minorHAnsi" w:cstheme="minorHAnsi"/>
              </w:rPr>
              <w:t>Nagli bol u trbuhu, dijete ne želi da se kreće, povraćanje, napet stomak, osjetljivost na dodir, povišena temperatura, bljedilo, znojenje, letargija.</w:t>
            </w: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tcPr>
          <w:p w:rsidR="00A1535A" w:rsidRPr="00226424" w:rsidRDefault="00A1535A" w:rsidP="00A1535A">
            <w:pPr>
              <w:jc w:val="both"/>
              <w:rPr>
                <w:rFonts w:asciiTheme="minorHAnsi" w:hAnsiTheme="minorHAnsi" w:cstheme="minorHAnsi"/>
              </w:rPr>
            </w:pPr>
          </w:p>
        </w:tc>
        <w:tc>
          <w:tcPr>
            <w:tcW w:w="9556" w:type="dxa"/>
            <w:gridSpan w:val="5"/>
          </w:tcPr>
          <w:p w:rsidR="00A1535A" w:rsidRPr="00B07565" w:rsidRDefault="00A1535A" w:rsidP="00A1535A">
            <w:pPr>
              <w:jc w:val="both"/>
              <w:rPr>
                <w:rFonts w:asciiTheme="minorHAnsi" w:hAnsiTheme="minorHAnsi" w:cstheme="minorHAnsi"/>
              </w:rPr>
            </w:pP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tcPr>
          <w:p w:rsidR="00A1535A" w:rsidRPr="00226424" w:rsidRDefault="00A1535A" w:rsidP="00A1535A">
            <w:pPr>
              <w:jc w:val="both"/>
              <w:rPr>
                <w:rFonts w:asciiTheme="minorHAnsi" w:hAnsiTheme="minorHAnsi" w:cstheme="minorHAnsi"/>
              </w:rPr>
            </w:pPr>
          </w:p>
        </w:tc>
        <w:tc>
          <w:tcPr>
            <w:tcW w:w="2026"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BRZA DIJAGNOSTIKA</w:t>
            </w:r>
          </w:p>
        </w:tc>
        <w:tc>
          <w:tcPr>
            <w:tcW w:w="385" w:type="dxa"/>
            <w:gridSpan w:val="2"/>
          </w:tcPr>
          <w:p w:rsidR="00A1535A" w:rsidRPr="00B07565" w:rsidRDefault="00A1535A" w:rsidP="00A1535A">
            <w:pPr>
              <w:jc w:val="both"/>
              <w:rPr>
                <w:rFonts w:asciiTheme="minorHAnsi" w:hAnsiTheme="minorHAnsi" w:cstheme="minorHAnsi"/>
              </w:rPr>
            </w:pPr>
          </w:p>
        </w:tc>
        <w:tc>
          <w:tcPr>
            <w:tcW w:w="7145" w:type="dxa"/>
            <w:gridSpan w:val="2"/>
          </w:tcPr>
          <w:p w:rsidR="00A1535A" w:rsidRPr="00B07565" w:rsidRDefault="00B07565" w:rsidP="00A1535A">
            <w:pPr>
              <w:jc w:val="both"/>
              <w:rPr>
                <w:rFonts w:asciiTheme="minorHAnsi" w:hAnsiTheme="minorHAnsi" w:cstheme="minorHAnsi"/>
              </w:rPr>
            </w:pPr>
            <w:r w:rsidRPr="00B07565">
              <w:rPr>
                <w:rFonts w:asciiTheme="minorHAnsi" w:hAnsiTheme="minorHAnsi" w:cstheme="minorHAnsi"/>
              </w:rPr>
              <w:t>Fizikalni pregled, laboratorijski nalazi, UZ abdomena, RTG (nativni abdomen).</w:t>
            </w: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tcPr>
          <w:p w:rsidR="00A1535A" w:rsidRPr="00226424" w:rsidRDefault="00A1535A" w:rsidP="00A1535A">
            <w:pPr>
              <w:jc w:val="both"/>
              <w:rPr>
                <w:rFonts w:asciiTheme="minorHAnsi" w:hAnsiTheme="minorHAnsi" w:cstheme="minorHAnsi"/>
              </w:rPr>
            </w:pPr>
          </w:p>
        </w:tc>
        <w:tc>
          <w:tcPr>
            <w:tcW w:w="9556" w:type="dxa"/>
            <w:gridSpan w:val="5"/>
          </w:tcPr>
          <w:p w:rsidR="00A1535A" w:rsidRPr="00B07565" w:rsidRDefault="00A1535A" w:rsidP="00A1535A">
            <w:pPr>
              <w:jc w:val="both"/>
              <w:rPr>
                <w:rFonts w:asciiTheme="minorHAnsi" w:hAnsiTheme="minorHAnsi" w:cstheme="minorHAnsi"/>
              </w:rPr>
            </w:pP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tcPr>
          <w:p w:rsidR="00A1535A" w:rsidRPr="00226424" w:rsidRDefault="00A1535A" w:rsidP="00A1535A">
            <w:pPr>
              <w:jc w:val="both"/>
              <w:rPr>
                <w:rFonts w:asciiTheme="minorHAnsi" w:hAnsiTheme="minorHAnsi" w:cstheme="minorHAnsi"/>
              </w:rPr>
            </w:pPr>
          </w:p>
        </w:tc>
        <w:tc>
          <w:tcPr>
            <w:tcW w:w="2026"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BRZA PROCJENA I STABILIZACIJA</w:t>
            </w:r>
          </w:p>
        </w:tc>
        <w:tc>
          <w:tcPr>
            <w:tcW w:w="385" w:type="dxa"/>
            <w:gridSpan w:val="2"/>
          </w:tcPr>
          <w:p w:rsidR="00A1535A" w:rsidRPr="00B07565" w:rsidRDefault="00A1535A" w:rsidP="00A1535A">
            <w:pPr>
              <w:jc w:val="both"/>
              <w:rPr>
                <w:rFonts w:asciiTheme="minorHAnsi" w:hAnsiTheme="minorHAnsi" w:cstheme="minorHAnsi"/>
              </w:rPr>
            </w:pPr>
          </w:p>
        </w:tc>
        <w:tc>
          <w:tcPr>
            <w:tcW w:w="7145" w:type="dxa"/>
            <w:gridSpan w:val="2"/>
          </w:tcPr>
          <w:p w:rsidR="00A1535A" w:rsidRPr="00B07565" w:rsidRDefault="00B07565" w:rsidP="00A1535A">
            <w:pPr>
              <w:jc w:val="both"/>
              <w:rPr>
                <w:rFonts w:asciiTheme="minorHAnsi" w:hAnsiTheme="minorHAnsi" w:cstheme="minorHAnsi"/>
              </w:rPr>
            </w:pPr>
            <w:r w:rsidRPr="00B07565">
              <w:rPr>
                <w:rFonts w:asciiTheme="minorHAnsi" w:hAnsiTheme="minorHAnsi" w:cstheme="minorHAnsi"/>
              </w:rPr>
              <w:t>Obustava per os, ne davati lijekove protiv bolova, nadoknada tečnosti ako postoje znaci dehidracije ili šoka.</w:t>
            </w: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463"/>
        </w:trPr>
        <w:tc>
          <w:tcPr>
            <w:tcW w:w="308" w:type="dxa"/>
            <w:vMerge/>
          </w:tcPr>
          <w:p w:rsidR="00A1535A" w:rsidRPr="00226424" w:rsidRDefault="00A1535A" w:rsidP="00A1535A">
            <w:pPr>
              <w:jc w:val="both"/>
              <w:rPr>
                <w:rFonts w:asciiTheme="minorHAnsi" w:hAnsiTheme="minorHAnsi" w:cstheme="minorHAnsi"/>
              </w:rPr>
            </w:pPr>
          </w:p>
        </w:tc>
        <w:tc>
          <w:tcPr>
            <w:tcW w:w="9556" w:type="dxa"/>
            <w:gridSpan w:val="5"/>
          </w:tcPr>
          <w:p w:rsidR="00A1535A" w:rsidRPr="00B07565" w:rsidRDefault="00A1535A" w:rsidP="00A1535A">
            <w:pPr>
              <w:jc w:val="both"/>
              <w:rPr>
                <w:rFonts w:asciiTheme="minorHAnsi" w:hAnsiTheme="minorHAnsi" w:cstheme="minorHAnsi"/>
              </w:rPr>
            </w:pP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484"/>
        </w:trPr>
        <w:tc>
          <w:tcPr>
            <w:tcW w:w="308" w:type="dxa"/>
            <w:vMerge/>
          </w:tcPr>
          <w:p w:rsidR="00A1535A" w:rsidRPr="00226424" w:rsidRDefault="00A1535A" w:rsidP="00A1535A">
            <w:pPr>
              <w:jc w:val="both"/>
              <w:rPr>
                <w:rFonts w:asciiTheme="minorHAnsi" w:hAnsiTheme="minorHAnsi" w:cstheme="minorHAnsi"/>
              </w:rPr>
            </w:pPr>
          </w:p>
        </w:tc>
        <w:tc>
          <w:tcPr>
            <w:tcW w:w="2026"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DALJI POSTUPAK</w:t>
            </w:r>
          </w:p>
        </w:tc>
        <w:tc>
          <w:tcPr>
            <w:tcW w:w="385" w:type="dxa"/>
            <w:gridSpan w:val="2"/>
          </w:tcPr>
          <w:p w:rsidR="00A1535A" w:rsidRPr="00B07565" w:rsidRDefault="00A1535A" w:rsidP="00A1535A">
            <w:pPr>
              <w:jc w:val="both"/>
              <w:rPr>
                <w:rFonts w:asciiTheme="minorHAnsi" w:hAnsiTheme="minorHAnsi" w:cstheme="minorHAnsi"/>
              </w:rPr>
            </w:pPr>
          </w:p>
        </w:tc>
        <w:tc>
          <w:tcPr>
            <w:tcW w:w="7145" w:type="dxa"/>
            <w:gridSpan w:val="2"/>
          </w:tcPr>
          <w:p w:rsidR="00B07565" w:rsidRPr="00B07565" w:rsidRDefault="00B07565" w:rsidP="00B07565">
            <w:pPr>
              <w:pStyle w:val="pdq2pgselectionanchorcontainer"/>
              <w:rPr>
                <w:rFonts w:asciiTheme="minorHAnsi" w:hAnsiTheme="minorHAnsi" w:cstheme="minorHAnsi"/>
              </w:rPr>
            </w:pPr>
            <w:r w:rsidRPr="00B07565">
              <w:rPr>
                <w:rFonts w:asciiTheme="minorHAnsi" w:hAnsiTheme="minorHAnsi" w:cstheme="minorHAnsi"/>
              </w:rPr>
              <w:t>Transport pacijenta uz monitoring prema tercijarnom nivou – dječijem hirurgu.</w:t>
            </w:r>
          </w:p>
          <w:p w:rsidR="00A1535A" w:rsidRPr="00B07565" w:rsidRDefault="00A1535A" w:rsidP="00B07565">
            <w:pPr>
              <w:pStyle w:val="pdq2pgselectionanchorcontainer"/>
              <w:rPr>
                <w:rFonts w:asciiTheme="minorHAnsi" w:hAnsiTheme="minorHAnsi" w:cstheme="minorHAnsi"/>
              </w:rPr>
            </w:pPr>
            <w:r w:rsidRPr="00B07565">
              <w:rPr>
                <w:rFonts w:asciiTheme="minorHAnsi" w:hAnsiTheme="minorHAnsi" w:cstheme="minorHAnsi"/>
                <w:b/>
                <w:bCs/>
              </w:rPr>
              <w:t>KCUS;</w:t>
            </w:r>
          </w:p>
        </w:tc>
        <w:tc>
          <w:tcPr>
            <w:tcW w:w="299" w:type="dxa"/>
            <w:vMerge/>
          </w:tcPr>
          <w:p w:rsidR="00A1535A" w:rsidRPr="00226424" w:rsidRDefault="00A1535A" w:rsidP="00A1535A">
            <w:pPr>
              <w:jc w:val="both"/>
              <w:rPr>
                <w:rFonts w:asciiTheme="minorHAnsi" w:hAnsiTheme="minorHAnsi" w:cstheme="minorHAnsi"/>
              </w:rPr>
            </w:pPr>
          </w:p>
        </w:tc>
      </w:tr>
      <w:tr w:rsidR="00A1535A" w:rsidRPr="00226424" w:rsidTr="00A1535A">
        <w:trPr>
          <w:trHeight w:val="501"/>
        </w:trPr>
        <w:tc>
          <w:tcPr>
            <w:tcW w:w="308" w:type="dxa"/>
            <w:vMerge/>
          </w:tcPr>
          <w:p w:rsidR="00A1535A" w:rsidRPr="00226424" w:rsidRDefault="00A1535A" w:rsidP="00A1535A">
            <w:pPr>
              <w:jc w:val="both"/>
              <w:rPr>
                <w:rFonts w:asciiTheme="minorHAnsi" w:hAnsiTheme="minorHAnsi" w:cstheme="minorHAnsi"/>
              </w:rPr>
            </w:pPr>
          </w:p>
        </w:tc>
        <w:tc>
          <w:tcPr>
            <w:tcW w:w="9855" w:type="dxa"/>
            <w:gridSpan w:val="6"/>
          </w:tcPr>
          <w:p w:rsidR="00A1535A" w:rsidRPr="00226424" w:rsidRDefault="00A1535A" w:rsidP="00A1535A">
            <w:pPr>
              <w:jc w:val="both"/>
              <w:rPr>
                <w:rFonts w:asciiTheme="minorHAnsi" w:hAnsiTheme="minorHAnsi" w:cstheme="minorHAnsi"/>
              </w:rPr>
            </w:pPr>
          </w:p>
        </w:tc>
      </w:tr>
    </w:tbl>
    <w:p w:rsidR="00022D0B" w:rsidRPr="00226424" w:rsidRDefault="00022D0B"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Default="00A1535A" w:rsidP="008F4085">
      <w:pPr>
        <w:rPr>
          <w:rFonts w:asciiTheme="minorHAnsi" w:hAnsiTheme="minorHAnsi" w:cstheme="minorHAnsi"/>
        </w:rPr>
      </w:pPr>
    </w:p>
    <w:p w:rsidR="00B07565" w:rsidRDefault="00B07565" w:rsidP="008F4085">
      <w:pPr>
        <w:rPr>
          <w:rFonts w:asciiTheme="minorHAnsi" w:hAnsiTheme="minorHAnsi" w:cstheme="minorHAnsi"/>
        </w:rPr>
      </w:pPr>
    </w:p>
    <w:p w:rsidR="00B07565" w:rsidRDefault="00B07565" w:rsidP="008F4085">
      <w:pPr>
        <w:rPr>
          <w:rFonts w:asciiTheme="minorHAnsi" w:hAnsiTheme="minorHAnsi" w:cstheme="minorHAnsi"/>
        </w:rPr>
      </w:pPr>
    </w:p>
    <w:p w:rsidR="00B07565" w:rsidRDefault="00B07565"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Pr="00226424" w:rsidRDefault="00A1535A" w:rsidP="00A1535A">
      <w:pPr>
        <w:jc w:val="both"/>
        <w:rPr>
          <w:rFonts w:asciiTheme="minorHAnsi" w:hAnsiTheme="minorHAnsi" w:cstheme="minorHAnsi"/>
          <w:b/>
        </w:rPr>
      </w:pPr>
    </w:p>
    <w:p w:rsidR="00A1535A" w:rsidRPr="00226424" w:rsidRDefault="00A1535A" w:rsidP="00A1535A">
      <w:pPr>
        <w:jc w:val="both"/>
        <w:rPr>
          <w:rFonts w:asciiTheme="minorHAnsi" w:hAnsiTheme="minorHAnsi" w:cstheme="minorHAnsi"/>
          <w:b/>
        </w:rPr>
      </w:pPr>
    </w:p>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2.</w:t>
      </w:r>
      <w:r w:rsidR="00B07565">
        <w:rPr>
          <w:rFonts w:asciiTheme="minorHAnsi" w:hAnsiTheme="minorHAnsi" w:cstheme="minorHAnsi"/>
          <w:b/>
          <w:lang w:val="hr-HR"/>
        </w:rPr>
        <w:t xml:space="preserve"> </w:t>
      </w:r>
      <w:r w:rsidRPr="00226424">
        <w:rPr>
          <w:rFonts w:asciiTheme="minorHAnsi" w:hAnsiTheme="minorHAnsi" w:cstheme="minorHAnsi"/>
          <w:b/>
        </w:rPr>
        <w:t>AKUTNI SKROTUM</w:t>
      </w:r>
    </w:p>
    <w:p w:rsidR="00A1535A" w:rsidRPr="00226424" w:rsidRDefault="00A1535A" w:rsidP="00A1535A">
      <w:pPr>
        <w:jc w:val="both"/>
        <w:rPr>
          <w:rFonts w:asciiTheme="minorHAnsi" w:hAnsiTheme="minorHAnsi" w:cstheme="minorHAnsi"/>
          <w:b/>
        </w:rPr>
      </w:pPr>
    </w:p>
    <w:p w:rsidR="00A1535A" w:rsidRPr="00226424" w:rsidRDefault="00A1535A" w:rsidP="00A1535A">
      <w:pPr>
        <w:ind w:left="1440"/>
        <w:jc w:val="both"/>
        <w:rPr>
          <w:rFonts w:asciiTheme="minorHAnsi" w:hAnsiTheme="minorHAnsi" w:cstheme="minorHAnsi"/>
          <w:b/>
        </w:rPr>
      </w:pPr>
    </w:p>
    <w:tbl>
      <w:tblPr>
        <w:tblStyle w:val="TableGrid"/>
        <w:tblW w:w="10193" w:type="dxa"/>
        <w:tblLook w:val="04A0" w:firstRow="1" w:lastRow="0" w:firstColumn="1" w:lastColumn="0" w:noHBand="0" w:noVBand="1"/>
      </w:tblPr>
      <w:tblGrid>
        <w:gridCol w:w="309"/>
        <w:gridCol w:w="2033"/>
        <w:gridCol w:w="387"/>
        <w:gridCol w:w="1345"/>
        <w:gridCol w:w="5819"/>
        <w:gridCol w:w="300"/>
      </w:tblGrid>
      <w:tr w:rsidR="00A1535A" w:rsidRPr="00226424" w:rsidTr="00A1535A">
        <w:trPr>
          <w:trHeight w:val="469"/>
        </w:trPr>
        <w:tc>
          <w:tcPr>
            <w:tcW w:w="10193" w:type="dxa"/>
            <w:gridSpan w:val="6"/>
            <w:tcBorders>
              <w:bottom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val="restart"/>
            <w:tcBorders>
              <w:top w:val="nil"/>
            </w:tcBorders>
          </w:tcPr>
          <w:p w:rsidR="00A1535A" w:rsidRPr="00226424" w:rsidRDefault="00A1535A" w:rsidP="00A1535A">
            <w:pPr>
              <w:jc w:val="both"/>
              <w:rPr>
                <w:rFonts w:asciiTheme="minorHAnsi" w:hAnsiTheme="minorHAnsi" w:cstheme="minorHAnsi"/>
              </w:rPr>
            </w:pPr>
          </w:p>
        </w:tc>
        <w:tc>
          <w:tcPr>
            <w:tcW w:w="2033"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CILJ</w:t>
            </w:r>
          </w:p>
        </w:tc>
        <w:tc>
          <w:tcPr>
            <w:tcW w:w="387" w:type="dxa"/>
            <w:tcBorders>
              <w:top w:val="nil"/>
              <w:bottom w:val="nil"/>
            </w:tcBorders>
          </w:tcPr>
          <w:p w:rsidR="00A1535A" w:rsidRPr="00226424" w:rsidRDefault="00A1535A" w:rsidP="00A1535A">
            <w:pPr>
              <w:jc w:val="both"/>
              <w:rPr>
                <w:rFonts w:asciiTheme="minorHAnsi" w:hAnsiTheme="minorHAnsi" w:cstheme="minorHAnsi"/>
              </w:rPr>
            </w:pPr>
          </w:p>
        </w:tc>
        <w:tc>
          <w:tcPr>
            <w:tcW w:w="1345" w:type="dxa"/>
            <w:tcBorders>
              <w:right w:val="nil"/>
            </w:tcBorders>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POSTUPAK</w:t>
            </w:r>
          </w:p>
        </w:tc>
        <w:tc>
          <w:tcPr>
            <w:tcW w:w="5819" w:type="dxa"/>
            <w:tcBorders>
              <w:left w:val="nil"/>
            </w:tcBorders>
          </w:tcPr>
          <w:p w:rsidR="00A1535A" w:rsidRPr="00226424" w:rsidRDefault="00A1535A" w:rsidP="00A1535A">
            <w:pPr>
              <w:jc w:val="both"/>
              <w:rPr>
                <w:rFonts w:asciiTheme="minorHAnsi" w:hAnsiTheme="minorHAnsi" w:cstheme="minorHAnsi"/>
              </w:rPr>
            </w:pPr>
          </w:p>
        </w:tc>
        <w:tc>
          <w:tcPr>
            <w:tcW w:w="300" w:type="dxa"/>
            <w:vMerge w:val="restart"/>
            <w:tcBorders>
              <w:top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tcBorders>
              <w:right w:val="nil"/>
            </w:tcBorders>
          </w:tcPr>
          <w:p w:rsidR="00A1535A" w:rsidRPr="00226424" w:rsidRDefault="00A1535A" w:rsidP="00A1535A">
            <w:pPr>
              <w:jc w:val="both"/>
              <w:rPr>
                <w:rFonts w:asciiTheme="minorHAnsi" w:hAnsiTheme="minorHAnsi" w:cstheme="minorHAnsi"/>
              </w:rPr>
            </w:pPr>
          </w:p>
        </w:tc>
        <w:tc>
          <w:tcPr>
            <w:tcW w:w="9584" w:type="dxa"/>
            <w:gridSpan w:val="4"/>
            <w:tcBorders>
              <w:top w:val="nil"/>
              <w:left w:val="nil"/>
              <w:bottom w:val="nil"/>
              <w:right w:val="nil"/>
            </w:tcBorders>
          </w:tcPr>
          <w:p w:rsidR="00A1535A" w:rsidRPr="00226424" w:rsidRDefault="00A1535A" w:rsidP="00A1535A">
            <w:pPr>
              <w:jc w:val="both"/>
              <w:rPr>
                <w:rFonts w:asciiTheme="minorHAnsi" w:hAnsiTheme="minorHAnsi" w:cstheme="minorHAnsi"/>
              </w:rPr>
            </w:pPr>
          </w:p>
        </w:tc>
        <w:tc>
          <w:tcPr>
            <w:tcW w:w="300" w:type="dxa"/>
            <w:vMerge/>
            <w:tcBorders>
              <w:top w:val="nil"/>
              <w:left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tcPr>
          <w:p w:rsidR="00A1535A" w:rsidRPr="00226424" w:rsidRDefault="00A1535A" w:rsidP="00A1535A">
            <w:pPr>
              <w:jc w:val="both"/>
              <w:rPr>
                <w:rFonts w:asciiTheme="minorHAnsi" w:hAnsiTheme="minorHAnsi" w:cstheme="minorHAnsi"/>
              </w:rPr>
            </w:pPr>
          </w:p>
        </w:tc>
        <w:tc>
          <w:tcPr>
            <w:tcW w:w="2033"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PREPOZNAVANJE ZNAKOVA</w:t>
            </w:r>
          </w:p>
        </w:tc>
        <w:tc>
          <w:tcPr>
            <w:tcW w:w="387" w:type="dxa"/>
            <w:tcBorders>
              <w:top w:val="nil"/>
              <w:bottom w:val="nil"/>
            </w:tcBorders>
          </w:tcPr>
          <w:p w:rsidR="00A1535A" w:rsidRPr="00343321" w:rsidRDefault="00A1535A" w:rsidP="00A1535A">
            <w:pPr>
              <w:jc w:val="both"/>
              <w:rPr>
                <w:rFonts w:asciiTheme="minorHAnsi" w:hAnsiTheme="minorHAnsi" w:cstheme="minorHAnsi"/>
              </w:rPr>
            </w:pPr>
          </w:p>
        </w:tc>
        <w:tc>
          <w:tcPr>
            <w:tcW w:w="7164" w:type="dxa"/>
            <w:gridSpan w:val="2"/>
          </w:tcPr>
          <w:p w:rsidR="00343321" w:rsidRPr="00343321" w:rsidRDefault="00343321" w:rsidP="00343321">
            <w:pPr>
              <w:pStyle w:val="pdq2pgselectionanchorcontainer"/>
              <w:rPr>
                <w:rFonts w:asciiTheme="minorHAnsi" w:hAnsiTheme="minorHAnsi" w:cstheme="minorHAnsi"/>
              </w:rPr>
            </w:pPr>
            <w:r w:rsidRPr="00343321">
              <w:rPr>
                <w:rFonts w:asciiTheme="minorHAnsi" w:hAnsiTheme="minorHAnsi" w:cstheme="minorHAnsi"/>
              </w:rPr>
              <w:t>Akutni, naglo nastali bol u skrotumu smatra se torzijom testisa sve dok se ne dokaže suprotno. Primarno je potrebno isključiti torziju testisa.</w:t>
            </w:r>
          </w:p>
          <w:p w:rsidR="00A1535A" w:rsidRPr="00343321" w:rsidRDefault="00343321" w:rsidP="00343321">
            <w:pPr>
              <w:pStyle w:val="NormalWeb"/>
              <w:rPr>
                <w:rFonts w:asciiTheme="minorHAnsi" w:hAnsiTheme="minorHAnsi" w:cstheme="minorHAnsi"/>
              </w:rPr>
            </w:pPr>
            <w:r w:rsidRPr="00343321">
              <w:rPr>
                <w:rFonts w:asciiTheme="minorHAnsi" w:hAnsiTheme="minorHAnsi" w:cstheme="minorHAnsi"/>
              </w:rPr>
              <w:t>Nagla jaka bol, često praćena mučninom i povraćanjem, odsustvo kremasteričnog refleksa, bol i otok skrotuma, crvenilo; dijete je nemirno, plače i može povraćati. Vrijeme je kritično – maksimalno 6 sati.</w:t>
            </w:r>
          </w:p>
        </w:tc>
        <w:tc>
          <w:tcPr>
            <w:tcW w:w="300" w:type="dxa"/>
            <w:vMerge/>
            <w:tcBorders>
              <w:top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tcBorders>
              <w:right w:val="nil"/>
            </w:tcBorders>
          </w:tcPr>
          <w:p w:rsidR="00A1535A" w:rsidRPr="00226424" w:rsidRDefault="00A1535A" w:rsidP="00A1535A">
            <w:pPr>
              <w:jc w:val="both"/>
              <w:rPr>
                <w:rFonts w:asciiTheme="minorHAnsi" w:hAnsiTheme="minorHAnsi" w:cstheme="minorHAnsi"/>
              </w:rPr>
            </w:pPr>
          </w:p>
        </w:tc>
        <w:tc>
          <w:tcPr>
            <w:tcW w:w="9584" w:type="dxa"/>
            <w:gridSpan w:val="4"/>
            <w:tcBorders>
              <w:top w:val="nil"/>
              <w:left w:val="nil"/>
              <w:bottom w:val="nil"/>
              <w:right w:val="nil"/>
            </w:tcBorders>
          </w:tcPr>
          <w:p w:rsidR="00A1535A" w:rsidRPr="00343321" w:rsidRDefault="00A1535A" w:rsidP="00A1535A">
            <w:pPr>
              <w:jc w:val="both"/>
              <w:rPr>
                <w:rFonts w:asciiTheme="minorHAnsi" w:hAnsiTheme="minorHAnsi" w:cstheme="minorHAnsi"/>
              </w:rPr>
            </w:pPr>
          </w:p>
        </w:tc>
        <w:tc>
          <w:tcPr>
            <w:tcW w:w="300" w:type="dxa"/>
            <w:vMerge/>
            <w:tcBorders>
              <w:top w:val="nil"/>
              <w:left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tcPr>
          <w:p w:rsidR="00A1535A" w:rsidRPr="00226424" w:rsidRDefault="00A1535A" w:rsidP="00A1535A">
            <w:pPr>
              <w:jc w:val="both"/>
              <w:rPr>
                <w:rFonts w:asciiTheme="minorHAnsi" w:hAnsiTheme="minorHAnsi" w:cstheme="minorHAnsi"/>
              </w:rPr>
            </w:pPr>
          </w:p>
        </w:tc>
        <w:tc>
          <w:tcPr>
            <w:tcW w:w="2033"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BRZA DIJAGNOSTIKA</w:t>
            </w:r>
          </w:p>
        </w:tc>
        <w:tc>
          <w:tcPr>
            <w:tcW w:w="387" w:type="dxa"/>
            <w:tcBorders>
              <w:top w:val="nil"/>
              <w:bottom w:val="nil"/>
            </w:tcBorders>
          </w:tcPr>
          <w:p w:rsidR="00A1535A" w:rsidRPr="00343321" w:rsidRDefault="00A1535A" w:rsidP="00A1535A">
            <w:pPr>
              <w:jc w:val="both"/>
              <w:rPr>
                <w:rFonts w:asciiTheme="minorHAnsi" w:hAnsiTheme="minorHAnsi" w:cstheme="minorHAnsi"/>
              </w:rPr>
            </w:pPr>
          </w:p>
        </w:tc>
        <w:tc>
          <w:tcPr>
            <w:tcW w:w="7164" w:type="dxa"/>
            <w:gridSpan w:val="2"/>
          </w:tcPr>
          <w:p w:rsidR="00A1535A" w:rsidRPr="00343321" w:rsidRDefault="00343321" w:rsidP="00A1535A">
            <w:pPr>
              <w:jc w:val="both"/>
              <w:rPr>
                <w:rFonts w:asciiTheme="minorHAnsi" w:hAnsiTheme="minorHAnsi" w:cstheme="minorHAnsi"/>
              </w:rPr>
            </w:pPr>
            <w:r w:rsidRPr="00343321">
              <w:rPr>
                <w:rFonts w:asciiTheme="minorHAnsi" w:hAnsiTheme="minorHAnsi" w:cstheme="minorHAnsi"/>
              </w:rPr>
              <w:t>Fizikalni pregled, Doppler UZ ako ima vremena. Na nivou primarne zdravstvene zaštite, na osnovu kliničke sumnje, odmah uputiti dijete dječijem hirurgu.</w:t>
            </w:r>
          </w:p>
        </w:tc>
        <w:tc>
          <w:tcPr>
            <w:tcW w:w="300" w:type="dxa"/>
            <w:vMerge/>
            <w:tcBorders>
              <w:top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tcBorders>
              <w:right w:val="nil"/>
            </w:tcBorders>
          </w:tcPr>
          <w:p w:rsidR="00A1535A" w:rsidRPr="00226424" w:rsidRDefault="00A1535A" w:rsidP="00A1535A">
            <w:pPr>
              <w:jc w:val="both"/>
              <w:rPr>
                <w:rFonts w:asciiTheme="minorHAnsi" w:hAnsiTheme="minorHAnsi" w:cstheme="minorHAnsi"/>
              </w:rPr>
            </w:pPr>
          </w:p>
        </w:tc>
        <w:tc>
          <w:tcPr>
            <w:tcW w:w="9584" w:type="dxa"/>
            <w:gridSpan w:val="4"/>
            <w:tcBorders>
              <w:top w:val="nil"/>
              <w:left w:val="nil"/>
              <w:bottom w:val="nil"/>
              <w:right w:val="nil"/>
            </w:tcBorders>
          </w:tcPr>
          <w:p w:rsidR="00A1535A" w:rsidRPr="00343321" w:rsidRDefault="00A1535A" w:rsidP="00A1535A">
            <w:pPr>
              <w:jc w:val="both"/>
              <w:rPr>
                <w:rFonts w:asciiTheme="minorHAnsi" w:hAnsiTheme="minorHAnsi" w:cstheme="minorHAnsi"/>
              </w:rPr>
            </w:pPr>
          </w:p>
        </w:tc>
        <w:tc>
          <w:tcPr>
            <w:tcW w:w="300" w:type="dxa"/>
            <w:vMerge/>
            <w:tcBorders>
              <w:top w:val="nil"/>
              <w:left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tcPr>
          <w:p w:rsidR="00A1535A" w:rsidRPr="00226424" w:rsidRDefault="00A1535A" w:rsidP="00A1535A">
            <w:pPr>
              <w:jc w:val="both"/>
              <w:rPr>
                <w:rFonts w:asciiTheme="minorHAnsi" w:hAnsiTheme="minorHAnsi" w:cstheme="minorHAnsi"/>
              </w:rPr>
            </w:pPr>
          </w:p>
        </w:tc>
        <w:tc>
          <w:tcPr>
            <w:tcW w:w="2033"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BRZA PROCJENA I STABILIZACIJA</w:t>
            </w:r>
          </w:p>
        </w:tc>
        <w:tc>
          <w:tcPr>
            <w:tcW w:w="387" w:type="dxa"/>
            <w:tcBorders>
              <w:top w:val="nil"/>
              <w:bottom w:val="nil"/>
            </w:tcBorders>
          </w:tcPr>
          <w:p w:rsidR="00A1535A" w:rsidRPr="00343321" w:rsidRDefault="00A1535A" w:rsidP="00A1535A">
            <w:pPr>
              <w:jc w:val="both"/>
              <w:rPr>
                <w:rFonts w:asciiTheme="minorHAnsi" w:hAnsiTheme="minorHAnsi" w:cstheme="minorHAnsi"/>
              </w:rPr>
            </w:pPr>
          </w:p>
        </w:tc>
        <w:tc>
          <w:tcPr>
            <w:tcW w:w="7164" w:type="dxa"/>
            <w:gridSpan w:val="2"/>
          </w:tcPr>
          <w:p w:rsidR="00A1535A" w:rsidRPr="00343321" w:rsidRDefault="00343321" w:rsidP="00A1535A">
            <w:pPr>
              <w:jc w:val="both"/>
              <w:rPr>
                <w:rFonts w:asciiTheme="minorHAnsi" w:hAnsiTheme="minorHAnsi" w:cstheme="minorHAnsi"/>
              </w:rPr>
            </w:pPr>
            <w:r w:rsidRPr="00343321">
              <w:rPr>
                <w:rFonts w:asciiTheme="minorHAnsi" w:hAnsiTheme="minorHAnsi" w:cstheme="minorHAnsi"/>
              </w:rPr>
              <w:t>ABCDE pristup, i.v. put, analgezija.</w:t>
            </w:r>
          </w:p>
        </w:tc>
        <w:tc>
          <w:tcPr>
            <w:tcW w:w="300" w:type="dxa"/>
            <w:vMerge/>
            <w:tcBorders>
              <w:top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49"/>
        </w:trPr>
        <w:tc>
          <w:tcPr>
            <w:tcW w:w="309" w:type="dxa"/>
            <w:vMerge/>
            <w:tcBorders>
              <w:right w:val="nil"/>
            </w:tcBorders>
          </w:tcPr>
          <w:p w:rsidR="00A1535A" w:rsidRPr="00226424" w:rsidRDefault="00A1535A" w:rsidP="00A1535A">
            <w:pPr>
              <w:jc w:val="both"/>
              <w:rPr>
                <w:rFonts w:asciiTheme="minorHAnsi" w:hAnsiTheme="minorHAnsi" w:cstheme="minorHAnsi"/>
              </w:rPr>
            </w:pPr>
          </w:p>
        </w:tc>
        <w:tc>
          <w:tcPr>
            <w:tcW w:w="9584" w:type="dxa"/>
            <w:gridSpan w:val="4"/>
            <w:tcBorders>
              <w:top w:val="nil"/>
              <w:left w:val="nil"/>
              <w:bottom w:val="nil"/>
              <w:right w:val="nil"/>
            </w:tcBorders>
          </w:tcPr>
          <w:p w:rsidR="00A1535A" w:rsidRPr="00343321" w:rsidRDefault="00A1535A" w:rsidP="00A1535A">
            <w:pPr>
              <w:jc w:val="both"/>
              <w:rPr>
                <w:rFonts w:asciiTheme="minorHAnsi" w:hAnsiTheme="minorHAnsi" w:cstheme="minorHAnsi"/>
              </w:rPr>
            </w:pPr>
          </w:p>
        </w:tc>
        <w:tc>
          <w:tcPr>
            <w:tcW w:w="300" w:type="dxa"/>
            <w:vMerge/>
            <w:tcBorders>
              <w:top w:val="nil"/>
              <w:left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69"/>
        </w:trPr>
        <w:tc>
          <w:tcPr>
            <w:tcW w:w="309" w:type="dxa"/>
            <w:vMerge/>
          </w:tcPr>
          <w:p w:rsidR="00A1535A" w:rsidRPr="00226424" w:rsidRDefault="00A1535A" w:rsidP="00A1535A">
            <w:pPr>
              <w:jc w:val="both"/>
              <w:rPr>
                <w:rFonts w:asciiTheme="minorHAnsi" w:hAnsiTheme="minorHAnsi" w:cstheme="minorHAnsi"/>
              </w:rPr>
            </w:pPr>
          </w:p>
        </w:tc>
        <w:tc>
          <w:tcPr>
            <w:tcW w:w="2033" w:type="dxa"/>
          </w:tcPr>
          <w:p w:rsidR="00A1535A" w:rsidRPr="00226424" w:rsidRDefault="00A1535A" w:rsidP="00A1535A">
            <w:pPr>
              <w:jc w:val="both"/>
              <w:rPr>
                <w:rFonts w:asciiTheme="minorHAnsi" w:hAnsiTheme="minorHAnsi" w:cstheme="minorHAnsi"/>
                <w:b/>
              </w:rPr>
            </w:pPr>
            <w:r w:rsidRPr="00226424">
              <w:rPr>
                <w:rFonts w:asciiTheme="minorHAnsi" w:hAnsiTheme="minorHAnsi" w:cstheme="minorHAnsi"/>
                <w:b/>
              </w:rPr>
              <w:t>DALJI POSTUPAK</w:t>
            </w:r>
          </w:p>
        </w:tc>
        <w:tc>
          <w:tcPr>
            <w:tcW w:w="387" w:type="dxa"/>
            <w:tcBorders>
              <w:top w:val="nil"/>
              <w:bottom w:val="nil"/>
            </w:tcBorders>
          </w:tcPr>
          <w:p w:rsidR="00A1535A" w:rsidRPr="00343321" w:rsidRDefault="00A1535A" w:rsidP="00A1535A">
            <w:pPr>
              <w:jc w:val="both"/>
              <w:rPr>
                <w:rFonts w:asciiTheme="minorHAnsi" w:hAnsiTheme="minorHAnsi" w:cstheme="minorHAnsi"/>
              </w:rPr>
            </w:pPr>
          </w:p>
        </w:tc>
        <w:tc>
          <w:tcPr>
            <w:tcW w:w="7164" w:type="dxa"/>
            <w:gridSpan w:val="2"/>
          </w:tcPr>
          <w:p w:rsidR="00A1535A" w:rsidRPr="00343321" w:rsidRDefault="00A1535A" w:rsidP="00A1535A">
            <w:pPr>
              <w:jc w:val="both"/>
              <w:rPr>
                <w:rFonts w:asciiTheme="minorHAnsi" w:hAnsiTheme="minorHAnsi" w:cstheme="minorHAnsi"/>
              </w:rPr>
            </w:pPr>
            <w:r w:rsidRPr="00343321">
              <w:rPr>
                <w:rFonts w:asciiTheme="minorHAnsi" w:hAnsiTheme="minorHAnsi" w:cstheme="minorHAnsi"/>
              </w:rPr>
              <w:t>Hitan transport uz monitoring</w:t>
            </w:r>
            <w:r w:rsidR="00AF1723" w:rsidRPr="00343321">
              <w:rPr>
                <w:rFonts w:asciiTheme="minorHAnsi" w:hAnsiTheme="minorHAnsi" w:cstheme="minorHAnsi"/>
              </w:rPr>
              <w:t>;</w:t>
            </w:r>
          </w:p>
          <w:p w:rsidR="00A1535A" w:rsidRPr="00343321" w:rsidRDefault="00A1535A" w:rsidP="00A1535A">
            <w:pPr>
              <w:jc w:val="both"/>
              <w:rPr>
                <w:rFonts w:asciiTheme="minorHAnsi" w:hAnsiTheme="minorHAnsi" w:cstheme="minorHAnsi"/>
                <w:b/>
                <w:bCs/>
              </w:rPr>
            </w:pPr>
            <w:r w:rsidRPr="00343321">
              <w:rPr>
                <w:rFonts w:asciiTheme="minorHAnsi" w:hAnsiTheme="minorHAnsi" w:cstheme="minorHAnsi"/>
                <w:b/>
                <w:bCs/>
              </w:rPr>
              <w:t xml:space="preserve">KCUS; </w:t>
            </w:r>
          </w:p>
        </w:tc>
        <w:tc>
          <w:tcPr>
            <w:tcW w:w="300" w:type="dxa"/>
            <w:vMerge/>
            <w:tcBorders>
              <w:top w:val="nil"/>
              <w:bottom w:val="nil"/>
            </w:tcBorders>
          </w:tcPr>
          <w:p w:rsidR="00A1535A" w:rsidRPr="00226424" w:rsidRDefault="00A1535A" w:rsidP="00A1535A">
            <w:pPr>
              <w:jc w:val="both"/>
              <w:rPr>
                <w:rFonts w:asciiTheme="minorHAnsi" w:hAnsiTheme="minorHAnsi" w:cstheme="minorHAnsi"/>
              </w:rPr>
            </w:pPr>
          </w:p>
        </w:tc>
      </w:tr>
      <w:tr w:rsidR="00A1535A" w:rsidRPr="00226424" w:rsidTr="00A1535A">
        <w:trPr>
          <w:trHeight w:val="486"/>
        </w:trPr>
        <w:tc>
          <w:tcPr>
            <w:tcW w:w="309" w:type="dxa"/>
            <w:vMerge/>
            <w:tcBorders>
              <w:right w:val="nil"/>
            </w:tcBorders>
          </w:tcPr>
          <w:p w:rsidR="00A1535A" w:rsidRPr="00226424" w:rsidRDefault="00A1535A" w:rsidP="00A1535A">
            <w:pPr>
              <w:jc w:val="both"/>
              <w:rPr>
                <w:rFonts w:asciiTheme="minorHAnsi" w:hAnsiTheme="minorHAnsi" w:cstheme="minorHAnsi"/>
              </w:rPr>
            </w:pPr>
          </w:p>
        </w:tc>
        <w:tc>
          <w:tcPr>
            <w:tcW w:w="9884" w:type="dxa"/>
            <w:gridSpan w:val="5"/>
            <w:tcBorders>
              <w:top w:val="nil"/>
              <w:left w:val="nil"/>
            </w:tcBorders>
          </w:tcPr>
          <w:p w:rsidR="00A1535A" w:rsidRPr="00226424" w:rsidRDefault="00A1535A" w:rsidP="00A1535A">
            <w:pPr>
              <w:jc w:val="both"/>
              <w:rPr>
                <w:rFonts w:asciiTheme="minorHAnsi" w:hAnsiTheme="minorHAnsi" w:cstheme="minorHAnsi"/>
              </w:rPr>
            </w:pPr>
          </w:p>
        </w:tc>
      </w:tr>
    </w:tbl>
    <w:p w:rsidR="00A1535A" w:rsidRPr="00226424" w:rsidRDefault="00A1535A"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Default="00A1535A" w:rsidP="008F4085">
      <w:pPr>
        <w:rPr>
          <w:rFonts w:asciiTheme="minorHAnsi" w:hAnsiTheme="minorHAnsi" w:cstheme="minorHAnsi"/>
        </w:rPr>
      </w:pPr>
    </w:p>
    <w:p w:rsidR="00343321" w:rsidRDefault="00343321" w:rsidP="008F4085">
      <w:pPr>
        <w:rPr>
          <w:rFonts w:asciiTheme="minorHAnsi" w:hAnsiTheme="minorHAnsi" w:cstheme="minorHAnsi"/>
        </w:rPr>
      </w:pPr>
    </w:p>
    <w:p w:rsidR="00343321" w:rsidRDefault="00343321" w:rsidP="008F4085">
      <w:pPr>
        <w:rPr>
          <w:rFonts w:asciiTheme="minorHAnsi" w:hAnsiTheme="minorHAnsi" w:cstheme="minorHAnsi"/>
        </w:rPr>
      </w:pPr>
    </w:p>
    <w:p w:rsidR="00343321" w:rsidRPr="00226424" w:rsidRDefault="00343321" w:rsidP="008F4085">
      <w:pPr>
        <w:rPr>
          <w:rFonts w:asciiTheme="minorHAnsi" w:hAnsiTheme="minorHAnsi" w:cstheme="minorHAnsi"/>
        </w:rPr>
      </w:pPr>
    </w:p>
    <w:p w:rsidR="00A1535A" w:rsidRPr="00226424" w:rsidRDefault="00A1535A" w:rsidP="008F4085">
      <w:pPr>
        <w:rPr>
          <w:rFonts w:asciiTheme="minorHAnsi" w:hAnsiTheme="minorHAnsi" w:cstheme="minorHAnsi"/>
        </w:rPr>
      </w:pPr>
    </w:p>
    <w:p w:rsidR="00A1535A" w:rsidRPr="00226424" w:rsidRDefault="00A1535A" w:rsidP="00A1535A">
      <w:pPr>
        <w:pStyle w:val="BodyText"/>
        <w:jc w:val="both"/>
        <w:rPr>
          <w:rFonts w:asciiTheme="minorHAnsi" w:eastAsiaTheme="minorHAnsi" w:hAnsiTheme="minorHAnsi" w:cstheme="minorHAnsi"/>
        </w:rPr>
      </w:pPr>
    </w:p>
    <w:p w:rsidR="002D62A6" w:rsidRPr="00226424" w:rsidRDefault="002D62A6" w:rsidP="00A1535A">
      <w:pPr>
        <w:pStyle w:val="BodyText"/>
        <w:jc w:val="both"/>
        <w:rPr>
          <w:rFonts w:asciiTheme="minorHAnsi" w:eastAsiaTheme="minorHAnsi" w:hAnsiTheme="minorHAnsi" w:cstheme="minorHAnsi"/>
        </w:rPr>
      </w:pPr>
    </w:p>
    <w:p w:rsidR="002D62A6" w:rsidRDefault="002D62A6" w:rsidP="00A1535A">
      <w:pPr>
        <w:pStyle w:val="BodyText"/>
        <w:jc w:val="both"/>
        <w:rPr>
          <w:rFonts w:asciiTheme="minorHAnsi" w:eastAsiaTheme="minorHAnsi" w:hAnsiTheme="minorHAnsi" w:cstheme="minorHAnsi"/>
        </w:rPr>
      </w:pPr>
    </w:p>
    <w:p w:rsidR="0093110E" w:rsidRPr="00226424" w:rsidRDefault="0093110E" w:rsidP="00A1535A">
      <w:pPr>
        <w:pStyle w:val="BodyText"/>
        <w:jc w:val="both"/>
        <w:rPr>
          <w:rFonts w:asciiTheme="minorHAnsi" w:eastAsiaTheme="minorHAnsi" w:hAnsiTheme="minorHAnsi" w:cstheme="minorHAnsi"/>
        </w:rPr>
      </w:pPr>
    </w:p>
    <w:p w:rsidR="00A1535A" w:rsidRPr="00226424" w:rsidRDefault="00A1535A" w:rsidP="00A1535A">
      <w:pPr>
        <w:pStyle w:val="BodyText"/>
        <w:jc w:val="both"/>
        <w:rPr>
          <w:rFonts w:asciiTheme="minorHAnsi" w:hAnsiTheme="minorHAnsi" w:cstheme="minorHAnsi"/>
        </w:rPr>
      </w:pPr>
    </w:p>
    <w:p w:rsidR="00A1535A" w:rsidRPr="00226424" w:rsidRDefault="006A3220" w:rsidP="00A1535A">
      <w:pPr>
        <w:jc w:val="both"/>
        <w:rPr>
          <w:rFonts w:asciiTheme="minorHAnsi" w:hAnsiTheme="minorHAnsi" w:cstheme="minorHAnsi"/>
        </w:rPr>
      </w:pPr>
      <w:r w:rsidRPr="00226424">
        <w:rPr>
          <w:rFonts w:asciiTheme="minorHAnsi" w:hAnsiTheme="minorHAnsi" w:cstheme="minorHAnsi"/>
          <w:noProof/>
        </w:rPr>
        <w:lastRenderedPageBreak/>
        <mc:AlternateContent>
          <mc:Choice Requires="wps">
            <w:drawing>
              <wp:anchor distT="0" distB="0" distL="0" distR="0" simplePos="0" relativeHeight="251661312" behindDoc="0" locked="0" layoutInCell="1" allowOverlap="1">
                <wp:simplePos x="0" y="0"/>
                <wp:positionH relativeFrom="page">
                  <wp:posOffset>1283970</wp:posOffset>
                </wp:positionH>
                <wp:positionV relativeFrom="paragraph">
                  <wp:posOffset>-102235</wp:posOffset>
                </wp:positionV>
                <wp:extent cx="5553075" cy="262890"/>
                <wp:effectExtent l="12700" t="12700" r="9525" b="16510"/>
                <wp:wrapNone/>
                <wp:docPr id="12753502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3075" cy="262890"/>
                        </a:xfrm>
                        <a:prstGeom prst="rect">
                          <a:avLst/>
                        </a:prstGeom>
                        <a:noFill/>
                        <a:ln w="3505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A1535A">
                            <w:pPr>
                              <w:spacing w:before="22"/>
                              <w:ind w:left="1" w:right="3"/>
                              <w:jc w:val="center"/>
                              <w:rPr>
                                <w:b/>
                                <w:sz w:val="26"/>
                              </w:rPr>
                            </w:pPr>
                            <w:r>
                              <w:rPr>
                                <w:b/>
                                <w:sz w:val="26"/>
                              </w:rPr>
                              <w:t xml:space="preserve">HITNA STANJA U </w:t>
                            </w:r>
                            <w:r>
                              <w:rPr>
                                <w:b/>
                                <w:spacing w:val="-2"/>
                                <w:sz w:val="26"/>
                              </w:rPr>
                              <w:t>PSIHIJATRIJI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7" type="#_x0000_t202" style="position:absolute;left:0;text-align:left;margin-left:101.1pt;margin-top:-8.05pt;width:437.25pt;height:20.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" filled="f" strokeweight=".97364mm">
                <v:path arrowok="t"/>
                <v:textbox inset="0,0,0,0">
                  <w:txbxContent>
                    <w:p w:rsidR="004B12C1" w:rsidRDefault="004B12C1" w:rsidP="00A1535A">
                      <w:pPr>
                        <w:spacing w:before="22"/>
                        <w:ind w:left="1" w:right="3"/>
                        <w:jc w:val="center"/>
                        <w:rPr>
                          <w:b/>
                          <w:sz w:val="26"/>
                        </w:rPr>
                      </w:pPr>
                      <w:r>
                        <w:rPr>
                          <w:b/>
                          <w:sz w:val="26"/>
                        </w:rPr>
                        <w:t xml:space="preserve">HITNA STANJA U </w:t>
                      </w:r>
                      <w:r>
                        <w:rPr>
                          <w:b/>
                          <w:spacing w:val="-2"/>
                          <w:sz w:val="26"/>
                        </w:rPr>
                        <w:t>PSIHIJATRIJI</w:t>
                      </w:r>
                    </w:p>
                  </w:txbxContent>
                </v:textbox>
                <w10:wrap anchorx="page"/>
              </v:shape>
            </w:pict>
          </mc:Fallback>
        </mc:AlternateContent>
      </w:r>
    </w:p>
    <w:p w:rsidR="00A1535A" w:rsidRPr="00226424" w:rsidRDefault="00A1535A" w:rsidP="00A1535A">
      <w:pPr>
        <w:jc w:val="both"/>
        <w:rPr>
          <w:rFonts w:asciiTheme="minorHAnsi" w:hAnsiTheme="minorHAnsi" w:cstheme="minorHAnsi"/>
        </w:rPr>
      </w:pPr>
    </w:p>
    <w:p w:rsidR="00343321" w:rsidRPr="00343321" w:rsidRDefault="00343321" w:rsidP="00343321">
      <w:pPr>
        <w:pStyle w:val="NormalWeb"/>
        <w:numPr>
          <w:ilvl w:val="0"/>
          <w:numId w:val="59"/>
        </w:numPr>
        <w:shd w:val="clear" w:color="auto" w:fill="FFFFFF"/>
        <w:spacing w:before="0" w:beforeAutospacing="0" w:after="0" w:afterAutospacing="0"/>
        <w:rPr>
          <w:rFonts w:asciiTheme="minorHAnsi" w:hAnsiTheme="minorHAnsi" w:cstheme="minorHAnsi"/>
          <w:b/>
          <w:bCs/>
          <w:color w:val="000000"/>
        </w:rPr>
      </w:pPr>
      <w:r w:rsidRPr="00343321">
        <w:rPr>
          <w:rFonts w:asciiTheme="minorHAnsi" w:hAnsiTheme="minorHAnsi" w:cstheme="minorHAnsi"/>
          <w:b/>
          <w:bCs/>
          <w:color w:val="000000"/>
        </w:rPr>
        <w:t>AKUTNA PSIHOTIČNA STANJA</w:t>
      </w:r>
    </w:p>
    <w:p w:rsidR="00343321" w:rsidRPr="00343321" w:rsidRDefault="00343321" w:rsidP="00343321">
      <w:pPr>
        <w:pStyle w:val="NormalWeb"/>
        <w:shd w:val="clear" w:color="auto" w:fill="FFFFFF"/>
        <w:spacing w:before="0" w:beforeAutospacing="0" w:after="0" w:afterAutospacing="0"/>
        <w:ind w:left="720"/>
        <w:rPr>
          <w:rFonts w:asciiTheme="minorHAnsi" w:hAnsiTheme="minorHAnsi" w:cstheme="minorHAnsi"/>
          <w:color w:val="000000"/>
        </w:rPr>
      </w:pPr>
    </w:p>
    <w:p w:rsidR="00343321" w:rsidRPr="00343321" w:rsidRDefault="00343321" w:rsidP="0093110E">
      <w:pPr>
        <w:pStyle w:val="NormalWeb"/>
        <w:shd w:val="clear" w:color="auto" w:fill="FFFFFF"/>
        <w:spacing w:before="0" w:beforeAutospacing="0" w:after="0" w:afterAutospacing="0"/>
        <w:jc w:val="both"/>
        <w:rPr>
          <w:rFonts w:asciiTheme="minorHAnsi" w:hAnsiTheme="minorHAnsi" w:cstheme="minorHAnsi"/>
          <w:color w:val="000000"/>
        </w:rPr>
      </w:pPr>
      <w:r w:rsidRPr="00343321">
        <w:rPr>
          <w:rFonts w:asciiTheme="minorHAnsi" w:hAnsiTheme="minorHAnsi" w:cstheme="minorHAnsi"/>
          <w:color w:val="000000"/>
        </w:rPr>
        <w:t>Akutna psihotična stanja, kao i ona uzrokovana eventualnim organskim supstratom, pridruženim somatskim komorbiditetom ili zloupotrebom psihoaktivnih supstanci (PAS) i alkohola, mogu imati posljedice u vidu neposrednog ugrožavanja života ili trajnih onesposobljavajućih sekvela.</w:t>
      </w:r>
    </w:p>
    <w:p w:rsidR="00343321" w:rsidRPr="00343321" w:rsidRDefault="00343321" w:rsidP="00343321">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2"/>
        <w:gridCol w:w="6078"/>
      </w:tblGrid>
      <w:tr w:rsidR="00343321" w:rsidRPr="00343321" w:rsidTr="00343321">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jc w:val="center"/>
              <w:rPr>
                <w:rFonts w:asciiTheme="minorHAnsi" w:hAnsiTheme="minorHAnsi" w:cstheme="minorHAnsi"/>
                <w:color w:val="000000"/>
              </w:rPr>
            </w:pPr>
            <w:r w:rsidRPr="00343321">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jc w:val="center"/>
              <w:rPr>
                <w:rFonts w:asciiTheme="minorHAnsi" w:hAnsiTheme="minorHAnsi" w:cstheme="minorHAnsi"/>
                <w:color w:val="000000"/>
              </w:rPr>
            </w:pPr>
            <w:r w:rsidRPr="00343321">
              <w:rPr>
                <w:rFonts w:asciiTheme="minorHAnsi" w:hAnsiTheme="minorHAnsi" w:cstheme="minorHAnsi"/>
                <w:b/>
                <w:bCs/>
                <w:color w:val="000000"/>
              </w:rPr>
              <w:t>POSTUPAK</w:t>
            </w:r>
          </w:p>
        </w:tc>
      </w:tr>
      <w:tr w:rsidR="00343321" w:rsidRPr="00343321" w:rsidTr="00343321">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rPr>
                <w:rFonts w:asciiTheme="minorHAnsi" w:hAnsiTheme="minorHAnsi" w:cstheme="minorHAnsi"/>
                <w:color w:val="000000"/>
              </w:rPr>
            </w:pPr>
            <w:r w:rsidRPr="00343321">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rPr>
                <w:rFonts w:asciiTheme="minorHAnsi" w:hAnsiTheme="minorHAnsi" w:cstheme="minorHAnsi"/>
                <w:color w:val="000000"/>
              </w:rPr>
            </w:pPr>
            <w:r w:rsidRPr="00343321">
              <w:rPr>
                <w:rFonts w:asciiTheme="minorHAnsi" w:hAnsiTheme="minorHAnsi" w:cstheme="minorHAnsi"/>
                <w:color w:val="000000"/>
              </w:rPr>
              <w:t>Razmotriti eventualni organski supstrat kod akutnog psihotičnog stanja, pridruženi somatski komorbiditet ili zloupotrebu psihoaktivnih supstanci (PAS) i alkohola.</w:t>
            </w:r>
          </w:p>
        </w:tc>
      </w:tr>
      <w:tr w:rsidR="00343321" w:rsidRPr="00343321" w:rsidTr="00343321">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rPr>
                <w:rFonts w:asciiTheme="minorHAnsi" w:hAnsiTheme="minorHAnsi" w:cstheme="minorHAnsi"/>
                <w:color w:val="000000"/>
              </w:rPr>
            </w:pPr>
            <w:r w:rsidRPr="00343321">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rPr>
                <w:rFonts w:asciiTheme="minorHAnsi" w:hAnsiTheme="minorHAnsi" w:cstheme="minorHAnsi"/>
                <w:color w:val="000000"/>
              </w:rPr>
            </w:pPr>
            <w:r w:rsidRPr="00343321">
              <w:rPr>
                <w:rFonts w:asciiTheme="minorHAnsi" w:hAnsiTheme="minorHAnsi" w:cstheme="minorHAnsi"/>
                <w:color w:val="000000"/>
              </w:rPr>
              <w:t>Trankvilizacija s ciljem redukcije agitacije, a u slučaju potrebe i hemodinamska stabilizacija.</w:t>
            </w:r>
            <w:r w:rsidRPr="00343321">
              <w:rPr>
                <w:rFonts w:asciiTheme="minorHAnsi" w:hAnsiTheme="minorHAnsi" w:cstheme="minorHAnsi"/>
                <w:color w:val="000000"/>
              </w:rPr>
              <w:br/>
            </w:r>
            <w:r w:rsidRPr="00343321">
              <w:rPr>
                <w:rFonts w:asciiTheme="minorHAnsi" w:hAnsiTheme="minorHAnsi" w:cstheme="minorHAnsi"/>
                <w:color w:val="000000"/>
              </w:rPr>
              <w:br/>
              <w:t>Brza intervencija neophodna je s ciljem redukcije psihomotorne uznemirenosti, auto- i heterodestruktivnosti.</w:t>
            </w:r>
          </w:p>
        </w:tc>
      </w:tr>
      <w:tr w:rsidR="00343321" w:rsidRPr="00343321" w:rsidTr="00343321">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rPr>
                <w:rFonts w:asciiTheme="minorHAnsi" w:hAnsiTheme="minorHAnsi" w:cstheme="minorHAnsi"/>
                <w:color w:val="000000"/>
              </w:rPr>
            </w:pPr>
            <w:r w:rsidRPr="00343321">
              <w:rPr>
                <w:rFonts w:asciiTheme="minorHAnsi" w:hAnsiTheme="minorHAnsi" w:cstheme="minorHAnsi"/>
                <w:b/>
                <w:bCs/>
                <w:color w:val="000000"/>
              </w:rPr>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43321" w:rsidRPr="00343321" w:rsidRDefault="00343321">
            <w:pPr>
              <w:pStyle w:val="NormalWeb"/>
              <w:spacing w:before="0" w:beforeAutospacing="0" w:after="0" w:afterAutospacing="0"/>
              <w:rPr>
                <w:rFonts w:asciiTheme="minorHAnsi" w:hAnsiTheme="minorHAnsi" w:cstheme="minorHAnsi"/>
                <w:color w:val="000000"/>
              </w:rPr>
            </w:pPr>
            <w:r w:rsidRPr="00343321">
              <w:rPr>
                <w:rFonts w:asciiTheme="minorHAnsi" w:hAnsiTheme="minorHAnsi" w:cstheme="minorHAnsi"/>
                <w:color w:val="000000"/>
              </w:rPr>
              <w:t>U slučaju febrilnosti, organskog supstrata ili pridruženog somatskog komorbiditeta pacijent se upućuje u Kliniku urgentne medicine (KUM) KCUS.</w:t>
            </w:r>
            <w:r w:rsidRPr="00343321">
              <w:rPr>
                <w:rFonts w:asciiTheme="minorHAnsi" w:hAnsiTheme="minorHAnsi" w:cstheme="minorHAnsi"/>
                <w:color w:val="000000"/>
              </w:rPr>
              <w:br/>
            </w:r>
            <w:r w:rsidRPr="00343321">
              <w:rPr>
                <w:rFonts w:asciiTheme="minorHAnsi" w:hAnsiTheme="minorHAnsi" w:cstheme="minorHAnsi"/>
                <w:color w:val="000000"/>
              </w:rPr>
              <w:br/>
              <w:t>Akutno psihotično stanje u okviru primarnih psihijatrijskih poremećaja upućuje se u Kliniku za psihijatriju KCUS.</w:t>
            </w:r>
            <w:r w:rsidRPr="00343321">
              <w:rPr>
                <w:rFonts w:asciiTheme="minorHAnsi" w:hAnsiTheme="minorHAnsi" w:cstheme="minorHAnsi"/>
                <w:color w:val="000000"/>
              </w:rPr>
              <w:br/>
            </w:r>
            <w:r w:rsidRPr="00343321">
              <w:rPr>
                <w:rFonts w:asciiTheme="minorHAnsi" w:hAnsiTheme="minorHAnsi" w:cstheme="minorHAnsi"/>
                <w:color w:val="000000"/>
              </w:rPr>
              <w:br/>
              <w:t>Akutno psihotično stanje uzrokovano zloupotrebom psihoaktivnih supstanci (PAS) i alkohola upućuje se u JU Zavod za bolesti ovisnosti KS.</w:t>
            </w:r>
          </w:p>
        </w:tc>
      </w:tr>
    </w:tbl>
    <w:p w:rsidR="00A1535A" w:rsidRPr="00226424" w:rsidRDefault="00A1535A" w:rsidP="008F4085">
      <w:pPr>
        <w:rPr>
          <w:rFonts w:asciiTheme="minorHAnsi" w:hAnsiTheme="minorHAnsi" w:cstheme="minorHAnsi"/>
        </w:rPr>
      </w:pPr>
    </w:p>
    <w:p w:rsidR="00E30594" w:rsidRPr="00226424" w:rsidRDefault="00E30594" w:rsidP="008F4085">
      <w:pPr>
        <w:rPr>
          <w:rFonts w:asciiTheme="minorHAnsi" w:hAnsiTheme="minorHAnsi" w:cstheme="minorHAnsi"/>
        </w:rPr>
      </w:pPr>
    </w:p>
    <w:p w:rsidR="00A1535A" w:rsidRDefault="00A1535A"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Default="0093110E" w:rsidP="008F4085">
      <w:pPr>
        <w:rPr>
          <w:rFonts w:asciiTheme="minorHAnsi" w:hAnsiTheme="minorHAnsi" w:cstheme="minorHAnsi"/>
        </w:rPr>
      </w:pPr>
    </w:p>
    <w:p w:rsidR="0093110E" w:rsidRPr="00226424" w:rsidRDefault="0093110E" w:rsidP="008F4085">
      <w:pPr>
        <w:rPr>
          <w:rFonts w:asciiTheme="minorHAnsi" w:hAnsiTheme="minorHAnsi" w:cstheme="minorHAnsi"/>
        </w:rPr>
      </w:pPr>
    </w:p>
    <w:p w:rsidR="00A1535A" w:rsidRPr="00226424" w:rsidRDefault="00A1535A" w:rsidP="00A1535A">
      <w:pPr>
        <w:pStyle w:val="BodyText"/>
        <w:spacing w:before="9" w:after="1"/>
        <w:jc w:val="both"/>
        <w:rPr>
          <w:rFonts w:asciiTheme="minorHAnsi" w:hAnsiTheme="minorHAnsi" w:cstheme="minorHAnsi"/>
        </w:rPr>
      </w:pPr>
    </w:p>
    <w:p w:rsidR="00A1535A" w:rsidRPr="00226424" w:rsidRDefault="006A3220" w:rsidP="00A1535A">
      <w:pPr>
        <w:spacing w:before="37" w:line="247" w:lineRule="auto"/>
        <w:ind w:right="575"/>
        <w:jc w:val="both"/>
        <w:rPr>
          <w:rFonts w:asciiTheme="minorHAnsi" w:hAnsiTheme="minorHAnsi" w:cstheme="minorHAnsi"/>
          <w:b/>
        </w:rPr>
      </w:pPr>
      <w:r w:rsidRPr="00226424">
        <w:rPr>
          <w:rFonts w:asciiTheme="minorHAnsi" w:hAnsiTheme="minorHAnsi" w:cstheme="minorHAnsi"/>
          <w:b/>
          <w:noProof/>
          <w:lang w:val="bs-Latn-BA" w:eastAsia="bs-Latn-BA"/>
        </w:rPr>
        <w:lastRenderedPageBreak/>
        <mc:AlternateContent>
          <mc:Choice Requires="wps">
            <w:drawing>
              <wp:anchor distT="0" distB="0" distL="0" distR="0" simplePos="0" relativeHeight="251663360" behindDoc="0" locked="0" layoutInCell="1" allowOverlap="1">
                <wp:simplePos x="0" y="0"/>
                <wp:positionH relativeFrom="page">
                  <wp:posOffset>925195</wp:posOffset>
                </wp:positionH>
                <wp:positionV relativeFrom="paragraph">
                  <wp:posOffset>-45720</wp:posOffset>
                </wp:positionV>
                <wp:extent cx="5553075" cy="262890"/>
                <wp:effectExtent l="12700" t="12700" r="9525" b="16510"/>
                <wp:wrapNone/>
                <wp:docPr id="186480443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3075" cy="262890"/>
                        </a:xfrm>
                        <a:prstGeom prst="rect">
                          <a:avLst/>
                        </a:prstGeom>
                        <a:noFill/>
                        <a:ln w="3505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Default="004B12C1" w:rsidP="00A1535A">
                            <w:pPr>
                              <w:spacing w:before="22"/>
                              <w:ind w:left="1" w:right="3"/>
                              <w:jc w:val="center"/>
                              <w:rPr>
                                <w:b/>
                                <w:sz w:val="26"/>
                              </w:rPr>
                            </w:pPr>
                            <w:r>
                              <w:rPr>
                                <w:b/>
                                <w:sz w:val="26"/>
                              </w:rPr>
                              <w:t xml:space="preserve">HITNA STANJA U </w:t>
                            </w:r>
                            <w:r>
                              <w:rPr>
                                <w:b/>
                                <w:spacing w:val="-2"/>
                                <w:sz w:val="26"/>
                              </w:rPr>
                              <w:t>PEDIJATRIJI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8" type="#_x0000_t202" style="position:absolute;left:0;text-align:left;margin-left:72.85pt;margin-top:-3.6pt;width:437.25pt;height:20.7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" filled="f" strokeweight=".97364mm">
                <v:path arrowok="t"/>
                <v:textbox inset="0,0,0,0">
                  <w:txbxContent>
                    <w:p w:rsidR="004B12C1" w:rsidRDefault="004B12C1" w:rsidP="00A1535A">
                      <w:pPr>
                        <w:spacing w:before="22"/>
                        <w:ind w:left="1" w:right="3"/>
                        <w:jc w:val="center"/>
                        <w:rPr>
                          <w:b/>
                          <w:sz w:val="26"/>
                        </w:rPr>
                      </w:pPr>
                      <w:r>
                        <w:rPr>
                          <w:b/>
                          <w:sz w:val="26"/>
                        </w:rPr>
                        <w:t xml:space="preserve">HITNA STANJA U </w:t>
                      </w:r>
                      <w:r>
                        <w:rPr>
                          <w:b/>
                          <w:spacing w:val="-2"/>
                          <w:sz w:val="26"/>
                        </w:rPr>
                        <w:t>PEDIJATRIJI</w:t>
                      </w:r>
                    </w:p>
                  </w:txbxContent>
                </v:textbox>
                <w10:wrap anchorx="page"/>
              </v:shape>
            </w:pict>
          </mc:Fallback>
        </mc:AlternateContent>
      </w:r>
    </w:p>
    <w:p w:rsidR="00A1535A" w:rsidRPr="00226424" w:rsidRDefault="00A1535A" w:rsidP="00A1535A">
      <w:pPr>
        <w:spacing w:before="37" w:line="247" w:lineRule="auto"/>
        <w:ind w:right="575"/>
        <w:jc w:val="both"/>
        <w:rPr>
          <w:rFonts w:asciiTheme="minorHAnsi" w:hAnsiTheme="minorHAnsi" w:cstheme="minorHAnsi"/>
          <w:b/>
        </w:rPr>
      </w:pPr>
    </w:p>
    <w:p w:rsidR="00A1535A" w:rsidRDefault="00A1535A" w:rsidP="00A1535A">
      <w:pPr>
        <w:spacing w:before="37" w:line="247" w:lineRule="auto"/>
        <w:ind w:right="575"/>
        <w:jc w:val="both"/>
        <w:rPr>
          <w:rFonts w:asciiTheme="minorHAnsi" w:hAnsiTheme="minorHAnsi" w:cstheme="minorHAnsi"/>
          <w:b/>
        </w:rPr>
      </w:pPr>
      <w:r w:rsidRPr="00226424">
        <w:rPr>
          <w:rFonts w:asciiTheme="minorHAnsi" w:hAnsiTheme="minorHAnsi" w:cstheme="minorHAnsi"/>
          <w:b/>
        </w:rPr>
        <w:t>NORMALNE VRIJEDNOSTI: RESPIRATORNA FREKVENCIJA (RR), SRČANA FREKVENCIJA (HR) I KRVNI PRITISAK (BP)</w:t>
      </w:r>
    </w:p>
    <w:p w:rsidR="00343321" w:rsidRPr="00226424" w:rsidRDefault="00343321" w:rsidP="00A1535A">
      <w:pPr>
        <w:spacing w:before="37" w:line="247" w:lineRule="auto"/>
        <w:ind w:right="575"/>
        <w:jc w:val="both"/>
        <w:rPr>
          <w:rFonts w:asciiTheme="minorHAnsi" w:hAnsiTheme="minorHAnsi" w:cstheme="minorHAnsi"/>
          <w:b/>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797"/>
        <w:gridCol w:w="980"/>
        <w:gridCol w:w="1051"/>
        <w:gridCol w:w="1139"/>
        <w:gridCol w:w="1360"/>
        <w:gridCol w:w="983"/>
        <w:gridCol w:w="983"/>
        <w:gridCol w:w="1346"/>
      </w:tblGrid>
      <w:tr w:rsidR="00A1535A" w:rsidRPr="00226424" w:rsidTr="0093110E">
        <w:trPr>
          <w:trHeight w:val="1389"/>
        </w:trPr>
        <w:tc>
          <w:tcPr>
            <w:tcW w:w="1797" w:type="dxa"/>
          </w:tcPr>
          <w:p w:rsidR="00A1535A" w:rsidRPr="00226424" w:rsidRDefault="00A1535A" w:rsidP="0093110E">
            <w:pPr>
              <w:pStyle w:val="TableParagraph"/>
              <w:spacing w:before="1"/>
              <w:ind w:left="100"/>
              <w:rPr>
                <w:rFonts w:asciiTheme="minorHAnsi" w:hAnsiTheme="minorHAnsi" w:cstheme="minorHAnsi"/>
                <w:b/>
              </w:rPr>
            </w:pPr>
            <w:r w:rsidRPr="00226424">
              <w:rPr>
                <w:rFonts w:asciiTheme="minorHAnsi" w:hAnsiTheme="minorHAnsi" w:cstheme="minorHAnsi"/>
                <w:b/>
                <w:spacing w:val="-5"/>
                <w:w w:val="105"/>
              </w:rPr>
              <w:t>Dob</w:t>
            </w:r>
          </w:p>
        </w:tc>
        <w:tc>
          <w:tcPr>
            <w:tcW w:w="980" w:type="dxa"/>
          </w:tcPr>
          <w:p w:rsidR="00A1535A" w:rsidRPr="00226424" w:rsidRDefault="00A1535A" w:rsidP="0093110E">
            <w:pPr>
              <w:pStyle w:val="TableParagraph"/>
              <w:spacing w:before="1" w:line="271" w:lineRule="auto"/>
              <w:ind w:left="102" w:right="234"/>
              <w:rPr>
                <w:rFonts w:asciiTheme="minorHAnsi" w:hAnsiTheme="minorHAnsi" w:cstheme="minorHAnsi"/>
                <w:b/>
              </w:rPr>
            </w:pPr>
            <w:r w:rsidRPr="00226424">
              <w:rPr>
                <w:rFonts w:asciiTheme="minorHAnsi" w:hAnsiTheme="minorHAnsi" w:cstheme="minorHAnsi"/>
                <w:b/>
                <w:spacing w:val="-2"/>
                <w:w w:val="105"/>
              </w:rPr>
              <w:t>Teži</w:t>
            </w:r>
            <w:r w:rsidR="0093110E">
              <w:rPr>
                <w:rFonts w:asciiTheme="minorHAnsi" w:hAnsiTheme="minorHAnsi" w:cstheme="minorHAnsi"/>
                <w:b/>
                <w:spacing w:val="-2"/>
                <w:w w:val="105"/>
                <w:lang w:val="hr-HR"/>
              </w:rPr>
              <w:t>n</w:t>
            </w:r>
            <w:r w:rsidRPr="00226424">
              <w:rPr>
                <w:rFonts w:asciiTheme="minorHAnsi" w:hAnsiTheme="minorHAnsi" w:cstheme="minorHAnsi"/>
                <w:b/>
                <w:spacing w:val="-2"/>
                <w:w w:val="105"/>
              </w:rPr>
              <w:t xml:space="preserve">a– dječaci </w:t>
            </w:r>
            <w:r w:rsidRPr="00226424">
              <w:rPr>
                <w:rFonts w:asciiTheme="minorHAnsi" w:hAnsiTheme="minorHAnsi" w:cstheme="minorHAnsi"/>
                <w:b/>
                <w:spacing w:val="-4"/>
                <w:w w:val="105"/>
              </w:rPr>
              <w:t>(kg)</w:t>
            </w:r>
          </w:p>
        </w:tc>
        <w:tc>
          <w:tcPr>
            <w:tcW w:w="1051" w:type="dxa"/>
          </w:tcPr>
          <w:p w:rsidR="00A1535A" w:rsidRPr="00226424" w:rsidRDefault="00A1535A" w:rsidP="0093110E">
            <w:pPr>
              <w:pStyle w:val="TableParagraph"/>
              <w:spacing w:before="1" w:line="271" w:lineRule="auto"/>
              <w:ind w:left="103"/>
              <w:rPr>
                <w:rFonts w:asciiTheme="minorHAnsi" w:hAnsiTheme="minorHAnsi" w:cstheme="minorHAnsi"/>
                <w:b/>
              </w:rPr>
            </w:pPr>
            <w:r w:rsidRPr="00226424">
              <w:rPr>
                <w:rFonts w:asciiTheme="minorHAnsi" w:hAnsiTheme="minorHAnsi" w:cstheme="minorHAnsi"/>
                <w:b/>
                <w:w w:val="105"/>
              </w:rPr>
              <w:t xml:space="preserve">Težina – </w:t>
            </w:r>
            <w:r w:rsidRPr="00226424">
              <w:rPr>
                <w:rFonts w:asciiTheme="minorHAnsi" w:hAnsiTheme="minorHAnsi" w:cstheme="minorHAnsi"/>
                <w:b/>
                <w:spacing w:val="-2"/>
              </w:rPr>
              <w:t>djevojčice</w:t>
            </w:r>
            <w:r w:rsidRPr="00226424">
              <w:rPr>
                <w:rFonts w:asciiTheme="minorHAnsi" w:hAnsiTheme="minorHAnsi" w:cstheme="minorHAnsi"/>
                <w:b/>
                <w:spacing w:val="-4"/>
                <w:w w:val="105"/>
              </w:rPr>
              <w:t>(kg)</w:t>
            </w:r>
          </w:p>
        </w:tc>
        <w:tc>
          <w:tcPr>
            <w:tcW w:w="1139" w:type="dxa"/>
          </w:tcPr>
          <w:p w:rsidR="00A1535A" w:rsidRPr="00226424" w:rsidRDefault="00A1535A" w:rsidP="0093110E">
            <w:pPr>
              <w:pStyle w:val="TableParagraph"/>
              <w:spacing w:before="1" w:line="271" w:lineRule="auto"/>
              <w:ind w:left="103"/>
              <w:rPr>
                <w:rFonts w:asciiTheme="minorHAnsi" w:hAnsiTheme="minorHAnsi" w:cstheme="minorHAnsi"/>
                <w:b/>
              </w:rPr>
            </w:pPr>
            <w:r w:rsidRPr="00226424">
              <w:rPr>
                <w:rFonts w:asciiTheme="minorHAnsi" w:hAnsiTheme="minorHAnsi" w:cstheme="minorHAnsi"/>
                <w:b/>
                <w:w w:val="105"/>
              </w:rPr>
              <w:t xml:space="preserve">RR u </w:t>
            </w:r>
            <w:r w:rsidRPr="00226424">
              <w:rPr>
                <w:rFonts w:asciiTheme="minorHAnsi" w:hAnsiTheme="minorHAnsi" w:cstheme="minorHAnsi"/>
                <w:b/>
                <w:spacing w:val="-2"/>
                <w:w w:val="105"/>
              </w:rPr>
              <w:t xml:space="preserve">mirovanju </w:t>
            </w:r>
            <w:r w:rsidRPr="00226424">
              <w:rPr>
                <w:rFonts w:asciiTheme="minorHAnsi" w:hAnsiTheme="minorHAnsi" w:cstheme="minorHAnsi"/>
                <w:b/>
                <w:spacing w:val="-2"/>
              </w:rPr>
              <w:t>(udaha/min,</w:t>
            </w:r>
            <w:r w:rsidRPr="00226424">
              <w:rPr>
                <w:rFonts w:asciiTheme="minorHAnsi" w:hAnsiTheme="minorHAnsi" w:cstheme="minorHAnsi"/>
                <w:b/>
                <w:spacing w:val="-2"/>
                <w:w w:val="105"/>
              </w:rPr>
              <w:t xml:space="preserve"> 5.–95.</w:t>
            </w:r>
          </w:p>
          <w:p w:rsidR="00A1535A" w:rsidRPr="00226424" w:rsidRDefault="00A1535A" w:rsidP="0093110E">
            <w:pPr>
              <w:pStyle w:val="TableParagraph"/>
              <w:spacing w:line="215" w:lineRule="exact"/>
              <w:ind w:left="103"/>
              <w:rPr>
                <w:rFonts w:asciiTheme="minorHAnsi" w:hAnsiTheme="minorHAnsi" w:cstheme="minorHAnsi"/>
                <w:b/>
              </w:rPr>
            </w:pPr>
            <w:r w:rsidRPr="00226424">
              <w:rPr>
                <w:rFonts w:asciiTheme="minorHAnsi" w:hAnsiTheme="minorHAnsi" w:cstheme="minorHAnsi"/>
                <w:b/>
                <w:spacing w:val="-2"/>
                <w:w w:val="105"/>
              </w:rPr>
              <w:t>centil)</w:t>
            </w:r>
          </w:p>
        </w:tc>
        <w:tc>
          <w:tcPr>
            <w:tcW w:w="1360" w:type="dxa"/>
          </w:tcPr>
          <w:p w:rsidR="00A1535A" w:rsidRPr="00226424" w:rsidRDefault="00A1535A" w:rsidP="0093110E">
            <w:pPr>
              <w:pStyle w:val="TableParagraph"/>
              <w:spacing w:before="1"/>
              <w:ind w:left="102"/>
              <w:rPr>
                <w:rFonts w:asciiTheme="minorHAnsi" w:hAnsiTheme="minorHAnsi" w:cstheme="minorHAnsi"/>
                <w:b/>
              </w:rPr>
            </w:pPr>
            <w:r w:rsidRPr="00226424">
              <w:rPr>
                <w:rFonts w:asciiTheme="minorHAnsi" w:hAnsiTheme="minorHAnsi" w:cstheme="minorHAnsi"/>
                <w:b/>
                <w:spacing w:val="-5"/>
                <w:w w:val="105"/>
              </w:rPr>
              <w:t>HR</w:t>
            </w:r>
          </w:p>
          <w:p w:rsidR="00A1535A" w:rsidRPr="00226424" w:rsidRDefault="00A1535A" w:rsidP="0093110E">
            <w:pPr>
              <w:pStyle w:val="TableParagraph"/>
              <w:spacing w:before="30" w:line="266" w:lineRule="auto"/>
              <w:ind w:left="102"/>
              <w:rPr>
                <w:rFonts w:asciiTheme="minorHAnsi" w:hAnsiTheme="minorHAnsi" w:cstheme="minorHAnsi"/>
                <w:b/>
              </w:rPr>
            </w:pPr>
            <w:r w:rsidRPr="00226424">
              <w:rPr>
                <w:rFonts w:asciiTheme="minorHAnsi" w:hAnsiTheme="minorHAnsi" w:cstheme="minorHAnsi"/>
                <w:b/>
                <w:spacing w:val="-2"/>
              </w:rPr>
              <w:t>(otkucaja/min,</w:t>
            </w:r>
            <w:r w:rsidRPr="00226424">
              <w:rPr>
                <w:rFonts w:asciiTheme="minorHAnsi" w:hAnsiTheme="minorHAnsi" w:cstheme="minorHAnsi"/>
                <w:b/>
                <w:w w:val="105"/>
              </w:rPr>
              <w:t>5.–95. centil)</w:t>
            </w:r>
          </w:p>
        </w:tc>
        <w:tc>
          <w:tcPr>
            <w:tcW w:w="983"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5"/>
                <w:w w:val="105"/>
              </w:rPr>
              <w:t>BP</w:t>
            </w:r>
          </w:p>
          <w:p w:rsidR="00A1535A" w:rsidRPr="00226424" w:rsidRDefault="00A1535A" w:rsidP="0093110E">
            <w:pPr>
              <w:pStyle w:val="TableParagraph"/>
              <w:spacing w:before="30"/>
              <w:ind w:left="103"/>
              <w:rPr>
                <w:rFonts w:asciiTheme="minorHAnsi" w:hAnsiTheme="minorHAnsi" w:cstheme="minorHAnsi"/>
                <w:b/>
              </w:rPr>
            </w:pPr>
            <w:r w:rsidRPr="00226424">
              <w:rPr>
                <w:rFonts w:asciiTheme="minorHAnsi" w:hAnsiTheme="minorHAnsi" w:cstheme="minorHAnsi"/>
                <w:b/>
              </w:rPr>
              <w:t>sistolni</w:t>
            </w:r>
            <w:r w:rsidRPr="00226424">
              <w:rPr>
                <w:rFonts w:asciiTheme="minorHAnsi" w:hAnsiTheme="minorHAnsi" w:cstheme="minorHAnsi"/>
                <w:b/>
                <w:spacing w:val="-10"/>
              </w:rPr>
              <w:t>–</w:t>
            </w:r>
          </w:p>
          <w:p w:rsidR="00A1535A" w:rsidRPr="00226424" w:rsidRDefault="00A1535A" w:rsidP="0093110E">
            <w:pPr>
              <w:pStyle w:val="TableParagraph"/>
              <w:spacing w:before="25"/>
              <w:ind w:left="103"/>
              <w:rPr>
                <w:rFonts w:asciiTheme="minorHAnsi" w:hAnsiTheme="minorHAnsi" w:cstheme="minorHAnsi"/>
                <w:b/>
              </w:rPr>
            </w:pPr>
            <w:r w:rsidRPr="00226424">
              <w:rPr>
                <w:rFonts w:asciiTheme="minorHAnsi" w:hAnsiTheme="minorHAnsi" w:cstheme="minorHAnsi"/>
                <w:b/>
                <w:w w:val="105"/>
              </w:rPr>
              <w:t>5.</w:t>
            </w:r>
            <w:r w:rsidRPr="00226424">
              <w:rPr>
                <w:rFonts w:asciiTheme="minorHAnsi" w:hAnsiTheme="minorHAnsi" w:cstheme="minorHAnsi"/>
                <w:b/>
                <w:spacing w:val="-2"/>
                <w:w w:val="105"/>
              </w:rPr>
              <w:t>centil</w:t>
            </w:r>
          </w:p>
        </w:tc>
        <w:tc>
          <w:tcPr>
            <w:tcW w:w="983" w:type="dxa"/>
          </w:tcPr>
          <w:p w:rsidR="00A1535A" w:rsidRPr="00226424" w:rsidRDefault="00A1535A" w:rsidP="0093110E">
            <w:pPr>
              <w:pStyle w:val="TableParagraph"/>
              <w:spacing w:before="1"/>
              <w:ind w:left="104"/>
              <w:rPr>
                <w:rFonts w:asciiTheme="minorHAnsi" w:hAnsiTheme="minorHAnsi" w:cstheme="minorHAnsi"/>
                <w:b/>
              </w:rPr>
            </w:pPr>
            <w:r w:rsidRPr="00226424">
              <w:rPr>
                <w:rFonts w:asciiTheme="minorHAnsi" w:hAnsiTheme="minorHAnsi" w:cstheme="minorHAnsi"/>
                <w:b/>
                <w:spacing w:val="-5"/>
                <w:w w:val="105"/>
              </w:rPr>
              <w:t>BP</w:t>
            </w:r>
          </w:p>
          <w:p w:rsidR="00A1535A" w:rsidRPr="00226424" w:rsidRDefault="00A1535A" w:rsidP="0093110E">
            <w:pPr>
              <w:pStyle w:val="TableParagraph"/>
              <w:spacing w:before="30"/>
              <w:ind w:left="104"/>
              <w:rPr>
                <w:rFonts w:asciiTheme="minorHAnsi" w:hAnsiTheme="minorHAnsi" w:cstheme="minorHAnsi"/>
                <w:b/>
              </w:rPr>
            </w:pPr>
            <w:r w:rsidRPr="00226424">
              <w:rPr>
                <w:rFonts w:asciiTheme="minorHAnsi" w:hAnsiTheme="minorHAnsi" w:cstheme="minorHAnsi"/>
                <w:b/>
              </w:rPr>
              <w:t>sistolni</w:t>
            </w:r>
            <w:r w:rsidRPr="00226424">
              <w:rPr>
                <w:rFonts w:asciiTheme="minorHAnsi" w:hAnsiTheme="minorHAnsi" w:cstheme="minorHAnsi"/>
                <w:b/>
                <w:spacing w:val="-10"/>
              </w:rPr>
              <w:t>–</w:t>
            </w:r>
          </w:p>
          <w:p w:rsidR="00A1535A" w:rsidRPr="00226424" w:rsidRDefault="00A1535A" w:rsidP="0093110E">
            <w:pPr>
              <w:pStyle w:val="TableParagraph"/>
              <w:spacing w:before="25"/>
              <w:ind w:left="104"/>
              <w:rPr>
                <w:rFonts w:asciiTheme="minorHAnsi" w:hAnsiTheme="minorHAnsi" w:cstheme="minorHAnsi"/>
                <w:b/>
              </w:rPr>
            </w:pPr>
            <w:r w:rsidRPr="00226424">
              <w:rPr>
                <w:rFonts w:asciiTheme="minorHAnsi" w:hAnsiTheme="minorHAnsi" w:cstheme="minorHAnsi"/>
                <w:b/>
                <w:w w:val="105"/>
              </w:rPr>
              <w:t>50.</w:t>
            </w:r>
            <w:r w:rsidRPr="00226424">
              <w:rPr>
                <w:rFonts w:asciiTheme="minorHAnsi" w:hAnsiTheme="minorHAnsi" w:cstheme="minorHAnsi"/>
                <w:b/>
                <w:spacing w:val="-2"/>
                <w:w w:val="105"/>
              </w:rPr>
              <w:t>centil</w:t>
            </w:r>
          </w:p>
        </w:tc>
        <w:tc>
          <w:tcPr>
            <w:tcW w:w="1346" w:type="dxa"/>
          </w:tcPr>
          <w:p w:rsidR="00A1535A" w:rsidRPr="00226424" w:rsidRDefault="00A1535A" w:rsidP="0093110E">
            <w:pPr>
              <w:pStyle w:val="TableParagraph"/>
              <w:spacing w:before="1"/>
              <w:ind w:left="105"/>
              <w:rPr>
                <w:rFonts w:asciiTheme="minorHAnsi" w:hAnsiTheme="minorHAnsi" w:cstheme="minorHAnsi"/>
                <w:b/>
              </w:rPr>
            </w:pPr>
            <w:r w:rsidRPr="00226424">
              <w:rPr>
                <w:rFonts w:asciiTheme="minorHAnsi" w:hAnsiTheme="minorHAnsi" w:cstheme="minorHAnsi"/>
                <w:b/>
                <w:spacing w:val="-5"/>
                <w:w w:val="105"/>
              </w:rPr>
              <w:t>BP</w:t>
            </w:r>
          </w:p>
          <w:p w:rsidR="00A1535A" w:rsidRPr="00226424" w:rsidRDefault="00A1535A" w:rsidP="0093110E">
            <w:pPr>
              <w:pStyle w:val="TableParagraph"/>
              <w:spacing w:before="30"/>
              <w:ind w:left="105"/>
              <w:rPr>
                <w:rFonts w:asciiTheme="minorHAnsi" w:hAnsiTheme="minorHAnsi" w:cstheme="minorHAnsi"/>
                <w:b/>
              </w:rPr>
            </w:pPr>
            <w:r w:rsidRPr="00226424">
              <w:rPr>
                <w:rFonts w:asciiTheme="minorHAnsi" w:hAnsiTheme="minorHAnsi" w:cstheme="minorHAnsi"/>
                <w:b/>
                <w:w w:val="105"/>
              </w:rPr>
              <w:t>sistolni</w:t>
            </w:r>
            <w:r w:rsidRPr="00226424">
              <w:rPr>
                <w:rFonts w:asciiTheme="minorHAnsi" w:hAnsiTheme="minorHAnsi" w:cstheme="minorHAnsi"/>
                <w:b/>
                <w:spacing w:val="-10"/>
                <w:w w:val="105"/>
              </w:rPr>
              <w:t>–</w:t>
            </w:r>
          </w:p>
          <w:p w:rsidR="00A1535A" w:rsidRPr="00226424" w:rsidRDefault="00A1535A" w:rsidP="0093110E">
            <w:pPr>
              <w:pStyle w:val="TableParagraph"/>
              <w:spacing w:before="25"/>
              <w:ind w:left="105"/>
              <w:rPr>
                <w:rFonts w:asciiTheme="minorHAnsi" w:hAnsiTheme="minorHAnsi" w:cstheme="minorHAnsi"/>
                <w:b/>
              </w:rPr>
            </w:pPr>
            <w:r w:rsidRPr="00226424">
              <w:rPr>
                <w:rFonts w:asciiTheme="minorHAnsi" w:hAnsiTheme="minorHAnsi" w:cstheme="minorHAnsi"/>
                <w:b/>
                <w:w w:val="105"/>
              </w:rPr>
              <w:t>95.</w:t>
            </w:r>
            <w:r w:rsidRPr="00226424">
              <w:rPr>
                <w:rFonts w:asciiTheme="minorHAnsi" w:hAnsiTheme="minorHAnsi" w:cstheme="minorHAnsi"/>
                <w:b/>
                <w:spacing w:val="-2"/>
                <w:w w:val="105"/>
              </w:rPr>
              <w:t>centil</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spacing w:val="-2"/>
                <w:w w:val="105"/>
              </w:rPr>
              <w:t>Rođenje</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3,5</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3,5</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25–50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120–170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65–75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4"/>
                <w:w w:val="105"/>
              </w:rPr>
              <w:t>80–90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5"/>
                <w:w w:val="105"/>
              </w:rPr>
              <w:t>105</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1 </w:t>
            </w:r>
            <w:r w:rsidRPr="00226424">
              <w:rPr>
                <w:rFonts w:asciiTheme="minorHAnsi" w:hAnsiTheme="minorHAnsi" w:cstheme="minorHAnsi"/>
                <w:b/>
                <w:spacing w:val="-2"/>
                <w:w w:val="105"/>
              </w:rPr>
              <w:t>mjesec</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4,5</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4,5</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25–50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120–170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65–75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4"/>
                <w:w w:val="105"/>
              </w:rPr>
              <w:t>80–90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5"/>
                <w:w w:val="105"/>
              </w:rPr>
              <w:t>105</w:t>
            </w:r>
          </w:p>
        </w:tc>
      </w:tr>
      <w:tr w:rsidR="00A1535A" w:rsidRPr="00226424" w:rsidTr="0093110E">
        <w:trPr>
          <w:trHeight w:val="395"/>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3 </w:t>
            </w:r>
            <w:r w:rsidRPr="00226424">
              <w:rPr>
                <w:rFonts w:asciiTheme="minorHAnsi" w:hAnsiTheme="minorHAnsi" w:cstheme="minorHAnsi"/>
                <w:b/>
                <w:spacing w:val="-2"/>
                <w:w w:val="105"/>
              </w:rPr>
              <w:t>mjeseca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6,5</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10"/>
                <w:w w:val="105"/>
              </w:rPr>
              <w:t>6</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25–45</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115–160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65–75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4"/>
                <w:w w:val="105"/>
              </w:rPr>
              <w:t>80–90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5"/>
                <w:w w:val="105"/>
              </w:rPr>
              <w:t>105</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6 </w:t>
            </w:r>
            <w:r w:rsidRPr="00226424">
              <w:rPr>
                <w:rFonts w:asciiTheme="minorHAnsi" w:hAnsiTheme="minorHAnsi" w:cstheme="minorHAnsi"/>
                <w:b/>
                <w:spacing w:val="-2"/>
                <w:w w:val="105"/>
              </w:rPr>
              <w:t>mjeseci</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10"/>
                <w:w w:val="105"/>
              </w:rPr>
              <w:t>8</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10"/>
                <w:w w:val="105"/>
              </w:rPr>
              <w:t>7</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20–40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110–160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65–75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4"/>
                <w:w w:val="105"/>
              </w:rPr>
              <w:t>80–90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5"/>
                <w:w w:val="105"/>
              </w:rPr>
              <w:t>105</w:t>
            </w:r>
          </w:p>
        </w:tc>
      </w:tr>
      <w:tr w:rsidR="00A1535A" w:rsidRPr="00226424" w:rsidTr="0093110E">
        <w:trPr>
          <w:trHeight w:val="645"/>
        </w:trPr>
        <w:tc>
          <w:tcPr>
            <w:tcW w:w="1797" w:type="dxa"/>
          </w:tcPr>
          <w:p w:rsidR="00A1535A" w:rsidRPr="00226424" w:rsidRDefault="00A1535A" w:rsidP="0093110E">
            <w:pPr>
              <w:pStyle w:val="TableParagraph"/>
              <w:spacing w:before="4"/>
              <w:ind w:left="100"/>
              <w:rPr>
                <w:rFonts w:asciiTheme="minorHAnsi" w:hAnsiTheme="minorHAnsi" w:cstheme="minorHAnsi"/>
                <w:b/>
              </w:rPr>
            </w:pPr>
            <w:r w:rsidRPr="00226424">
              <w:rPr>
                <w:rFonts w:asciiTheme="minorHAnsi" w:hAnsiTheme="minorHAnsi" w:cstheme="minorHAnsi"/>
                <w:b/>
                <w:spacing w:val="-5"/>
                <w:w w:val="105"/>
              </w:rPr>
              <w:t>12</w:t>
            </w:r>
          </w:p>
          <w:p w:rsidR="00A1535A" w:rsidRPr="00226424" w:rsidRDefault="00A1535A" w:rsidP="0093110E">
            <w:pPr>
              <w:pStyle w:val="TableParagraph"/>
              <w:spacing w:before="25"/>
              <w:ind w:left="100"/>
              <w:rPr>
                <w:rFonts w:asciiTheme="minorHAnsi" w:hAnsiTheme="minorHAnsi" w:cstheme="minorHAnsi"/>
                <w:b/>
              </w:rPr>
            </w:pPr>
            <w:r w:rsidRPr="00226424">
              <w:rPr>
                <w:rFonts w:asciiTheme="minorHAnsi" w:hAnsiTheme="minorHAnsi" w:cstheme="minorHAnsi"/>
                <w:b/>
                <w:spacing w:val="-2"/>
                <w:w w:val="105"/>
              </w:rPr>
              <w:t>mjeseci</w:t>
            </w:r>
          </w:p>
        </w:tc>
        <w:tc>
          <w:tcPr>
            <w:tcW w:w="980" w:type="dxa"/>
          </w:tcPr>
          <w:p w:rsidR="00A1535A" w:rsidRPr="00226424" w:rsidRDefault="00A1535A" w:rsidP="0093110E">
            <w:pPr>
              <w:pStyle w:val="TableParagraph"/>
              <w:spacing w:before="1"/>
              <w:ind w:left="102"/>
              <w:rPr>
                <w:rFonts w:asciiTheme="minorHAnsi" w:hAnsiTheme="minorHAnsi" w:cstheme="minorHAnsi"/>
                <w:b/>
              </w:rPr>
            </w:pPr>
            <w:r w:rsidRPr="00226424">
              <w:rPr>
                <w:rFonts w:asciiTheme="minorHAnsi" w:hAnsiTheme="minorHAnsi" w:cstheme="minorHAnsi"/>
                <w:b/>
                <w:spacing w:val="-5"/>
                <w:w w:val="105"/>
              </w:rPr>
              <w:t>9,5</w:t>
            </w:r>
          </w:p>
        </w:tc>
        <w:tc>
          <w:tcPr>
            <w:tcW w:w="1051"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10"/>
                <w:w w:val="105"/>
              </w:rPr>
              <w:t>9</w:t>
            </w:r>
          </w:p>
        </w:tc>
        <w:tc>
          <w:tcPr>
            <w:tcW w:w="1139"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4"/>
                <w:w w:val="105"/>
              </w:rPr>
              <w:t>20–40</w:t>
            </w:r>
          </w:p>
        </w:tc>
        <w:tc>
          <w:tcPr>
            <w:tcW w:w="1360" w:type="dxa"/>
          </w:tcPr>
          <w:p w:rsidR="00A1535A" w:rsidRPr="00226424" w:rsidRDefault="00A1535A" w:rsidP="0093110E">
            <w:pPr>
              <w:pStyle w:val="TableParagraph"/>
              <w:spacing w:before="1"/>
              <w:ind w:left="102"/>
              <w:rPr>
                <w:rFonts w:asciiTheme="minorHAnsi" w:hAnsiTheme="minorHAnsi" w:cstheme="minorHAnsi"/>
                <w:b/>
              </w:rPr>
            </w:pPr>
            <w:r w:rsidRPr="00226424">
              <w:rPr>
                <w:rFonts w:asciiTheme="minorHAnsi" w:hAnsiTheme="minorHAnsi" w:cstheme="minorHAnsi"/>
                <w:b/>
                <w:spacing w:val="-2"/>
                <w:w w:val="105"/>
              </w:rPr>
              <w:t>110–160</w:t>
            </w:r>
          </w:p>
        </w:tc>
        <w:tc>
          <w:tcPr>
            <w:tcW w:w="983"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4"/>
                <w:w w:val="105"/>
              </w:rPr>
              <w:t>70–75</w:t>
            </w:r>
          </w:p>
        </w:tc>
        <w:tc>
          <w:tcPr>
            <w:tcW w:w="983" w:type="dxa"/>
          </w:tcPr>
          <w:p w:rsidR="00A1535A" w:rsidRPr="00226424" w:rsidRDefault="00A1535A" w:rsidP="0093110E">
            <w:pPr>
              <w:pStyle w:val="TableParagraph"/>
              <w:spacing w:before="1"/>
              <w:ind w:left="104"/>
              <w:rPr>
                <w:rFonts w:asciiTheme="minorHAnsi" w:hAnsiTheme="minorHAnsi" w:cstheme="minorHAnsi"/>
                <w:b/>
              </w:rPr>
            </w:pPr>
            <w:r w:rsidRPr="00226424">
              <w:rPr>
                <w:rFonts w:asciiTheme="minorHAnsi" w:hAnsiTheme="minorHAnsi" w:cstheme="minorHAnsi"/>
                <w:b/>
                <w:spacing w:val="-4"/>
                <w:w w:val="105"/>
              </w:rPr>
              <w:t>85–95</w:t>
            </w:r>
          </w:p>
        </w:tc>
        <w:tc>
          <w:tcPr>
            <w:tcW w:w="1346" w:type="dxa"/>
          </w:tcPr>
          <w:p w:rsidR="00A1535A" w:rsidRPr="00226424" w:rsidRDefault="00A1535A" w:rsidP="0093110E">
            <w:pPr>
              <w:pStyle w:val="TableParagraph"/>
              <w:rPr>
                <w:rFonts w:asciiTheme="minorHAnsi" w:hAnsiTheme="minorHAnsi" w:cstheme="minorHAnsi"/>
              </w:rPr>
            </w:pPr>
          </w:p>
        </w:tc>
      </w:tr>
      <w:tr w:rsidR="00A1535A" w:rsidRPr="00226424" w:rsidTr="0093110E">
        <w:trPr>
          <w:trHeight w:val="647"/>
        </w:trPr>
        <w:tc>
          <w:tcPr>
            <w:tcW w:w="1797" w:type="dxa"/>
          </w:tcPr>
          <w:p w:rsidR="00A1535A" w:rsidRPr="00226424" w:rsidRDefault="00A1535A" w:rsidP="0093110E">
            <w:pPr>
              <w:pStyle w:val="TableParagraph"/>
              <w:spacing w:before="1"/>
              <w:ind w:left="100"/>
              <w:rPr>
                <w:rFonts w:asciiTheme="minorHAnsi" w:hAnsiTheme="minorHAnsi" w:cstheme="minorHAnsi"/>
                <w:b/>
              </w:rPr>
            </w:pPr>
            <w:r w:rsidRPr="00226424">
              <w:rPr>
                <w:rFonts w:asciiTheme="minorHAnsi" w:hAnsiTheme="minorHAnsi" w:cstheme="minorHAnsi"/>
                <w:b/>
                <w:spacing w:val="-5"/>
                <w:w w:val="105"/>
              </w:rPr>
              <w:t>18</w:t>
            </w:r>
          </w:p>
          <w:p w:rsidR="00A1535A" w:rsidRPr="00226424" w:rsidRDefault="00A1535A" w:rsidP="0093110E">
            <w:pPr>
              <w:pStyle w:val="TableParagraph"/>
              <w:spacing w:before="28"/>
              <w:ind w:left="100"/>
              <w:rPr>
                <w:rFonts w:asciiTheme="minorHAnsi" w:hAnsiTheme="minorHAnsi" w:cstheme="minorHAnsi"/>
                <w:b/>
              </w:rPr>
            </w:pPr>
            <w:r w:rsidRPr="00226424">
              <w:rPr>
                <w:rFonts w:asciiTheme="minorHAnsi" w:hAnsiTheme="minorHAnsi" w:cstheme="minorHAnsi"/>
                <w:b/>
                <w:spacing w:val="-2"/>
                <w:w w:val="105"/>
              </w:rPr>
              <w:t>mjeseci</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11</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10</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20–35</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100–155</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70–75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4"/>
                <w:w w:val="105"/>
              </w:rPr>
              <w:t>85–95</w:t>
            </w:r>
          </w:p>
        </w:tc>
        <w:tc>
          <w:tcPr>
            <w:tcW w:w="1346" w:type="dxa"/>
          </w:tcPr>
          <w:p w:rsidR="00A1535A" w:rsidRPr="00226424" w:rsidRDefault="00A1535A" w:rsidP="0093110E">
            <w:pPr>
              <w:pStyle w:val="TableParagraph"/>
              <w:rPr>
                <w:rFonts w:asciiTheme="minorHAnsi" w:hAnsiTheme="minorHAnsi" w:cstheme="minorHAnsi"/>
              </w:rPr>
            </w:pPr>
          </w:p>
        </w:tc>
      </w:tr>
      <w:tr w:rsidR="00A1535A" w:rsidRPr="00226424" w:rsidTr="0093110E">
        <w:trPr>
          <w:trHeight w:val="395"/>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2 </w:t>
            </w:r>
            <w:r w:rsidRPr="00226424">
              <w:rPr>
                <w:rFonts w:asciiTheme="minorHAnsi" w:hAnsiTheme="minorHAnsi" w:cstheme="minorHAnsi"/>
                <w:b/>
                <w:spacing w:val="-2"/>
                <w:w w:val="105"/>
              </w:rPr>
              <w:t>godine</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12</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12</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20–30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100–150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70–80</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85–100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5"/>
                <w:w w:val="105"/>
              </w:rPr>
              <w:t>110</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3 </w:t>
            </w:r>
            <w:r w:rsidRPr="00226424">
              <w:rPr>
                <w:rFonts w:asciiTheme="minorHAnsi" w:hAnsiTheme="minorHAnsi" w:cstheme="minorHAnsi"/>
                <w:b/>
                <w:spacing w:val="-2"/>
                <w:w w:val="105"/>
              </w:rPr>
              <w:t>godine</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14</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14</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20–30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90–140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70–80</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85–100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5"/>
                <w:w w:val="105"/>
              </w:rPr>
              <w:t>110</w:t>
            </w:r>
          </w:p>
        </w:tc>
      </w:tr>
      <w:tr w:rsidR="00A1535A" w:rsidRPr="00226424" w:rsidTr="0093110E">
        <w:trPr>
          <w:trHeight w:val="398"/>
        </w:trPr>
        <w:tc>
          <w:tcPr>
            <w:tcW w:w="1797" w:type="dxa"/>
          </w:tcPr>
          <w:p w:rsidR="00A1535A" w:rsidRPr="00226424" w:rsidRDefault="00A1535A" w:rsidP="0093110E">
            <w:pPr>
              <w:pStyle w:val="TableParagraph"/>
              <w:spacing w:before="1"/>
              <w:ind w:left="100"/>
              <w:rPr>
                <w:rFonts w:asciiTheme="minorHAnsi" w:hAnsiTheme="minorHAnsi" w:cstheme="minorHAnsi"/>
                <w:b/>
              </w:rPr>
            </w:pPr>
            <w:r w:rsidRPr="00226424">
              <w:rPr>
                <w:rFonts w:asciiTheme="minorHAnsi" w:hAnsiTheme="minorHAnsi" w:cstheme="minorHAnsi"/>
                <w:b/>
                <w:w w:val="105"/>
              </w:rPr>
              <w:t xml:space="preserve">4 </w:t>
            </w:r>
            <w:r w:rsidRPr="00226424">
              <w:rPr>
                <w:rFonts w:asciiTheme="minorHAnsi" w:hAnsiTheme="minorHAnsi" w:cstheme="minorHAnsi"/>
                <w:b/>
                <w:spacing w:val="-2"/>
                <w:w w:val="105"/>
              </w:rPr>
              <w:t>godine</w:t>
            </w:r>
          </w:p>
        </w:tc>
        <w:tc>
          <w:tcPr>
            <w:tcW w:w="980" w:type="dxa"/>
          </w:tcPr>
          <w:p w:rsidR="00A1535A" w:rsidRPr="00226424" w:rsidRDefault="00A1535A" w:rsidP="0093110E">
            <w:pPr>
              <w:pStyle w:val="TableParagraph"/>
              <w:spacing w:before="1"/>
              <w:ind w:left="102"/>
              <w:rPr>
                <w:rFonts w:asciiTheme="minorHAnsi" w:hAnsiTheme="minorHAnsi" w:cstheme="minorHAnsi"/>
                <w:b/>
              </w:rPr>
            </w:pPr>
            <w:r w:rsidRPr="00226424">
              <w:rPr>
                <w:rFonts w:asciiTheme="minorHAnsi" w:hAnsiTheme="minorHAnsi" w:cstheme="minorHAnsi"/>
                <w:b/>
                <w:spacing w:val="-5"/>
                <w:w w:val="105"/>
              </w:rPr>
              <w:t>16</w:t>
            </w:r>
          </w:p>
        </w:tc>
        <w:tc>
          <w:tcPr>
            <w:tcW w:w="1051"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5"/>
                <w:w w:val="105"/>
              </w:rPr>
              <w:t>16</w:t>
            </w:r>
          </w:p>
        </w:tc>
        <w:tc>
          <w:tcPr>
            <w:tcW w:w="1139"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4"/>
                <w:w w:val="105"/>
              </w:rPr>
              <w:t>20–30</w:t>
            </w:r>
          </w:p>
        </w:tc>
        <w:tc>
          <w:tcPr>
            <w:tcW w:w="1360" w:type="dxa"/>
          </w:tcPr>
          <w:p w:rsidR="00A1535A" w:rsidRPr="00226424" w:rsidRDefault="00A1535A" w:rsidP="0093110E">
            <w:pPr>
              <w:pStyle w:val="TableParagraph"/>
              <w:spacing w:before="1"/>
              <w:ind w:left="102"/>
              <w:rPr>
                <w:rFonts w:asciiTheme="minorHAnsi" w:hAnsiTheme="minorHAnsi" w:cstheme="minorHAnsi"/>
                <w:b/>
              </w:rPr>
            </w:pPr>
            <w:r w:rsidRPr="00226424">
              <w:rPr>
                <w:rFonts w:asciiTheme="minorHAnsi" w:hAnsiTheme="minorHAnsi" w:cstheme="minorHAnsi"/>
                <w:b/>
                <w:spacing w:val="-2"/>
                <w:w w:val="105"/>
              </w:rPr>
              <w:t>80–135</w:t>
            </w:r>
          </w:p>
        </w:tc>
        <w:tc>
          <w:tcPr>
            <w:tcW w:w="983"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4"/>
                <w:w w:val="105"/>
              </w:rPr>
              <w:t>70–80</w:t>
            </w:r>
          </w:p>
        </w:tc>
        <w:tc>
          <w:tcPr>
            <w:tcW w:w="983" w:type="dxa"/>
          </w:tcPr>
          <w:p w:rsidR="00A1535A" w:rsidRPr="00226424" w:rsidRDefault="00A1535A" w:rsidP="0093110E">
            <w:pPr>
              <w:pStyle w:val="TableParagraph"/>
              <w:spacing w:before="1"/>
              <w:ind w:left="104"/>
              <w:rPr>
                <w:rFonts w:asciiTheme="minorHAnsi" w:hAnsiTheme="minorHAnsi" w:cstheme="minorHAnsi"/>
                <w:b/>
              </w:rPr>
            </w:pPr>
            <w:r w:rsidRPr="00226424">
              <w:rPr>
                <w:rFonts w:asciiTheme="minorHAnsi" w:hAnsiTheme="minorHAnsi" w:cstheme="minorHAnsi"/>
                <w:b/>
                <w:spacing w:val="-2"/>
                <w:w w:val="105"/>
              </w:rPr>
              <w:t>85–100</w:t>
            </w:r>
          </w:p>
        </w:tc>
        <w:tc>
          <w:tcPr>
            <w:tcW w:w="1346" w:type="dxa"/>
          </w:tcPr>
          <w:p w:rsidR="00A1535A" w:rsidRPr="00226424" w:rsidRDefault="00A1535A" w:rsidP="0093110E">
            <w:pPr>
              <w:pStyle w:val="TableParagraph"/>
              <w:spacing w:before="1"/>
              <w:ind w:left="105"/>
              <w:rPr>
                <w:rFonts w:asciiTheme="minorHAnsi" w:hAnsiTheme="minorHAnsi" w:cstheme="minorHAnsi"/>
                <w:b/>
              </w:rPr>
            </w:pPr>
            <w:r w:rsidRPr="00226424">
              <w:rPr>
                <w:rFonts w:asciiTheme="minorHAnsi" w:hAnsiTheme="minorHAnsi" w:cstheme="minorHAnsi"/>
                <w:b/>
                <w:spacing w:val="-5"/>
                <w:w w:val="105"/>
              </w:rPr>
              <w:t>110</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5 </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18</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18</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20–30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80–130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80–90</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90–110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111–120</w:t>
            </w:r>
          </w:p>
        </w:tc>
      </w:tr>
      <w:tr w:rsidR="00A1535A" w:rsidRPr="00226424" w:rsidTr="0093110E">
        <w:trPr>
          <w:trHeight w:val="395"/>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6 </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21</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20</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20–30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80–130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80–90</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90–110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111–120</w:t>
            </w:r>
          </w:p>
        </w:tc>
      </w:tr>
      <w:tr w:rsidR="00A1535A" w:rsidRPr="00226424" w:rsidTr="0093110E">
        <w:trPr>
          <w:trHeight w:val="399"/>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7 </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23</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22</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20–30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80–130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80–90</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90–110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111–120</w:t>
            </w:r>
          </w:p>
        </w:tc>
      </w:tr>
      <w:tr w:rsidR="00A1535A" w:rsidRPr="00226424" w:rsidTr="0093110E">
        <w:trPr>
          <w:trHeight w:val="396"/>
        </w:trPr>
        <w:tc>
          <w:tcPr>
            <w:tcW w:w="1797" w:type="dxa"/>
          </w:tcPr>
          <w:p w:rsidR="00A1535A" w:rsidRPr="00226424" w:rsidRDefault="00A1535A" w:rsidP="0093110E">
            <w:pPr>
              <w:pStyle w:val="TableParagraph"/>
              <w:ind w:left="100"/>
              <w:rPr>
                <w:rFonts w:asciiTheme="minorHAnsi" w:hAnsiTheme="minorHAnsi" w:cstheme="minorHAnsi"/>
                <w:b/>
              </w:rPr>
            </w:pPr>
            <w:r w:rsidRPr="00226424">
              <w:rPr>
                <w:rFonts w:asciiTheme="minorHAnsi" w:hAnsiTheme="minorHAnsi" w:cstheme="minorHAnsi"/>
                <w:b/>
                <w:w w:val="105"/>
              </w:rPr>
              <w:t xml:space="preserve">8 </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ind w:left="102"/>
              <w:rPr>
                <w:rFonts w:asciiTheme="minorHAnsi" w:hAnsiTheme="minorHAnsi" w:cstheme="minorHAnsi"/>
                <w:b/>
              </w:rPr>
            </w:pPr>
            <w:r w:rsidRPr="00226424">
              <w:rPr>
                <w:rFonts w:asciiTheme="minorHAnsi" w:hAnsiTheme="minorHAnsi" w:cstheme="minorHAnsi"/>
                <w:b/>
                <w:spacing w:val="-5"/>
                <w:w w:val="105"/>
              </w:rPr>
              <w:t>25</w:t>
            </w:r>
          </w:p>
        </w:tc>
        <w:tc>
          <w:tcPr>
            <w:tcW w:w="1051" w:type="dxa"/>
          </w:tcPr>
          <w:p w:rsidR="00A1535A" w:rsidRPr="00226424" w:rsidRDefault="00A1535A" w:rsidP="0093110E">
            <w:pPr>
              <w:pStyle w:val="TableParagraph"/>
              <w:ind w:left="103"/>
              <w:rPr>
                <w:rFonts w:asciiTheme="minorHAnsi" w:hAnsiTheme="minorHAnsi" w:cstheme="minorHAnsi"/>
                <w:b/>
              </w:rPr>
            </w:pPr>
            <w:r w:rsidRPr="00226424">
              <w:rPr>
                <w:rFonts w:asciiTheme="minorHAnsi" w:hAnsiTheme="minorHAnsi" w:cstheme="minorHAnsi"/>
                <w:b/>
                <w:spacing w:val="-5"/>
                <w:w w:val="105"/>
              </w:rPr>
              <w:t>25</w:t>
            </w:r>
          </w:p>
        </w:tc>
        <w:tc>
          <w:tcPr>
            <w:tcW w:w="1139" w:type="dxa"/>
          </w:tcPr>
          <w:p w:rsidR="00A1535A" w:rsidRPr="00226424" w:rsidRDefault="00A1535A" w:rsidP="0093110E">
            <w:pPr>
              <w:pStyle w:val="TableParagraph"/>
              <w:ind w:left="103"/>
              <w:rPr>
                <w:rFonts w:asciiTheme="minorHAnsi" w:hAnsiTheme="minorHAnsi" w:cstheme="minorHAnsi"/>
                <w:b/>
              </w:rPr>
            </w:pPr>
            <w:r w:rsidRPr="00226424">
              <w:rPr>
                <w:rFonts w:asciiTheme="minorHAnsi" w:hAnsiTheme="minorHAnsi" w:cstheme="minorHAnsi"/>
                <w:b/>
                <w:spacing w:val="-4"/>
                <w:w w:val="105"/>
              </w:rPr>
              <w:t>15–25</w:t>
            </w:r>
          </w:p>
        </w:tc>
        <w:tc>
          <w:tcPr>
            <w:tcW w:w="1360" w:type="dxa"/>
          </w:tcPr>
          <w:p w:rsidR="00A1535A" w:rsidRPr="00226424" w:rsidRDefault="00A1535A" w:rsidP="0093110E">
            <w:pPr>
              <w:pStyle w:val="TableParagraph"/>
              <w:ind w:left="102"/>
              <w:rPr>
                <w:rFonts w:asciiTheme="minorHAnsi" w:hAnsiTheme="minorHAnsi" w:cstheme="minorHAnsi"/>
                <w:b/>
              </w:rPr>
            </w:pPr>
            <w:r w:rsidRPr="00226424">
              <w:rPr>
                <w:rFonts w:asciiTheme="minorHAnsi" w:hAnsiTheme="minorHAnsi" w:cstheme="minorHAnsi"/>
                <w:b/>
                <w:spacing w:val="-2"/>
                <w:w w:val="105"/>
              </w:rPr>
              <w:t>70–120</w:t>
            </w:r>
          </w:p>
        </w:tc>
        <w:tc>
          <w:tcPr>
            <w:tcW w:w="983" w:type="dxa"/>
          </w:tcPr>
          <w:p w:rsidR="00A1535A" w:rsidRPr="00226424" w:rsidRDefault="00A1535A" w:rsidP="0093110E">
            <w:pPr>
              <w:pStyle w:val="TableParagraph"/>
              <w:ind w:left="103"/>
              <w:rPr>
                <w:rFonts w:asciiTheme="minorHAnsi" w:hAnsiTheme="minorHAnsi" w:cstheme="minorHAnsi"/>
                <w:b/>
              </w:rPr>
            </w:pPr>
            <w:r w:rsidRPr="00226424">
              <w:rPr>
                <w:rFonts w:asciiTheme="minorHAnsi" w:hAnsiTheme="minorHAnsi" w:cstheme="minorHAnsi"/>
                <w:b/>
                <w:spacing w:val="-4"/>
                <w:w w:val="105"/>
              </w:rPr>
              <w:t>80–90</w:t>
            </w:r>
          </w:p>
        </w:tc>
        <w:tc>
          <w:tcPr>
            <w:tcW w:w="983" w:type="dxa"/>
          </w:tcPr>
          <w:p w:rsidR="00A1535A" w:rsidRPr="00226424" w:rsidRDefault="00A1535A" w:rsidP="0093110E">
            <w:pPr>
              <w:pStyle w:val="TableParagraph"/>
              <w:ind w:left="104"/>
              <w:rPr>
                <w:rFonts w:asciiTheme="minorHAnsi" w:hAnsiTheme="minorHAnsi" w:cstheme="minorHAnsi"/>
                <w:b/>
              </w:rPr>
            </w:pPr>
            <w:r w:rsidRPr="00226424">
              <w:rPr>
                <w:rFonts w:asciiTheme="minorHAnsi" w:hAnsiTheme="minorHAnsi" w:cstheme="minorHAnsi"/>
                <w:b/>
                <w:spacing w:val="-2"/>
                <w:w w:val="105"/>
              </w:rPr>
              <w:t>90–110</w:t>
            </w:r>
          </w:p>
        </w:tc>
        <w:tc>
          <w:tcPr>
            <w:tcW w:w="1346" w:type="dxa"/>
          </w:tcPr>
          <w:p w:rsidR="00A1535A" w:rsidRPr="00226424" w:rsidRDefault="00A1535A" w:rsidP="0093110E">
            <w:pPr>
              <w:pStyle w:val="TableParagraph"/>
              <w:ind w:left="105"/>
              <w:rPr>
                <w:rFonts w:asciiTheme="minorHAnsi" w:hAnsiTheme="minorHAnsi" w:cstheme="minorHAnsi"/>
                <w:b/>
              </w:rPr>
            </w:pPr>
            <w:r w:rsidRPr="00226424">
              <w:rPr>
                <w:rFonts w:asciiTheme="minorHAnsi" w:hAnsiTheme="minorHAnsi" w:cstheme="minorHAnsi"/>
                <w:b/>
                <w:spacing w:val="-2"/>
                <w:w w:val="105"/>
              </w:rPr>
              <w:t>111–120</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 xml:space="preserve">9 </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28</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28</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15–25</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70–120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80–90</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90–110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111–120</w:t>
            </w:r>
          </w:p>
        </w:tc>
      </w:tr>
      <w:tr w:rsidR="00A1535A" w:rsidRPr="00226424" w:rsidTr="0093110E">
        <w:trPr>
          <w:trHeight w:val="395"/>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10</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31</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32</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15–25</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70–120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80–90</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90–110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111–120</w:t>
            </w:r>
          </w:p>
        </w:tc>
      </w:tr>
      <w:tr w:rsidR="00A1535A" w:rsidRPr="00226424" w:rsidTr="0093110E">
        <w:trPr>
          <w:trHeight w:val="400"/>
        </w:trPr>
        <w:tc>
          <w:tcPr>
            <w:tcW w:w="1797" w:type="dxa"/>
          </w:tcPr>
          <w:p w:rsidR="00A1535A" w:rsidRPr="00226424" w:rsidRDefault="00A1535A" w:rsidP="0093110E">
            <w:pPr>
              <w:pStyle w:val="TableParagraph"/>
              <w:spacing w:before="1"/>
              <w:ind w:left="100"/>
              <w:rPr>
                <w:rFonts w:asciiTheme="minorHAnsi" w:hAnsiTheme="minorHAnsi" w:cstheme="minorHAnsi"/>
                <w:b/>
              </w:rPr>
            </w:pPr>
            <w:r w:rsidRPr="00226424">
              <w:rPr>
                <w:rFonts w:asciiTheme="minorHAnsi" w:hAnsiTheme="minorHAnsi" w:cstheme="minorHAnsi"/>
                <w:b/>
                <w:w w:val="105"/>
              </w:rPr>
              <w:t>11</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before="1"/>
              <w:ind w:left="102"/>
              <w:rPr>
                <w:rFonts w:asciiTheme="minorHAnsi" w:hAnsiTheme="minorHAnsi" w:cstheme="minorHAnsi"/>
                <w:b/>
              </w:rPr>
            </w:pPr>
            <w:r w:rsidRPr="00226424">
              <w:rPr>
                <w:rFonts w:asciiTheme="minorHAnsi" w:hAnsiTheme="minorHAnsi" w:cstheme="minorHAnsi"/>
                <w:b/>
                <w:spacing w:val="-5"/>
                <w:w w:val="105"/>
              </w:rPr>
              <w:t>35</w:t>
            </w:r>
          </w:p>
        </w:tc>
        <w:tc>
          <w:tcPr>
            <w:tcW w:w="1051"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5"/>
                <w:w w:val="105"/>
              </w:rPr>
              <w:t>35</w:t>
            </w:r>
          </w:p>
        </w:tc>
        <w:tc>
          <w:tcPr>
            <w:tcW w:w="1139"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4"/>
                <w:w w:val="105"/>
              </w:rPr>
              <w:t>15–25</w:t>
            </w:r>
          </w:p>
        </w:tc>
        <w:tc>
          <w:tcPr>
            <w:tcW w:w="1360" w:type="dxa"/>
          </w:tcPr>
          <w:p w:rsidR="00A1535A" w:rsidRPr="00226424" w:rsidRDefault="00A1535A" w:rsidP="0093110E">
            <w:pPr>
              <w:pStyle w:val="TableParagraph"/>
              <w:spacing w:before="1"/>
              <w:ind w:left="102"/>
              <w:rPr>
                <w:rFonts w:asciiTheme="minorHAnsi" w:hAnsiTheme="minorHAnsi" w:cstheme="minorHAnsi"/>
                <w:b/>
              </w:rPr>
            </w:pPr>
            <w:r w:rsidRPr="00226424">
              <w:rPr>
                <w:rFonts w:asciiTheme="minorHAnsi" w:hAnsiTheme="minorHAnsi" w:cstheme="minorHAnsi"/>
                <w:b/>
                <w:spacing w:val="-2"/>
                <w:w w:val="105"/>
              </w:rPr>
              <w:t>70–120</w:t>
            </w:r>
          </w:p>
        </w:tc>
        <w:tc>
          <w:tcPr>
            <w:tcW w:w="983" w:type="dxa"/>
          </w:tcPr>
          <w:p w:rsidR="00A1535A" w:rsidRPr="00226424" w:rsidRDefault="00A1535A" w:rsidP="0093110E">
            <w:pPr>
              <w:pStyle w:val="TableParagraph"/>
              <w:spacing w:before="1"/>
              <w:ind w:left="103"/>
              <w:rPr>
                <w:rFonts w:asciiTheme="minorHAnsi" w:hAnsiTheme="minorHAnsi" w:cstheme="minorHAnsi"/>
                <w:b/>
              </w:rPr>
            </w:pPr>
            <w:r w:rsidRPr="00226424">
              <w:rPr>
                <w:rFonts w:asciiTheme="minorHAnsi" w:hAnsiTheme="minorHAnsi" w:cstheme="minorHAnsi"/>
                <w:b/>
                <w:spacing w:val="-4"/>
                <w:w w:val="105"/>
              </w:rPr>
              <w:t>80–90</w:t>
            </w:r>
          </w:p>
        </w:tc>
        <w:tc>
          <w:tcPr>
            <w:tcW w:w="983" w:type="dxa"/>
          </w:tcPr>
          <w:p w:rsidR="00A1535A" w:rsidRPr="00226424" w:rsidRDefault="00A1535A" w:rsidP="0093110E">
            <w:pPr>
              <w:pStyle w:val="TableParagraph"/>
              <w:spacing w:before="1"/>
              <w:ind w:left="104"/>
              <w:rPr>
                <w:rFonts w:asciiTheme="minorHAnsi" w:hAnsiTheme="minorHAnsi" w:cstheme="minorHAnsi"/>
                <w:b/>
              </w:rPr>
            </w:pPr>
            <w:r w:rsidRPr="00226424">
              <w:rPr>
                <w:rFonts w:asciiTheme="minorHAnsi" w:hAnsiTheme="minorHAnsi" w:cstheme="minorHAnsi"/>
                <w:b/>
                <w:spacing w:val="-2"/>
                <w:w w:val="105"/>
              </w:rPr>
              <w:t>90–110</w:t>
            </w:r>
          </w:p>
        </w:tc>
        <w:tc>
          <w:tcPr>
            <w:tcW w:w="1346" w:type="dxa"/>
          </w:tcPr>
          <w:p w:rsidR="00A1535A" w:rsidRPr="00226424" w:rsidRDefault="00A1535A" w:rsidP="0093110E">
            <w:pPr>
              <w:pStyle w:val="TableParagraph"/>
              <w:spacing w:before="1"/>
              <w:ind w:left="105"/>
              <w:rPr>
                <w:rFonts w:asciiTheme="minorHAnsi" w:hAnsiTheme="minorHAnsi" w:cstheme="minorHAnsi"/>
                <w:b/>
              </w:rPr>
            </w:pPr>
            <w:r w:rsidRPr="00226424">
              <w:rPr>
                <w:rFonts w:asciiTheme="minorHAnsi" w:hAnsiTheme="minorHAnsi" w:cstheme="minorHAnsi"/>
                <w:b/>
                <w:spacing w:val="-2"/>
                <w:w w:val="105"/>
              </w:rPr>
              <w:t>111–120</w:t>
            </w:r>
          </w:p>
        </w:tc>
      </w:tr>
      <w:tr w:rsidR="00A1535A" w:rsidRPr="00226424" w:rsidTr="0093110E">
        <w:trPr>
          <w:trHeight w:val="395"/>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12</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43</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43</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12–24</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65–115</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2"/>
                <w:w w:val="105"/>
              </w:rPr>
              <w:t>90–105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100–120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125–140</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w w:val="105"/>
              </w:rPr>
              <w:t>14</w:t>
            </w:r>
            <w:r w:rsidRPr="00226424">
              <w:rPr>
                <w:rFonts w:asciiTheme="minorHAnsi" w:hAnsiTheme="minorHAnsi" w:cstheme="minorHAnsi"/>
                <w:b/>
                <w:spacing w:val="-2"/>
                <w:w w:val="105"/>
              </w:rPr>
              <w:t>godina</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50</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50</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12–24</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60–110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2"/>
                <w:w w:val="105"/>
              </w:rPr>
              <w:t>90–105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100–120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125–140</w:t>
            </w:r>
          </w:p>
        </w:tc>
      </w:tr>
      <w:tr w:rsidR="00A1535A" w:rsidRPr="00226424" w:rsidTr="0093110E">
        <w:trPr>
          <w:trHeight w:val="398"/>
        </w:trPr>
        <w:tc>
          <w:tcPr>
            <w:tcW w:w="1797" w:type="dxa"/>
          </w:tcPr>
          <w:p w:rsidR="00A1535A" w:rsidRPr="00226424" w:rsidRDefault="00A1535A" w:rsidP="0093110E">
            <w:pPr>
              <w:pStyle w:val="TableParagraph"/>
              <w:spacing w:line="219" w:lineRule="exact"/>
              <w:ind w:left="100"/>
              <w:rPr>
                <w:rFonts w:asciiTheme="minorHAnsi" w:hAnsiTheme="minorHAnsi" w:cstheme="minorHAnsi"/>
                <w:b/>
              </w:rPr>
            </w:pPr>
            <w:r w:rsidRPr="00226424">
              <w:rPr>
                <w:rFonts w:asciiTheme="minorHAnsi" w:hAnsiTheme="minorHAnsi" w:cstheme="minorHAnsi"/>
                <w:b/>
                <w:spacing w:val="-2"/>
                <w:w w:val="105"/>
              </w:rPr>
              <w:t>Odrasli</w:t>
            </w:r>
          </w:p>
        </w:tc>
        <w:tc>
          <w:tcPr>
            <w:tcW w:w="98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5"/>
                <w:w w:val="105"/>
              </w:rPr>
              <w:t>70</w:t>
            </w:r>
          </w:p>
        </w:tc>
        <w:tc>
          <w:tcPr>
            <w:tcW w:w="1051"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5"/>
                <w:w w:val="105"/>
              </w:rPr>
              <w:t>70</w:t>
            </w:r>
          </w:p>
        </w:tc>
        <w:tc>
          <w:tcPr>
            <w:tcW w:w="1139"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4"/>
                <w:w w:val="105"/>
              </w:rPr>
              <w:t>12–20</w:t>
            </w:r>
          </w:p>
        </w:tc>
        <w:tc>
          <w:tcPr>
            <w:tcW w:w="1360" w:type="dxa"/>
          </w:tcPr>
          <w:p w:rsidR="00A1535A" w:rsidRPr="00226424" w:rsidRDefault="00A1535A" w:rsidP="0093110E">
            <w:pPr>
              <w:pStyle w:val="TableParagraph"/>
              <w:spacing w:line="219" w:lineRule="exact"/>
              <w:ind w:left="102"/>
              <w:rPr>
                <w:rFonts w:asciiTheme="minorHAnsi" w:hAnsiTheme="minorHAnsi" w:cstheme="minorHAnsi"/>
                <w:b/>
              </w:rPr>
            </w:pPr>
            <w:r w:rsidRPr="00226424">
              <w:rPr>
                <w:rFonts w:asciiTheme="minorHAnsi" w:hAnsiTheme="minorHAnsi" w:cstheme="minorHAnsi"/>
                <w:b/>
                <w:spacing w:val="-2"/>
                <w:w w:val="105"/>
              </w:rPr>
              <w:t>60–100</w:t>
            </w:r>
          </w:p>
        </w:tc>
        <w:tc>
          <w:tcPr>
            <w:tcW w:w="983" w:type="dxa"/>
          </w:tcPr>
          <w:p w:rsidR="00A1535A" w:rsidRPr="00226424" w:rsidRDefault="00A1535A" w:rsidP="0093110E">
            <w:pPr>
              <w:pStyle w:val="TableParagraph"/>
              <w:spacing w:line="219" w:lineRule="exact"/>
              <w:ind w:left="103"/>
              <w:rPr>
                <w:rFonts w:asciiTheme="minorHAnsi" w:hAnsiTheme="minorHAnsi" w:cstheme="minorHAnsi"/>
                <w:b/>
              </w:rPr>
            </w:pPr>
            <w:r w:rsidRPr="00226424">
              <w:rPr>
                <w:rFonts w:asciiTheme="minorHAnsi" w:hAnsiTheme="minorHAnsi" w:cstheme="minorHAnsi"/>
                <w:b/>
                <w:spacing w:val="-2"/>
                <w:w w:val="105"/>
              </w:rPr>
              <w:t>90–105</w:t>
            </w:r>
          </w:p>
        </w:tc>
        <w:tc>
          <w:tcPr>
            <w:tcW w:w="983" w:type="dxa"/>
          </w:tcPr>
          <w:p w:rsidR="00A1535A" w:rsidRPr="00226424" w:rsidRDefault="00A1535A" w:rsidP="0093110E">
            <w:pPr>
              <w:pStyle w:val="TableParagraph"/>
              <w:spacing w:line="219" w:lineRule="exact"/>
              <w:ind w:left="104"/>
              <w:rPr>
                <w:rFonts w:asciiTheme="minorHAnsi" w:hAnsiTheme="minorHAnsi" w:cstheme="minorHAnsi"/>
                <w:b/>
              </w:rPr>
            </w:pPr>
            <w:r w:rsidRPr="00226424">
              <w:rPr>
                <w:rFonts w:asciiTheme="minorHAnsi" w:hAnsiTheme="minorHAnsi" w:cstheme="minorHAnsi"/>
                <w:b/>
                <w:spacing w:val="-2"/>
                <w:w w:val="105"/>
              </w:rPr>
              <w:t>100–120</w:t>
            </w:r>
          </w:p>
        </w:tc>
        <w:tc>
          <w:tcPr>
            <w:tcW w:w="1346" w:type="dxa"/>
          </w:tcPr>
          <w:p w:rsidR="00A1535A" w:rsidRPr="00226424" w:rsidRDefault="00A1535A" w:rsidP="0093110E">
            <w:pPr>
              <w:pStyle w:val="TableParagraph"/>
              <w:spacing w:line="219" w:lineRule="exact"/>
              <w:ind w:left="105"/>
              <w:rPr>
                <w:rFonts w:asciiTheme="minorHAnsi" w:hAnsiTheme="minorHAnsi" w:cstheme="minorHAnsi"/>
                <w:b/>
              </w:rPr>
            </w:pPr>
            <w:r w:rsidRPr="00226424">
              <w:rPr>
                <w:rFonts w:asciiTheme="minorHAnsi" w:hAnsiTheme="minorHAnsi" w:cstheme="minorHAnsi"/>
                <w:b/>
                <w:spacing w:val="-2"/>
                <w:w w:val="105"/>
              </w:rPr>
              <w:t>125–140</w:t>
            </w:r>
          </w:p>
        </w:tc>
      </w:tr>
    </w:tbl>
    <w:p w:rsidR="00343321" w:rsidRPr="00343321" w:rsidRDefault="00343321" w:rsidP="00A1535A">
      <w:pPr>
        <w:pStyle w:val="NoSpacing"/>
        <w:rPr>
          <w:rFonts w:cstheme="minorHAnsi"/>
          <w:w w:val="105"/>
          <w:sz w:val="24"/>
          <w:szCs w:val="24"/>
        </w:rPr>
      </w:pPr>
    </w:p>
    <w:p w:rsidR="00343321" w:rsidRPr="00343321" w:rsidRDefault="00343321" w:rsidP="00343321">
      <w:pPr>
        <w:pStyle w:val="ListParagraph"/>
        <w:numPr>
          <w:ilvl w:val="1"/>
          <w:numId w:val="53"/>
        </w:numPr>
        <w:rPr>
          <w:rFonts w:asciiTheme="minorHAnsi" w:hAnsiTheme="minorHAnsi" w:cstheme="minorHAnsi"/>
        </w:rPr>
      </w:pPr>
      <w:r w:rsidRPr="00343321">
        <w:rPr>
          <w:rFonts w:asciiTheme="minorHAnsi" w:hAnsiTheme="minorHAnsi" w:cstheme="minorHAnsi"/>
        </w:rPr>
        <w:t xml:space="preserve">Kod djece starije od godinu dana sistolni pritisak (mmHg) = </w:t>
      </w:r>
      <w:r w:rsidRPr="00343321">
        <w:rPr>
          <w:rStyle w:val="Strong"/>
          <w:rFonts w:asciiTheme="minorHAnsi" w:hAnsiTheme="minorHAnsi" w:cstheme="minorHAnsi"/>
        </w:rPr>
        <w:t>80 + 2 × uzrast u godinama</w:t>
      </w:r>
      <w:r w:rsidRPr="00343321">
        <w:rPr>
          <w:rFonts w:asciiTheme="minorHAnsi" w:hAnsiTheme="minorHAnsi" w:cstheme="minorHAnsi"/>
        </w:rPr>
        <w:t xml:space="preserve">. </w:t>
      </w:r>
    </w:p>
    <w:p w:rsidR="0093110E" w:rsidRDefault="00343321" w:rsidP="0093110E">
      <w:pPr>
        <w:pStyle w:val="ListParagraph"/>
        <w:numPr>
          <w:ilvl w:val="1"/>
          <w:numId w:val="53"/>
        </w:numPr>
        <w:rPr>
          <w:rFonts w:asciiTheme="minorHAnsi" w:hAnsiTheme="minorHAnsi" w:cstheme="minorHAnsi"/>
        </w:rPr>
      </w:pPr>
      <w:r w:rsidRPr="00343321">
        <w:rPr>
          <w:rFonts w:asciiTheme="minorHAnsi" w:hAnsiTheme="minorHAnsi" w:cstheme="minorHAnsi"/>
        </w:rPr>
        <w:t xml:space="preserve">Dijastolni pritisak = </w:t>
      </w:r>
      <w:r w:rsidRPr="00343321">
        <w:rPr>
          <w:rStyle w:val="Strong"/>
          <w:rFonts w:asciiTheme="minorHAnsi" w:hAnsiTheme="minorHAnsi" w:cstheme="minorHAnsi"/>
        </w:rPr>
        <w:t>2/3 sistolnog pritiska</w:t>
      </w:r>
      <w:r w:rsidRPr="00343321">
        <w:rPr>
          <w:rFonts w:asciiTheme="minorHAnsi" w:hAnsiTheme="minorHAnsi" w:cstheme="minorHAnsi"/>
        </w:rPr>
        <w:t xml:space="preserve">. </w:t>
      </w:r>
    </w:p>
    <w:p w:rsidR="00D51313" w:rsidRPr="0093110E" w:rsidRDefault="00343321" w:rsidP="0093110E">
      <w:pPr>
        <w:pStyle w:val="ListParagraph"/>
        <w:numPr>
          <w:ilvl w:val="1"/>
          <w:numId w:val="53"/>
        </w:numPr>
        <w:rPr>
          <w:rFonts w:asciiTheme="minorHAnsi" w:hAnsiTheme="minorHAnsi" w:cstheme="minorHAnsi"/>
        </w:rPr>
      </w:pPr>
      <w:r w:rsidRPr="0093110E">
        <w:rPr>
          <w:rFonts w:cstheme="minorHAnsi"/>
        </w:rPr>
        <w:lastRenderedPageBreak/>
        <w:t xml:space="preserve">Pulsni pritisak = </w:t>
      </w:r>
      <w:r w:rsidRPr="0093110E">
        <w:rPr>
          <w:rStyle w:val="Strong"/>
          <w:rFonts w:cstheme="minorHAnsi"/>
        </w:rPr>
        <w:t>sistolni pritisak – dijastolni pritisak</w:t>
      </w:r>
      <w:r w:rsidRPr="0093110E">
        <w:rPr>
          <w:rFonts w:cstheme="minorHAnsi"/>
        </w:rPr>
        <w:t>.</w:t>
      </w:r>
    </w:p>
    <w:p w:rsidR="00343321" w:rsidRDefault="00343321" w:rsidP="00343321">
      <w:pPr>
        <w:pStyle w:val="NoSpacing"/>
        <w:rPr>
          <w:rFonts w:cstheme="minorHAnsi"/>
          <w:sz w:val="24"/>
          <w:szCs w:val="24"/>
        </w:rPr>
      </w:pPr>
    </w:p>
    <w:p w:rsidR="00322FD2" w:rsidRDefault="00322FD2" w:rsidP="00343321">
      <w:pPr>
        <w:pStyle w:val="NoSpacing"/>
        <w:rPr>
          <w:rFonts w:cstheme="minorHAnsi"/>
          <w:sz w:val="24"/>
          <w:szCs w:val="24"/>
        </w:rPr>
      </w:pPr>
    </w:p>
    <w:p w:rsidR="00343321" w:rsidRPr="00343321" w:rsidRDefault="00343321" w:rsidP="00343321">
      <w:pPr>
        <w:pStyle w:val="NoSpacing"/>
        <w:rPr>
          <w:rFonts w:cstheme="minorHAnsi"/>
          <w:w w:val="105"/>
          <w:sz w:val="24"/>
          <w:szCs w:val="24"/>
        </w:rPr>
      </w:pPr>
    </w:p>
    <w:p w:rsidR="00D51313" w:rsidRPr="00226424" w:rsidRDefault="00D51313" w:rsidP="00A1535A">
      <w:pPr>
        <w:pStyle w:val="NoSpacing"/>
        <w:rPr>
          <w:rFonts w:cstheme="minorHAnsi"/>
          <w:w w:val="105"/>
          <w:sz w:val="24"/>
          <w:szCs w:val="24"/>
        </w:rPr>
      </w:pPr>
    </w:p>
    <w:p w:rsidR="00EA22E4" w:rsidRPr="00226424" w:rsidRDefault="006A3220" w:rsidP="00EA22E4">
      <w:pPr>
        <w:pStyle w:val="BodyText"/>
        <w:spacing w:before="65"/>
        <w:jc w:val="both"/>
        <w:rPr>
          <w:rFonts w:asciiTheme="minorHAnsi" w:hAnsiTheme="minorHAnsi" w:cstheme="minorHAnsi"/>
          <w:b/>
        </w:rPr>
      </w:pPr>
      <w:r w:rsidRPr="00226424">
        <w:rPr>
          <w:rFonts w:asciiTheme="minorHAnsi" w:hAnsiTheme="minorHAnsi" w:cstheme="minorHAnsi"/>
          <w:noProof/>
          <w:lang w:val="bs-Latn-BA" w:eastAsia="bs-Latn-BA"/>
        </w:rPr>
        <mc:AlternateContent>
          <mc:Choice Requires="wps">
            <w:drawing>
              <wp:anchor distT="0" distB="0" distL="0" distR="0" simplePos="0" relativeHeight="251665408" behindDoc="0" locked="0" layoutInCell="1" allowOverlap="1">
                <wp:simplePos x="0" y="0"/>
                <wp:positionH relativeFrom="page">
                  <wp:posOffset>1106170</wp:posOffset>
                </wp:positionH>
                <wp:positionV relativeFrom="paragraph">
                  <wp:posOffset>120015</wp:posOffset>
                </wp:positionV>
                <wp:extent cx="5553075" cy="231775"/>
                <wp:effectExtent l="12700" t="12700" r="9525" b="9525"/>
                <wp:wrapNone/>
                <wp:docPr id="225512079"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3075" cy="231775"/>
                        </a:xfrm>
                        <a:prstGeom prst="rect">
                          <a:avLst/>
                        </a:prstGeom>
                        <a:noFill/>
                        <a:ln w="3505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Pr="002D62A6" w:rsidRDefault="004B12C1" w:rsidP="00EA22E4">
                            <w:pPr>
                              <w:spacing w:before="24"/>
                              <w:ind w:left="2" w:right="3"/>
                              <w:jc w:val="center"/>
                              <w:rPr>
                                <w:b/>
                              </w:rPr>
                            </w:pPr>
                            <w:r w:rsidRPr="002D62A6">
                              <w:rPr>
                                <w:b/>
                              </w:rPr>
                              <w:t xml:space="preserve">RESPIRATORNA HITNA STANJA U </w:t>
                            </w:r>
                            <w:r w:rsidRPr="002D62A6">
                              <w:rPr>
                                <w:b/>
                                <w:spacing w:val="-2"/>
                              </w:rPr>
                              <w:t>PEDIJATRIJI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 o:spid="_x0000_s1039" type="#_x0000_t202" style="position:absolute;left:0;text-align:left;margin-left:87.1pt;margin-top:9.45pt;width:437.25pt;height:18.2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" filled="f" strokeweight=".97364mm">
                <v:path arrowok="t"/>
                <v:textbox inset="0,0,0,0">
                  <w:txbxContent>
                    <w:p w:rsidR="004B12C1" w:rsidRPr="002D62A6" w:rsidRDefault="004B12C1" w:rsidP="00EA22E4">
                      <w:pPr>
                        <w:spacing w:before="24"/>
                        <w:ind w:left="2" w:right="3"/>
                        <w:jc w:val="center"/>
                        <w:rPr>
                          <w:b/>
                        </w:rPr>
                      </w:pPr>
                      <w:r w:rsidRPr="002D62A6">
                        <w:rPr>
                          <w:b/>
                        </w:rPr>
                        <w:t xml:space="preserve">RESPIRATORNA HITNA STANJA U </w:t>
                      </w:r>
                      <w:r w:rsidRPr="002D62A6">
                        <w:rPr>
                          <w:b/>
                          <w:spacing w:val="-2"/>
                        </w:rPr>
                        <w:t>PEDIJATRIJI</w:t>
                      </w:r>
                    </w:p>
                  </w:txbxContent>
                </v:textbox>
                <w10:wrap anchorx="page"/>
              </v:shape>
            </w:pict>
          </mc:Fallback>
        </mc:AlternateContent>
      </w:r>
    </w:p>
    <w:p w:rsidR="00A37426" w:rsidRPr="00226424" w:rsidRDefault="00A37426" w:rsidP="00EA22E4">
      <w:pPr>
        <w:ind w:left="791"/>
        <w:jc w:val="both"/>
        <w:rPr>
          <w:rFonts w:asciiTheme="minorHAnsi" w:hAnsiTheme="minorHAnsi" w:cstheme="minorHAnsi"/>
          <w:b/>
          <w:w w:val="105"/>
        </w:rPr>
      </w:pPr>
    </w:p>
    <w:p w:rsidR="00D93993" w:rsidRDefault="00D93993" w:rsidP="00EA22E4">
      <w:pPr>
        <w:ind w:left="791"/>
        <w:jc w:val="both"/>
        <w:rPr>
          <w:rFonts w:asciiTheme="minorHAnsi" w:hAnsiTheme="minorHAnsi" w:cstheme="minorHAnsi"/>
          <w:b/>
          <w:w w:val="105"/>
        </w:rPr>
      </w:pPr>
    </w:p>
    <w:p w:rsidR="00EA22E4" w:rsidRPr="00D93993" w:rsidRDefault="00EA22E4" w:rsidP="00EA22E4">
      <w:pPr>
        <w:ind w:left="791"/>
        <w:jc w:val="both"/>
        <w:rPr>
          <w:rFonts w:asciiTheme="minorHAnsi" w:hAnsiTheme="minorHAnsi" w:cstheme="minorHAnsi"/>
          <w:b/>
          <w:spacing w:val="-2"/>
          <w:w w:val="105"/>
        </w:rPr>
      </w:pPr>
      <w:r w:rsidRPr="00D93993">
        <w:rPr>
          <w:rFonts w:asciiTheme="minorHAnsi" w:hAnsiTheme="minorHAnsi" w:cstheme="minorHAnsi"/>
          <w:b/>
          <w:w w:val="105"/>
        </w:rPr>
        <w:t>Op</w:t>
      </w:r>
      <w:r w:rsidR="00343321" w:rsidRPr="00D93993">
        <w:rPr>
          <w:rFonts w:asciiTheme="minorHAnsi" w:hAnsiTheme="minorHAnsi" w:cstheme="minorHAnsi"/>
          <w:b/>
          <w:w w:val="105"/>
          <w:lang w:val="hr-HR"/>
        </w:rPr>
        <w:t>ć</w:t>
      </w:r>
      <w:r w:rsidRPr="00D93993">
        <w:rPr>
          <w:rFonts w:asciiTheme="minorHAnsi" w:hAnsiTheme="minorHAnsi" w:cstheme="minorHAnsi"/>
          <w:b/>
          <w:w w:val="105"/>
        </w:rPr>
        <w:t xml:space="preserve">i </w:t>
      </w:r>
      <w:r w:rsidRPr="00D93993">
        <w:rPr>
          <w:rFonts w:asciiTheme="minorHAnsi" w:hAnsiTheme="minorHAnsi" w:cstheme="minorHAnsi"/>
          <w:b/>
          <w:spacing w:val="-2"/>
          <w:w w:val="105"/>
        </w:rPr>
        <w:t>principi</w:t>
      </w:r>
    </w:p>
    <w:p w:rsidR="00D93993" w:rsidRPr="00D93993" w:rsidRDefault="00D93993" w:rsidP="00EA22E4">
      <w:pPr>
        <w:ind w:left="791"/>
        <w:jc w:val="both"/>
        <w:rPr>
          <w:rFonts w:asciiTheme="minorHAnsi" w:hAnsiTheme="minorHAnsi" w:cstheme="minorHAnsi"/>
          <w:b/>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CILJ</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POSTUPAK U HITNOJ SLUŽBI</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PREPOZNAVANJE RESPIRATORNE INSUFICIJENCIJE</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Razmotriti težinu respiratorne insuficijencije i potencijalne uzroke.*</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ABCDE pristup, hemodinamska stabilizacija, monitoring.</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VRIJEME JE KLJUČNO</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Teška respiratorna insuficijencija uzrokuje srčani zastoj kod djece.</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KOMUNIKACIJA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Pravovremena i efektivna komunikacija sa sekundarnim i tercijarnim centrom.</w:t>
            </w:r>
          </w:p>
        </w:tc>
      </w:tr>
    </w:tbl>
    <w:p w:rsidR="00D93993" w:rsidRDefault="00D93993" w:rsidP="00D93993">
      <w:pPr>
        <w:pStyle w:val="NormalWeb"/>
        <w:shd w:val="clear" w:color="auto" w:fill="FFFFFF"/>
        <w:spacing w:before="0" w:beforeAutospacing="0" w:after="0" w:afterAutospacing="0"/>
        <w:rPr>
          <w:rFonts w:asciiTheme="minorHAnsi" w:hAnsiTheme="minorHAnsi" w:cstheme="minorHAnsi"/>
          <w:b/>
          <w:bCs/>
          <w:color w:val="000000"/>
        </w:rPr>
      </w:pPr>
    </w:p>
    <w:p w:rsidR="00D93993" w:rsidRPr="00D93993" w:rsidRDefault="00D93993" w:rsidP="0093110E">
      <w:pPr>
        <w:pStyle w:val="NormalWeb"/>
        <w:shd w:val="clear" w:color="auto" w:fill="FFFFFF"/>
        <w:spacing w:before="0" w:beforeAutospacing="0" w:after="0" w:afterAutospacing="0"/>
        <w:jc w:val="both"/>
        <w:rPr>
          <w:rFonts w:asciiTheme="minorHAnsi" w:hAnsiTheme="minorHAnsi" w:cstheme="minorHAnsi"/>
          <w:color w:val="000000"/>
        </w:rPr>
      </w:pPr>
      <w:r w:rsidRPr="00D93993">
        <w:rPr>
          <w:rFonts w:asciiTheme="minorHAnsi" w:hAnsiTheme="minorHAnsi" w:cstheme="minorHAnsi"/>
          <w:b/>
          <w:bCs/>
          <w:color w:val="000000"/>
        </w:rPr>
        <w:t>PREPOZNAVANJE PRIJETEĆE RESPIRATORNE INSUFICIJENCIJE</w:t>
      </w:r>
    </w:p>
    <w:p w:rsidR="00D93993" w:rsidRPr="00D93993" w:rsidRDefault="00D93993" w:rsidP="0093110E">
      <w:pPr>
        <w:pStyle w:val="NormalWeb"/>
        <w:shd w:val="clear" w:color="auto" w:fill="FFFFFF"/>
        <w:spacing w:before="0" w:beforeAutospacing="0" w:after="0" w:afterAutospacing="0"/>
        <w:jc w:val="both"/>
        <w:rPr>
          <w:rFonts w:asciiTheme="minorHAnsi" w:hAnsiTheme="minorHAnsi" w:cstheme="minorHAnsi"/>
          <w:color w:val="000000"/>
        </w:rPr>
      </w:pPr>
      <w:r w:rsidRPr="00D93993">
        <w:rPr>
          <w:rFonts w:asciiTheme="minorHAnsi" w:hAnsiTheme="minorHAnsi" w:cstheme="minorHAnsi"/>
          <w:b/>
          <w:bCs/>
          <w:color w:val="000000"/>
        </w:rPr>
        <w:t>Povećanje disajnog rada</w:t>
      </w:r>
    </w:p>
    <w:p w:rsidR="00D93993" w:rsidRPr="00D93993" w:rsidRDefault="00D93993" w:rsidP="0093110E">
      <w:pPr>
        <w:pStyle w:val="NormalWeb"/>
        <w:shd w:val="clear" w:color="auto" w:fill="FFFFFF"/>
        <w:spacing w:before="0" w:beforeAutospacing="0" w:after="0" w:afterAutospacing="0"/>
        <w:jc w:val="both"/>
        <w:rPr>
          <w:rFonts w:asciiTheme="minorHAnsi" w:hAnsiTheme="minorHAnsi" w:cstheme="minorHAnsi"/>
          <w:color w:val="000000"/>
        </w:rPr>
      </w:pPr>
      <w:r w:rsidRPr="00D93993">
        <w:rPr>
          <w:rFonts w:asciiTheme="minorHAnsi" w:hAnsiTheme="minorHAnsi" w:cstheme="minorHAnsi"/>
          <w:color w:val="000000"/>
        </w:rPr>
        <w:t>Povećanje disajnog rada rani je, klinički najuočljiviji odraz respiratorne insuficijencije. Ispoljava se povećanjem frekvencije disanja, uvlačenjem međurebarnih prostora i grudne kosti, zvučnim fenomenima (stridor, zviždanje, stenjanje), upotrebom pomoćne disajne muskulature i lepršanjem nozdrva.</w:t>
      </w:r>
    </w:p>
    <w:p w:rsidR="00D93993" w:rsidRDefault="00D93993" w:rsidP="0093110E">
      <w:pPr>
        <w:pStyle w:val="NormalWeb"/>
        <w:shd w:val="clear" w:color="auto" w:fill="FFFFFF"/>
        <w:spacing w:before="0" w:beforeAutospacing="0" w:after="0" w:afterAutospacing="0"/>
        <w:jc w:val="both"/>
        <w:rPr>
          <w:rFonts w:asciiTheme="minorHAnsi" w:hAnsiTheme="minorHAnsi" w:cstheme="minorHAnsi"/>
          <w:b/>
          <w:bCs/>
          <w:color w:val="000000"/>
        </w:rPr>
      </w:pPr>
      <w:r w:rsidRPr="00D93993">
        <w:rPr>
          <w:rFonts w:asciiTheme="minorHAnsi" w:hAnsiTheme="minorHAnsi" w:cstheme="minorHAnsi"/>
          <w:b/>
          <w:bCs/>
          <w:color w:val="000000"/>
        </w:rPr>
        <w:t>Nevezano za uzrast, frekvencija disanja &gt; 60 respiracija/min uvijek je patološki nalaz. Respiratorna insuficijencija vodeći je uzrok srčanog zastoja kod djece.</w:t>
      </w:r>
    </w:p>
    <w:p w:rsidR="00D93993" w:rsidRPr="00D93993" w:rsidRDefault="00D93993" w:rsidP="00D93993">
      <w:pPr>
        <w:pStyle w:val="NormalWeb"/>
        <w:shd w:val="clear" w:color="auto" w:fill="FFFFFF"/>
        <w:spacing w:before="0" w:beforeAutospacing="0" w:after="0" w:afterAutospacing="0"/>
        <w:rPr>
          <w:rFonts w:asciiTheme="minorHAnsi" w:hAnsiTheme="minorHAnsi" w:cstheme="minorHAnsi"/>
          <w:color w:val="000000"/>
        </w:rPr>
      </w:pPr>
    </w:p>
    <w:p w:rsidR="00EA22E4" w:rsidRPr="00D93993" w:rsidRDefault="00EA22E4" w:rsidP="00EA22E4">
      <w:pPr>
        <w:spacing w:before="37"/>
        <w:rPr>
          <w:rFonts w:asciiTheme="minorHAnsi" w:eastAsia="Calibri" w:hAnsiTheme="minorHAnsi" w:cstheme="minorHAnsi"/>
          <w:b/>
        </w:rPr>
      </w:pPr>
    </w:p>
    <w:p w:rsidR="00D93993" w:rsidRDefault="00D93993" w:rsidP="00D93993">
      <w:pPr>
        <w:pStyle w:val="NormalWeb"/>
        <w:shd w:val="clear" w:color="auto" w:fill="FFFFFF"/>
        <w:spacing w:before="0" w:beforeAutospacing="0" w:after="0" w:afterAutospacing="0"/>
        <w:rPr>
          <w:rFonts w:asciiTheme="minorHAnsi" w:hAnsiTheme="minorHAnsi" w:cstheme="minorHAnsi"/>
          <w:b/>
          <w:bCs/>
          <w:color w:val="000000"/>
        </w:rPr>
      </w:pPr>
      <w:r w:rsidRPr="00D93993">
        <w:rPr>
          <w:rFonts w:asciiTheme="minorHAnsi" w:hAnsiTheme="minorHAnsi" w:cstheme="minorHAnsi"/>
          <w:b/>
          <w:bCs/>
          <w:color w:val="000000"/>
        </w:rPr>
        <w:t>4.1 ZBRINJAVANJE RESPIRATORNOG DISTRESA</w:t>
      </w:r>
    </w:p>
    <w:p w:rsidR="00D93993" w:rsidRPr="00D93993" w:rsidRDefault="00D93993" w:rsidP="00D93993">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69"/>
        <w:gridCol w:w="6081"/>
      </w:tblGrid>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OSNOVNE MJERE</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Zauzimanje udobnog položaja</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Monitoring: pulsna oksimetrija i EKG</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Kiseonička potpora</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Pomoći ili osigurati ventilaciju</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Uspostaviti vaskularni pristup (i.v./i.o.)</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Obustaviti peroralni unos (NPO) ako je prisutan značajan distres</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Zbrinjavanje opstrukcije gornjih disajnih puteva: steroidi i adrenalin u raspršivanju</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lastRenderedPageBreak/>
              <w:t>• Zbrinjavanje opstrukcije donjih disajnih puteva: steroidi i salbutamol u raspršivanju</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lastRenderedPageBreak/>
              <w:t>TERAPIJA KISIKOM</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Koristiti pulsnu oksimetriju za vođenje terapije kisikom.</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Koristiti nazalni kateter ili nazofaringealni kateter.</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Korištenje nazalnih katetera najbolja je metoda za davanje kisika dojenčadi.</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Nastaviti davati kisik dok znakovi hipoksije (kao što su teško uvlačenje donjeg dijela grudnog koša ili frekvencija disanja 70/min) više ne budu prisutni.</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Prekinuti davanje kisika ako zasićenost ostane stabilna iznad 94 %.</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Provjeriti da kateter nije blokiran sluzi i da li su svi spojevi sigurni.</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POTPORNA NJEGA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Paracetamol (10–15 mg/kg/doza), mlako ispiranje spužvom.</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Za zviždanje davati salbutamol inhalacijom svaka 4 ili 6 sati.</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Ukloniti gusti sekret iz grla nježnim usisavanjem i ispiranjem nosa.</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Intravenska tečnost za održavanje koja odgovara djetetovoj težini.</w:t>
            </w:r>
          </w:p>
          <w:p w:rsidR="00D93993" w:rsidRPr="00D93993" w:rsidRDefault="00D93993">
            <w:pPr>
              <w:pStyle w:val="NormalWeb"/>
              <w:spacing w:before="0" w:beforeAutospacing="0" w:after="0" w:afterAutospacing="0"/>
              <w:ind w:hanging="85"/>
              <w:rPr>
                <w:rFonts w:asciiTheme="minorHAnsi" w:hAnsiTheme="minorHAnsi" w:cstheme="minorHAnsi"/>
                <w:color w:val="000000"/>
              </w:rPr>
            </w:pPr>
            <w:r w:rsidRPr="00D93993">
              <w:rPr>
                <w:rFonts w:asciiTheme="minorHAnsi" w:hAnsiTheme="minorHAnsi" w:cstheme="minorHAnsi"/>
                <w:color w:val="000000"/>
              </w:rPr>
              <w:t>• Potaknuti dijete da jede čim može jesti.</w:t>
            </w:r>
          </w:p>
        </w:tc>
      </w:tr>
    </w:tbl>
    <w:p w:rsidR="00EA22E4" w:rsidRDefault="00EA22E4" w:rsidP="00EA22E4">
      <w:pPr>
        <w:spacing w:before="40"/>
        <w:jc w:val="both"/>
        <w:rPr>
          <w:rFonts w:asciiTheme="minorHAnsi" w:hAnsiTheme="minorHAnsi" w:cstheme="minorHAnsi"/>
        </w:rPr>
      </w:pPr>
    </w:p>
    <w:p w:rsidR="00D93993" w:rsidRPr="00D93993" w:rsidRDefault="00D93993" w:rsidP="00EA22E4">
      <w:pPr>
        <w:spacing w:before="40"/>
        <w:jc w:val="both"/>
        <w:rPr>
          <w:rFonts w:asciiTheme="minorHAnsi" w:hAnsiTheme="minorHAnsi" w:cstheme="minorHAnsi"/>
        </w:rPr>
      </w:pPr>
    </w:p>
    <w:p w:rsidR="00D93993" w:rsidRPr="00D93993" w:rsidRDefault="00D93993" w:rsidP="00D93993">
      <w:pPr>
        <w:pStyle w:val="NormalWeb"/>
        <w:numPr>
          <w:ilvl w:val="1"/>
          <w:numId w:val="59"/>
        </w:numPr>
        <w:shd w:val="clear" w:color="auto" w:fill="FFFFFF"/>
        <w:spacing w:before="0" w:beforeAutospacing="0" w:after="0" w:afterAutospacing="0"/>
        <w:rPr>
          <w:rFonts w:asciiTheme="minorHAnsi" w:hAnsiTheme="minorHAnsi" w:cstheme="minorHAnsi"/>
          <w:b/>
          <w:bCs/>
          <w:color w:val="000000"/>
        </w:rPr>
      </w:pPr>
      <w:r w:rsidRPr="00D93993">
        <w:rPr>
          <w:rFonts w:asciiTheme="minorHAnsi" w:hAnsiTheme="minorHAnsi" w:cstheme="minorHAnsi"/>
          <w:b/>
          <w:bCs/>
          <w:color w:val="000000"/>
        </w:rPr>
        <w:t>ASTMA</w:t>
      </w:r>
    </w:p>
    <w:p w:rsidR="00D93993" w:rsidRPr="00D93993" w:rsidRDefault="00D93993" w:rsidP="00D93993">
      <w:pPr>
        <w:pStyle w:val="NormalWeb"/>
        <w:shd w:val="clear" w:color="auto" w:fill="FFFFFF"/>
        <w:spacing w:before="0" w:beforeAutospacing="0" w:after="0" w:afterAutospacing="0"/>
        <w:ind w:left="108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KORAK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POSTUPAK</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Historija kašlja, historija ponavljajućeg zviždanja tokom disanja, produžen izdisaj i smanjen ulazak zraka.</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ABCDE pristup, i.v. put.</w:t>
            </w:r>
            <w:r w:rsidRPr="00D93993">
              <w:rPr>
                <w:rFonts w:asciiTheme="minorHAnsi" w:hAnsiTheme="minorHAnsi" w:cstheme="minorHAnsi"/>
                <w:color w:val="000000"/>
              </w:rPr>
              <w:br/>
            </w:r>
            <w:r w:rsidRPr="00D93993">
              <w:rPr>
                <w:rFonts w:asciiTheme="minorHAnsi" w:hAnsiTheme="minorHAnsi" w:cstheme="minorHAnsi"/>
                <w:color w:val="000000"/>
              </w:rPr>
              <w:br/>
            </w:r>
            <w:r w:rsidRPr="00D93993">
              <w:rPr>
                <w:rFonts w:asciiTheme="minorHAnsi" w:hAnsiTheme="minorHAnsi" w:cstheme="minorHAnsi"/>
                <w:b/>
                <w:bCs/>
                <w:color w:val="000000"/>
              </w:rPr>
              <w:t>Kisik za održavanje SpO₂ &gt; 94 %.</w:t>
            </w:r>
            <w:r w:rsidRPr="00D93993">
              <w:rPr>
                <w:rFonts w:asciiTheme="minorHAnsi" w:hAnsiTheme="minorHAnsi" w:cstheme="minorHAnsi"/>
                <w:color w:val="000000"/>
              </w:rPr>
              <w:br/>
            </w:r>
            <w:r w:rsidRPr="00D93993">
              <w:rPr>
                <w:rFonts w:asciiTheme="minorHAnsi" w:hAnsiTheme="minorHAnsi" w:cstheme="minorHAnsi"/>
                <w:color w:val="000000"/>
              </w:rPr>
              <w:br/>
              <w:t>Salbutamol inhalacija 2,5 mg/doza (min. 0,3 ml) svakih 20 minuta tokom 3 doze.</w:t>
            </w:r>
            <w:r w:rsidRPr="00D93993">
              <w:rPr>
                <w:rFonts w:asciiTheme="minorHAnsi" w:hAnsiTheme="minorHAnsi" w:cstheme="minorHAnsi"/>
                <w:color w:val="000000"/>
              </w:rPr>
              <w:br/>
            </w:r>
            <w:r w:rsidRPr="00D93993">
              <w:rPr>
                <w:rFonts w:asciiTheme="minorHAnsi" w:hAnsiTheme="minorHAnsi" w:cstheme="minorHAnsi"/>
                <w:color w:val="000000"/>
              </w:rPr>
              <w:br/>
              <w:t>Razmotriti adrenalin 0,01 ml/kg s.c. (1 : 1000; maks. 0,3 ml) svakih 20 minuta × 3 puta ako nije moguća saradnja s nebulizatorom ili je protok zraka vrlo slab.</w:t>
            </w:r>
            <w:r w:rsidRPr="00D93993">
              <w:rPr>
                <w:rFonts w:asciiTheme="minorHAnsi" w:hAnsiTheme="minorHAnsi" w:cstheme="minorHAnsi"/>
                <w:color w:val="000000"/>
              </w:rPr>
              <w:br/>
            </w:r>
            <w:r w:rsidRPr="00D93993">
              <w:rPr>
                <w:rFonts w:asciiTheme="minorHAnsi" w:hAnsiTheme="minorHAnsi" w:cstheme="minorHAnsi"/>
                <w:color w:val="000000"/>
              </w:rPr>
              <w:br/>
              <w:t>Steroidi: Prednizolon 2 mg/kg/dan p.o. ili hidrokortizon 10 mg/kg i.v., a zatim 5 mg/kg svakih 6 sati.</w:t>
            </w:r>
            <w:r w:rsidRPr="00D93993">
              <w:rPr>
                <w:rFonts w:asciiTheme="minorHAnsi" w:hAnsiTheme="minorHAnsi" w:cstheme="minorHAnsi"/>
                <w:color w:val="000000"/>
              </w:rPr>
              <w:br/>
            </w:r>
            <w:r w:rsidRPr="00D93993">
              <w:rPr>
                <w:rFonts w:asciiTheme="minorHAnsi" w:hAnsiTheme="minorHAnsi" w:cstheme="minorHAnsi"/>
                <w:color w:val="000000"/>
              </w:rPr>
              <w:br/>
            </w:r>
            <w:r w:rsidRPr="00D93993">
              <w:rPr>
                <w:rFonts w:asciiTheme="minorHAnsi" w:hAnsiTheme="minorHAnsi" w:cstheme="minorHAnsi"/>
                <w:color w:val="000000"/>
              </w:rPr>
              <w:lastRenderedPageBreak/>
              <w:t>Ponovna procjena svakih 30–60 minuta. Ako je odgovor slab, ponoviti početni tretman i dodati ipratropijum bromid (pomiješati sa salbutamolom ili primjenjivati naizmjenično sa salbutamolom).</w:t>
            </w:r>
            <w:r w:rsidRPr="00D93993">
              <w:rPr>
                <w:rFonts w:asciiTheme="minorHAnsi" w:hAnsiTheme="minorHAnsi" w:cstheme="minorHAnsi"/>
                <w:color w:val="000000"/>
              </w:rPr>
              <w:br/>
            </w:r>
            <w:r w:rsidRPr="00D93993">
              <w:rPr>
                <w:rFonts w:asciiTheme="minorHAnsi" w:hAnsiTheme="minorHAnsi" w:cstheme="minorHAnsi"/>
                <w:color w:val="000000"/>
              </w:rPr>
              <w:br/>
              <w:t>Doza ipratropijum bromida:</w:t>
            </w:r>
            <w:r w:rsidRPr="00D93993">
              <w:rPr>
                <w:rFonts w:asciiTheme="minorHAnsi" w:hAnsiTheme="minorHAnsi" w:cstheme="minorHAnsi"/>
                <w:color w:val="000000"/>
              </w:rPr>
              <w:br/>
              <w:t>&lt; 12 godina – 250 mcg svakih 20 minuta 3 puta, zatim ponoviti svaka 2–4 sata;</w:t>
            </w:r>
            <w:r w:rsidRPr="00D93993">
              <w:rPr>
                <w:rFonts w:asciiTheme="minorHAnsi" w:hAnsiTheme="minorHAnsi" w:cstheme="minorHAnsi"/>
                <w:color w:val="000000"/>
              </w:rPr>
              <w:br/>
              <w:t>&gt; 12 godina – 500 mcg svakih 30 minuta 3 puta, zatim ponoviti svaka 2–4 sata.</w:t>
            </w:r>
            <w:r w:rsidRPr="00D93993">
              <w:rPr>
                <w:rFonts w:asciiTheme="minorHAnsi" w:hAnsiTheme="minorHAnsi" w:cstheme="minorHAnsi"/>
                <w:color w:val="000000"/>
              </w:rPr>
              <w:br/>
            </w:r>
            <w:r w:rsidRPr="00D93993">
              <w:rPr>
                <w:rFonts w:asciiTheme="minorHAnsi" w:hAnsiTheme="minorHAnsi" w:cstheme="minorHAnsi"/>
                <w:color w:val="000000"/>
              </w:rPr>
              <w:br/>
            </w:r>
            <w:r w:rsidRPr="00D93993">
              <w:rPr>
                <w:rFonts w:asciiTheme="minorHAnsi" w:hAnsiTheme="minorHAnsi" w:cstheme="minorHAnsi"/>
                <w:b/>
                <w:bCs/>
                <w:color w:val="000000"/>
              </w:rPr>
              <w:t>Ponovna procjena nakon 30–60 minuta:</w:t>
            </w:r>
            <w:r w:rsidRPr="00D93993">
              <w:rPr>
                <w:rFonts w:asciiTheme="minorHAnsi" w:hAnsiTheme="minorHAnsi" w:cstheme="minorHAnsi"/>
                <w:color w:val="000000"/>
              </w:rPr>
              <w:br/>
            </w:r>
            <w:r w:rsidRPr="00D93993">
              <w:rPr>
                <w:rFonts w:asciiTheme="minorHAnsi" w:hAnsiTheme="minorHAnsi" w:cstheme="minorHAnsi"/>
                <w:color w:val="000000"/>
              </w:rPr>
              <w:br/>
              <w:t>Ako nema poboljšanja, nastaviti sa salbutamolom svaka 1–2 sata i dati jednu dozu MgSO₄:</w:t>
            </w:r>
            <w:r w:rsidRPr="00D93993">
              <w:rPr>
                <w:rFonts w:asciiTheme="minorHAnsi" w:hAnsiTheme="minorHAnsi" w:cstheme="minorHAnsi"/>
                <w:color w:val="000000"/>
              </w:rPr>
              <w:br/>
            </w:r>
            <w:r w:rsidRPr="00D93993">
              <w:rPr>
                <w:rFonts w:asciiTheme="minorHAnsi" w:hAnsiTheme="minorHAnsi" w:cstheme="minorHAnsi"/>
                <w:color w:val="000000"/>
              </w:rPr>
              <w:br/>
              <w:t>50 % MgSO₄, 25–50 mg/kg/doza, razrijeđeno u 50 ml 0,9 % NaCl tokom 30 minuta.</w:t>
            </w:r>
            <w:r w:rsidRPr="00D93993">
              <w:rPr>
                <w:rFonts w:asciiTheme="minorHAnsi" w:hAnsiTheme="minorHAnsi" w:cstheme="minorHAnsi"/>
                <w:color w:val="000000"/>
              </w:rPr>
              <w:br/>
            </w:r>
            <w:r w:rsidRPr="00D93993">
              <w:rPr>
                <w:rFonts w:asciiTheme="minorHAnsi" w:hAnsiTheme="minorHAnsi" w:cstheme="minorHAnsi"/>
                <w:color w:val="000000"/>
              </w:rPr>
              <w:br/>
              <w:t>Dobar odgovor u bilo kojoj fazi – slijediti princip „zadnji lijek unutra – prvi van“.</w:t>
            </w:r>
          </w:p>
        </w:tc>
      </w:tr>
      <w:tr w:rsidR="00D93993" w:rsidRPr="00D93993" w:rsidTr="00D93993">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lastRenderedPageBreak/>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Transport uz monitoring.</w:t>
            </w:r>
            <w:r w:rsidRPr="00D93993">
              <w:rPr>
                <w:rFonts w:asciiTheme="minorHAnsi" w:hAnsiTheme="minorHAnsi" w:cstheme="minorHAnsi"/>
                <w:color w:val="000000"/>
              </w:rPr>
              <w:br/>
            </w:r>
            <w:r w:rsidRPr="00D93993">
              <w:rPr>
                <w:rFonts w:asciiTheme="minorHAnsi" w:hAnsiTheme="minorHAnsi" w:cstheme="minorHAnsi"/>
                <w:color w:val="000000"/>
              </w:rPr>
              <w:br/>
            </w:r>
            <w:r w:rsidRPr="00D93993">
              <w:rPr>
                <w:rFonts w:asciiTheme="minorHAnsi" w:hAnsiTheme="minorHAnsi" w:cstheme="minorHAnsi"/>
                <w:b/>
                <w:bCs/>
                <w:color w:val="000000"/>
              </w:rPr>
              <w:t>KCUS, OB</w:t>
            </w:r>
          </w:p>
        </w:tc>
      </w:tr>
    </w:tbl>
    <w:p w:rsidR="00D93993" w:rsidRDefault="00EA22E4" w:rsidP="00EA22E4">
      <w:pPr>
        <w:spacing w:before="37"/>
        <w:jc w:val="both"/>
        <w:rPr>
          <w:rFonts w:asciiTheme="minorHAnsi" w:hAnsiTheme="minorHAnsi" w:cstheme="minorHAnsi"/>
          <w:b/>
        </w:rPr>
      </w:pPr>
      <w:r w:rsidRPr="00226424">
        <w:rPr>
          <w:rFonts w:asciiTheme="minorHAnsi" w:hAnsiTheme="minorHAnsi" w:cstheme="minorHAnsi"/>
          <w:b/>
        </w:rPr>
        <w:t xml:space="preserve">               </w:t>
      </w:r>
    </w:p>
    <w:p w:rsidR="00EA22E4" w:rsidRDefault="00D93993" w:rsidP="00D93993">
      <w:pPr>
        <w:tabs>
          <w:tab w:val="center" w:pos="4680"/>
        </w:tabs>
        <w:spacing w:before="37"/>
        <w:jc w:val="both"/>
        <w:rPr>
          <w:rFonts w:asciiTheme="minorHAnsi" w:hAnsiTheme="minorHAnsi" w:cstheme="minorHAnsi"/>
          <w:b/>
          <w:spacing w:val="-4"/>
        </w:rPr>
      </w:pPr>
      <w:r>
        <w:rPr>
          <w:rFonts w:asciiTheme="minorHAnsi" w:hAnsiTheme="minorHAnsi" w:cstheme="minorHAnsi"/>
          <w:b/>
          <w:spacing w:val="-4"/>
        </w:rPr>
        <w:tab/>
      </w:r>
    </w:p>
    <w:p w:rsidR="00D93993" w:rsidRDefault="00D93993" w:rsidP="00D93993">
      <w:pPr>
        <w:tabs>
          <w:tab w:val="center" w:pos="4680"/>
        </w:tabs>
        <w:spacing w:before="37"/>
        <w:jc w:val="both"/>
        <w:rPr>
          <w:rFonts w:asciiTheme="minorHAnsi" w:hAnsiTheme="minorHAnsi" w:cstheme="minorHAnsi"/>
          <w:b/>
          <w:spacing w:val="-4"/>
        </w:rPr>
      </w:pPr>
    </w:p>
    <w:p w:rsidR="00D93993" w:rsidRDefault="00D93993" w:rsidP="00D93993">
      <w:pPr>
        <w:pStyle w:val="NormalWeb"/>
        <w:shd w:val="clear" w:color="auto" w:fill="FFFFFF"/>
        <w:spacing w:before="0" w:beforeAutospacing="0" w:after="0" w:afterAutospacing="0"/>
        <w:rPr>
          <w:rFonts w:ascii="Arial" w:hAnsi="Arial" w:cs="Arial"/>
          <w:b/>
          <w:bCs/>
          <w:color w:val="000000"/>
          <w:sz w:val="22"/>
          <w:szCs w:val="22"/>
        </w:rPr>
      </w:pPr>
      <w:r>
        <w:rPr>
          <w:rFonts w:ascii="Arial" w:hAnsi="Arial" w:cs="Arial"/>
          <w:b/>
          <w:bCs/>
          <w:color w:val="000000"/>
          <w:sz w:val="22"/>
          <w:szCs w:val="22"/>
        </w:rPr>
        <w:t>PROCJENA TEŽINE NAPADA ASTME</w:t>
      </w:r>
    </w:p>
    <w:p w:rsidR="00D93993" w:rsidRPr="00D93993" w:rsidRDefault="00D93993" w:rsidP="00D93993">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2245"/>
        <w:gridCol w:w="1695"/>
        <w:gridCol w:w="1655"/>
        <w:gridCol w:w="1648"/>
        <w:gridCol w:w="2107"/>
      </w:tblGrid>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rPr>
                <w:rFonts w:asciiTheme="minorHAnsi" w:hAnsiTheme="minorHAnsi" w:cstheme="minorHAnsi"/>
                <w:color w:val="000000"/>
              </w:rPr>
            </w:pP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BLAGA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UMJERENA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TEŠKA</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jc w:val="center"/>
              <w:rPr>
                <w:rFonts w:asciiTheme="minorHAnsi" w:hAnsiTheme="minorHAnsi" w:cstheme="minorHAnsi"/>
                <w:color w:val="000000"/>
              </w:rPr>
            </w:pPr>
            <w:r w:rsidRPr="00D93993">
              <w:rPr>
                <w:rFonts w:asciiTheme="minorHAnsi" w:hAnsiTheme="minorHAnsi" w:cstheme="minorHAnsi"/>
                <w:b/>
                <w:bCs/>
                <w:color w:val="000000"/>
              </w:rPr>
              <w:t>PRIJETEĆI RESPIRATORNI ZASTOJ</w:t>
            </w: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Bez daha kada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Hoda</w:t>
            </w:r>
            <w:r w:rsidRPr="00D93993">
              <w:rPr>
                <w:rFonts w:asciiTheme="minorHAnsi" w:hAnsiTheme="minorHAnsi" w:cstheme="minorHAnsi"/>
                <w:color w:val="000000"/>
              </w:rPr>
              <w:br/>
            </w:r>
            <w:r w:rsidRPr="00D93993">
              <w:rPr>
                <w:rFonts w:asciiTheme="minorHAnsi" w:hAnsiTheme="minorHAnsi" w:cstheme="minorHAnsi"/>
                <w:color w:val="000000"/>
              </w:rPr>
              <w:br/>
              <w:t>Može da leži</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Govori</w:t>
            </w:r>
            <w:r w:rsidRPr="00D93993">
              <w:rPr>
                <w:rFonts w:asciiTheme="minorHAnsi" w:hAnsiTheme="minorHAnsi" w:cstheme="minorHAnsi"/>
                <w:color w:val="000000"/>
              </w:rPr>
              <w:br/>
            </w:r>
            <w:r w:rsidRPr="00D93993">
              <w:rPr>
                <w:rFonts w:asciiTheme="minorHAnsi" w:hAnsiTheme="minorHAnsi" w:cstheme="minorHAnsi"/>
                <w:color w:val="000000"/>
              </w:rPr>
              <w:br/>
              <w:t>Malo dijete – plač je tih</w:t>
            </w:r>
            <w:r w:rsidRPr="00D93993">
              <w:rPr>
                <w:rFonts w:asciiTheme="minorHAnsi" w:hAnsiTheme="minorHAnsi" w:cstheme="minorHAnsi"/>
                <w:color w:val="000000"/>
              </w:rPr>
              <w:br/>
            </w:r>
            <w:r w:rsidRPr="00D93993">
              <w:rPr>
                <w:rFonts w:asciiTheme="minorHAnsi" w:hAnsiTheme="minorHAnsi" w:cstheme="minorHAnsi"/>
                <w:color w:val="000000"/>
              </w:rPr>
              <w:br/>
              <w:t>Radije sjedi</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U mirovanju</w:t>
            </w:r>
            <w:r w:rsidRPr="00D93993">
              <w:rPr>
                <w:rFonts w:asciiTheme="minorHAnsi" w:hAnsiTheme="minorHAnsi" w:cstheme="minorHAnsi"/>
                <w:color w:val="000000"/>
              </w:rPr>
              <w:br/>
            </w:r>
            <w:r w:rsidRPr="00D93993">
              <w:rPr>
                <w:rFonts w:asciiTheme="minorHAnsi" w:hAnsiTheme="minorHAnsi" w:cstheme="minorHAnsi"/>
                <w:color w:val="000000"/>
              </w:rPr>
              <w:br/>
              <w:t>Malo dijete – prestaje da jede</w:t>
            </w:r>
            <w:r w:rsidRPr="00D93993">
              <w:rPr>
                <w:rFonts w:asciiTheme="minorHAnsi" w:hAnsiTheme="minorHAnsi" w:cstheme="minorHAnsi"/>
                <w:color w:val="000000"/>
              </w:rPr>
              <w:br/>
            </w:r>
            <w:r w:rsidRPr="00D93993">
              <w:rPr>
                <w:rFonts w:asciiTheme="minorHAnsi" w:hAnsiTheme="minorHAnsi" w:cstheme="minorHAnsi"/>
                <w:color w:val="000000"/>
              </w:rPr>
              <w:br/>
              <w:t>Naginje se naprijed</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rPr>
                <w:rFonts w:asciiTheme="minorHAnsi" w:hAnsiTheme="minorHAnsi" w:cstheme="minorHAnsi"/>
                <w:color w:val="000000"/>
              </w:rPr>
            </w:pP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Govori u</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Rečenicama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Frazama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Riječima</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Izmijenjen mentalni status</w:t>
            </w: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lastRenderedPageBreak/>
              <w:t>Frekvencija disanja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Povećana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Povećana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Često &gt; 30/min</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rPr>
                <w:rFonts w:asciiTheme="minorHAnsi" w:hAnsiTheme="minorHAnsi" w:cstheme="minorHAnsi"/>
                <w:color w:val="000000"/>
              </w:rPr>
            </w:pP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Korištenje pomoćne muskulature, retrakcije</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Bez</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Uobičajeno</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Uobičajeno</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Paradoksalno disanje</w:t>
            </w: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Vizing</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Umjeren, na kraju ekspirija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Glasan</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Obično glasan</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Bez + tih prsni koš</w:t>
            </w: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Puls/min</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&lt; 100</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100–120</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&gt; 120</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Bradikardija</w:t>
            </w: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Pulsus paradoxus</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Bez (&lt; 10 mmHg)</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Ponekad (10–25 mmHg)</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Često (20–40 mmHg)</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Odsustvo = respiratorni zamor</w:t>
            </w: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PEF (poslije bronhodilatatora)</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&gt; 80 %</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60–80 %</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&lt; 60 %</w:t>
            </w:r>
            <w:r w:rsidRPr="00D93993">
              <w:rPr>
                <w:rFonts w:asciiTheme="minorHAnsi" w:hAnsiTheme="minorHAnsi" w:cstheme="minorHAnsi"/>
                <w:color w:val="000000"/>
              </w:rPr>
              <w:br/>
              <w:t>Odgovor traje &lt; 2 h</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rPr>
                <w:rFonts w:asciiTheme="minorHAnsi" w:hAnsiTheme="minorHAnsi" w:cstheme="minorHAnsi"/>
                <w:color w:val="000000"/>
              </w:rPr>
            </w:pP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PaO₂ (na sobnom vazduhu)</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Normalan</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&gt; 60 mmHg</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&lt; 60 mmHg</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rPr>
                <w:rFonts w:asciiTheme="minorHAnsi" w:hAnsiTheme="minorHAnsi" w:cstheme="minorHAnsi"/>
                <w:color w:val="000000"/>
              </w:rPr>
            </w:pP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PaCO₂</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&lt; 45 mmHg</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&lt; 45 mmHg</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&gt; 45 mmHg</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rPr>
                <w:rFonts w:asciiTheme="minorHAnsi" w:hAnsiTheme="minorHAnsi" w:cstheme="minorHAnsi"/>
                <w:color w:val="000000"/>
              </w:rPr>
            </w:pPr>
          </w:p>
        </w:tc>
      </w:tr>
      <w:tr w:rsidR="00D93993" w:rsidRPr="00D93993" w:rsidTr="00D93993">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b/>
                <w:bCs/>
                <w:color w:val="000000"/>
              </w:rPr>
              <w:t>SatO₂ (na sobnom vazduhu)</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&gt; 95 %</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91–95 %</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pStyle w:val="NormalWeb"/>
              <w:spacing w:before="0" w:beforeAutospacing="0" w:after="0" w:afterAutospacing="0"/>
              <w:rPr>
                <w:rFonts w:asciiTheme="minorHAnsi" w:hAnsiTheme="minorHAnsi" w:cstheme="minorHAnsi"/>
                <w:color w:val="000000"/>
              </w:rPr>
            </w:pPr>
            <w:r w:rsidRPr="00D93993">
              <w:rPr>
                <w:rFonts w:asciiTheme="minorHAnsi" w:hAnsiTheme="minorHAnsi" w:cstheme="minorHAnsi"/>
                <w:color w:val="000000"/>
              </w:rPr>
              <w:t>&lt; 90 %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D93993" w:rsidRPr="00D93993" w:rsidRDefault="00D93993">
            <w:pPr>
              <w:rPr>
                <w:rFonts w:asciiTheme="minorHAnsi" w:hAnsiTheme="minorHAnsi" w:cstheme="minorHAnsi"/>
                <w:color w:val="000000"/>
              </w:rPr>
            </w:pPr>
          </w:p>
        </w:tc>
      </w:tr>
    </w:tbl>
    <w:p w:rsidR="00EA22E4" w:rsidRPr="00226424" w:rsidRDefault="00EA22E4" w:rsidP="008F4085">
      <w:pPr>
        <w:rPr>
          <w:rFonts w:asciiTheme="minorHAnsi" w:hAnsiTheme="minorHAnsi" w:cstheme="minorHAnsi"/>
        </w:rPr>
      </w:pPr>
    </w:p>
    <w:p w:rsidR="00EA22E4" w:rsidRPr="00322FD2" w:rsidRDefault="00EA22E4" w:rsidP="008F4085">
      <w:pPr>
        <w:rPr>
          <w:rFonts w:asciiTheme="minorHAnsi" w:hAnsiTheme="minorHAnsi" w:cstheme="minorHAnsi"/>
        </w:rPr>
      </w:pPr>
    </w:p>
    <w:p w:rsidR="00322FD2" w:rsidRDefault="00322FD2" w:rsidP="00322FD2">
      <w:pPr>
        <w:pStyle w:val="NormalWeb"/>
        <w:shd w:val="clear" w:color="auto" w:fill="FFFFFF"/>
        <w:spacing w:before="0" w:beforeAutospacing="0" w:after="0" w:afterAutospacing="0"/>
        <w:rPr>
          <w:rFonts w:asciiTheme="minorHAnsi" w:hAnsiTheme="minorHAnsi" w:cstheme="minorHAnsi"/>
          <w:b/>
          <w:bCs/>
          <w:color w:val="000000"/>
        </w:rPr>
      </w:pPr>
      <w:r w:rsidRPr="00322FD2">
        <w:rPr>
          <w:rFonts w:asciiTheme="minorHAnsi" w:hAnsiTheme="minorHAnsi" w:cstheme="minorHAnsi"/>
          <w:b/>
          <w:bCs/>
          <w:color w:val="000000"/>
        </w:rPr>
        <w:t>INDIKACIJE ZA HOSPITALIZACIJU DJETETA SA AKUTNIM SUBGLOTISNIM LARINGITISOM I AKUTNIM NAPADOM ASTME</w:t>
      </w:r>
    </w:p>
    <w:p w:rsidR="00322FD2" w:rsidRPr="00322FD2" w:rsidRDefault="00322FD2" w:rsidP="00322FD2">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673"/>
        <w:gridCol w:w="4677"/>
      </w:tblGrid>
      <w:tr w:rsidR="00322FD2" w:rsidRPr="00322FD2" w:rsidTr="00322FD2">
        <w:tc>
          <w:tcPr>
            <w:tcW w:w="470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Dijete s akutnim subglotisnim laringitisom</w:t>
            </w:r>
          </w:p>
        </w:tc>
        <w:tc>
          <w:tcPr>
            <w:tcW w:w="470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Dijete s akutnim napadom astme</w:t>
            </w:r>
          </w:p>
        </w:tc>
      </w:tr>
      <w:tr w:rsidR="00322FD2" w:rsidRPr="00322FD2" w:rsidTr="00322FD2">
        <w:tc>
          <w:tcPr>
            <w:tcW w:w="470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Stridor u miru;</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Nepotpun odgovor ili ponovno pogoršanje poslije terapije adrenalinom;</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Teška respiratorna ugroženost pri prijemu;</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Postojanje anatomskih abnormalnosti larinksa;</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Anamneza o prethodnim teškim ASL.</w:t>
            </w:r>
          </w:p>
        </w:tc>
        <w:tc>
          <w:tcPr>
            <w:tcW w:w="470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Nedovoljan odgovor na inicijalnu terapiju poslije 1–2 h;</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Perzistentna teška bronhoopstrukcija (PEF &lt; 50 %);</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Prethodna hospitalizacija zbog teškog napada;</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Dugo trajanje simptoma prije napada;</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Velika udaljenost mjesta stanovanja bolesnika od zdravstvene ustanove;</w:t>
            </w:r>
          </w:p>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Psihosocijalni faktori.</w:t>
            </w:r>
          </w:p>
        </w:tc>
      </w:tr>
    </w:tbl>
    <w:p w:rsidR="00322FD2" w:rsidRDefault="00322FD2" w:rsidP="00322FD2">
      <w:pPr>
        <w:pStyle w:val="NormalWeb"/>
        <w:shd w:val="clear" w:color="auto" w:fill="FFFFFF"/>
        <w:spacing w:before="0" w:beforeAutospacing="0" w:after="0" w:afterAutospacing="0"/>
        <w:rPr>
          <w:rFonts w:asciiTheme="minorHAnsi" w:hAnsiTheme="minorHAnsi" w:cstheme="minorHAnsi"/>
          <w:b/>
          <w:bCs/>
          <w:color w:val="000000"/>
        </w:rPr>
      </w:pPr>
    </w:p>
    <w:p w:rsidR="00322FD2" w:rsidRDefault="00322FD2" w:rsidP="00322FD2">
      <w:pPr>
        <w:pStyle w:val="NormalWeb"/>
        <w:shd w:val="clear" w:color="auto" w:fill="FFFFFF"/>
        <w:spacing w:before="0" w:beforeAutospacing="0" w:after="0" w:afterAutospacing="0"/>
        <w:rPr>
          <w:rFonts w:asciiTheme="minorHAnsi" w:hAnsiTheme="minorHAnsi" w:cstheme="minorHAnsi"/>
          <w:b/>
          <w:bCs/>
          <w:color w:val="000000"/>
        </w:rPr>
      </w:pPr>
    </w:p>
    <w:p w:rsidR="00322FD2" w:rsidRDefault="00322FD2" w:rsidP="00322FD2">
      <w:pPr>
        <w:pStyle w:val="NormalWeb"/>
        <w:numPr>
          <w:ilvl w:val="1"/>
          <w:numId w:val="59"/>
        </w:numPr>
        <w:shd w:val="clear" w:color="auto" w:fill="FFFFFF"/>
        <w:spacing w:before="0" w:beforeAutospacing="0" w:after="0" w:afterAutospacing="0"/>
        <w:rPr>
          <w:rFonts w:asciiTheme="minorHAnsi" w:hAnsiTheme="minorHAnsi" w:cstheme="minorHAnsi"/>
          <w:b/>
          <w:bCs/>
          <w:color w:val="000000"/>
        </w:rPr>
      </w:pPr>
      <w:r w:rsidRPr="00322FD2">
        <w:rPr>
          <w:rFonts w:asciiTheme="minorHAnsi" w:hAnsiTheme="minorHAnsi" w:cstheme="minorHAnsi"/>
          <w:b/>
          <w:bCs/>
          <w:color w:val="000000"/>
        </w:rPr>
        <w:t>KRUP</w:t>
      </w:r>
    </w:p>
    <w:p w:rsidR="00322FD2" w:rsidRPr="00322FD2" w:rsidRDefault="00322FD2" w:rsidP="00322FD2">
      <w:pPr>
        <w:pStyle w:val="NormalWeb"/>
        <w:shd w:val="clear" w:color="auto" w:fill="FFFFFF"/>
        <w:spacing w:before="0" w:beforeAutospacing="0" w:after="0" w:afterAutospacing="0"/>
        <w:ind w:left="108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74"/>
        <w:gridCol w:w="6076"/>
      </w:tblGrid>
      <w:tr w:rsidR="00322FD2" w:rsidRPr="00322FD2" w:rsidTr="00322FD2">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KORAK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POSTUPAK</w:t>
            </w:r>
          </w:p>
        </w:tc>
      </w:tr>
      <w:tr w:rsidR="00322FD2" w:rsidRPr="00322FD2" w:rsidTr="00322FD2">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PREPOZNAVANJE ZNAKOVA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Lavežni kašalj, promukao glas, inspiratorni stridor i respiratorni distres.</w:t>
            </w:r>
          </w:p>
        </w:tc>
      </w:tr>
      <w:tr w:rsidR="00322FD2" w:rsidRPr="00322FD2" w:rsidTr="00322FD2">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BRZA PROCJENA I STABILIZACIJA</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ABCDE pristup, EKG monitoring, SpO₂, TA.</w:t>
            </w:r>
            <w:r w:rsidRPr="00322FD2">
              <w:rPr>
                <w:rFonts w:asciiTheme="minorHAnsi" w:hAnsiTheme="minorHAnsi" w:cstheme="minorHAnsi"/>
                <w:color w:val="000000"/>
              </w:rPr>
              <w:br/>
            </w:r>
            <w:r w:rsidRPr="00322FD2">
              <w:rPr>
                <w:rFonts w:asciiTheme="minorHAnsi" w:hAnsiTheme="minorHAnsi" w:cstheme="minorHAnsi"/>
                <w:color w:val="000000"/>
              </w:rPr>
              <w:br/>
            </w:r>
            <w:r w:rsidRPr="00322FD2">
              <w:rPr>
                <w:rFonts w:asciiTheme="minorHAnsi" w:hAnsiTheme="minorHAnsi" w:cstheme="minorHAnsi"/>
                <w:color w:val="000000"/>
              </w:rPr>
              <w:lastRenderedPageBreak/>
              <w:t>Minimalno uznemiravanje.</w:t>
            </w:r>
            <w:r w:rsidRPr="00322FD2">
              <w:rPr>
                <w:rFonts w:asciiTheme="minorHAnsi" w:hAnsiTheme="minorHAnsi" w:cstheme="minorHAnsi"/>
                <w:color w:val="000000"/>
              </w:rPr>
              <w:br/>
            </w:r>
            <w:r w:rsidRPr="00322FD2">
              <w:rPr>
                <w:rFonts w:asciiTheme="minorHAnsi" w:hAnsiTheme="minorHAnsi" w:cstheme="minorHAnsi"/>
                <w:color w:val="000000"/>
              </w:rPr>
              <w:br/>
              <w:t>Ovlaženi kisik kako bi se održala zasićenost &gt; 94 %.</w:t>
            </w:r>
            <w:r w:rsidRPr="00322FD2">
              <w:rPr>
                <w:rFonts w:asciiTheme="minorHAnsi" w:hAnsiTheme="minorHAnsi" w:cstheme="minorHAnsi"/>
                <w:color w:val="000000"/>
              </w:rPr>
              <w:br/>
            </w:r>
            <w:r w:rsidRPr="00322FD2">
              <w:rPr>
                <w:rFonts w:asciiTheme="minorHAnsi" w:hAnsiTheme="minorHAnsi" w:cstheme="minorHAnsi"/>
                <w:color w:val="000000"/>
              </w:rPr>
              <w:br/>
              <w:t>Nebulizirani adrenalin 0,5 ml/kg 1 : 1000 (maksimalno 5 ml), razrijeđen u 3 ml fiziološke otopine, svakih 20 minuta tri puta uz procjenu.</w:t>
            </w:r>
            <w:r w:rsidRPr="00322FD2">
              <w:rPr>
                <w:rFonts w:asciiTheme="minorHAnsi" w:hAnsiTheme="minorHAnsi" w:cstheme="minorHAnsi"/>
                <w:color w:val="000000"/>
              </w:rPr>
              <w:br/>
            </w:r>
            <w:r w:rsidRPr="00322FD2">
              <w:rPr>
                <w:rFonts w:asciiTheme="minorHAnsi" w:hAnsiTheme="minorHAnsi" w:cstheme="minorHAnsi"/>
                <w:color w:val="000000"/>
              </w:rPr>
              <w:br/>
              <w:t>Steroidi: deksametazon 0,6 mg/kg i.v./i.m. statička doza ili 0,15 mg/kg i.v. q.i.d.</w:t>
            </w:r>
            <w:r w:rsidRPr="00322FD2">
              <w:rPr>
                <w:rFonts w:asciiTheme="minorHAnsi" w:hAnsiTheme="minorHAnsi" w:cstheme="minorHAnsi"/>
                <w:color w:val="000000"/>
              </w:rPr>
              <w:br/>
            </w:r>
            <w:r w:rsidRPr="00322FD2">
              <w:rPr>
                <w:rFonts w:asciiTheme="minorHAnsi" w:hAnsiTheme="minorHAnsi" w:cstheme="minorHAnsi"/>
                <w:color w:val="000000"/>
              </w:rPr>
              <w:br/>
              <w:t>Alternativni steroid je prednizolon 1 mg/kg p.o. ili nebulizirani budezonid 2 mg za sve uzraste.</w:t>
            </w:r>
            <w:r w:rsidRPr="00322FD2">
              <w:rPr>
                <w:rFonts w:asciiTheme="minorHAnsi" w:hAnsiTheme="minorHAnsi" w:cstheme="minorHAnsi"/>
                <w:color w:val="000000"/>
              </w:rPr>
              <w:br/>
            </w:r>
            <w:r w:rsidRPr="00322FD2">
              <w:rPr>
                <w:rFonts w:asciiTheme="minorHAnsi" w:hAnsiTheme="minorHAnsi" w:cstheme="minorHAnsi"/>
                <w:color w:val="000000"/>
              </w:rPr>
              <w:br/>
              <w:t>Intubacija u slučaju hipoksije ili teške iscrpljenosti.</w:t>
            </w:r>
          </w:p>
        </w:tc>
      </w:tr>
      <w:tr w:rsidR="00322FD2" w:rsidRPr="00322FD2" w:rsidTr="00322FD2">
        <w:tc>
          <w:tcPr>
            <w:tcW w:w="328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lastRenderedPageBreak/>
              <w:t>DALJNJI POSTUPAK</w:t>
            </w:r>
          </w:p>
        </w:tc>
        <w:tc>
          <w:tcPr>
            <w:tcW w:w="6123"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Transport uz monitoring.</w:t>
            </w:r>
            <w:r w:rsidRPr="00322FD2">
              <w:rPr>
                <w:rFonts w:asciiTheme="minorHAnsi" w:hAnsiTheme="minorHAnsi" w:cstheme="minorHAnsi"/>
                <w:color w:val="000000"/>
              </w:rPr>
              <w:br/>
            </w:r>
            <w:r w:rsidRPr="00322FD2">
              <w:rPr>
                <w:rFonts w:asciiTheme="minorHAnsi" w:hAnsiTheme="minorHAnsi" w:cstheme="minorHAnsi"/>
                <w:color w:val="000000"/>
              </w:rPr>
              <w:br/>
            </w:r>
            <w:r w:rsidRPr="00322FD2">
              <w:rPr>
                <w:rFonts w:asciiTheme="minorHAnsi" w:hAnsiTheme="minorHAnsi" w:cstheme="minorHAnsi"/>
                <w:b/>
                <w:bCs/>
                <w:color w:val="000000"/>
              </w:rPr>
              <w:t>KCUS, OB</w:t>
            </w:r>
          </w:p>
        </w:tc>
      </w:tr>
    </w:tbl>
    <w:p w:rsidR="00D93993" w:rsidRPr="00322FD2" w:rsidRDefault="00D93993" w:rsidP="00B407C1">
      <w:pPr>
        <w:spacing w:before="40"/>
        <w:ind w:left="572"/>
        <w:jc w:val="both"/>
        <w:rPr>
          <w:rFonts w:asciiTheme="minorHAnsi" w:hAnsiTheme="minorHAnsi" w:cstheme="minorHAnsi"/>
          <w:b/>
          <w:w w:val="105"/>
        </w:rPr>
      </w:pPr>
    </w:p>
    <w:p w:rsidR="00D93993" w:rsidRPr="00322FD2" w:rsidRDefault="00D93993" w:rsidP="00B407C1">
      <w:pPr>
        <w:spacing w:before="40"/>
        <w:ind w:left="572"/>
        <w:jc w:val="both"/>
        <w:rPr>
          <w:rFonts w:asciiTheme="minorHAnsi" w:hAnsiTheme="minorHAnsi" w:cstheme="minorHAnsi"/>
          <w:b/>
          <w:w w:val="105"/>
        </w:rPr>
      </w:pPr>
    </w:p>
    <w:p w:rsidR="00322FD2" w:rsidRPr="00322FD2" w:rsidRDefault="00322FD2" w:rsidP="00322FD2">
      <w:pPr>
        <w:pStyle w:val="NormalWeb"/>
        <w:numPr>
          <w:ilvl w:val="0"/>
          <w:numId w:val="59"/>
        </w:numPr>
        <w:shd w:val="clear" w:color="auto" w:fill="FFFFFF"/>
        <w:spacing w:before="0" w:beforeAutospacing="0" w:after="0" w:afterAutospacing="0"/>
        <w:rPr>
          <w:rFonts w:asciiTheme="minorHAnsi" w:hAnsiTheme="minorHAnsi" w:cstheme="minorHAnsi"/>
          <w:b/>
          <w:bCs/>
          <w:color w:val="000000"/>
        </w:rPr>
      </w:pPr>
      <w:r w:rsidRPr="00322FD2">
        <w:rPr>
          <w:rFonts w:asciiTheme="minorHAnsi" w:hAnsiTheme="minorHAnsi" w:cstheme="minorHAnsi"/>
          <w:b/>
          <w:bCs/>
          <w:color w:val="000000"/>
        </w:rPr>
        <w:t>DEHIDRACIJA U PEDIJATRIJSKOJ POPULACIJI</w:t>
      </w:r>
    </w:p>
    <w:p w:rsidR="00322FD2" w:rsidRPr="00322FD2" w:rsidRDefault="00322FD2" w:rsidP="00322FD2">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5"/>
        <w:gridCol w:w="2098"/>
        <w:gridCol w:w="2098"/>
        <w:gridCol w:w="2098"/>
      </w:tblGrid>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Stepen dehidracije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Blaga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Umjerena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Teška</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Do 1 godine starosti</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5 % (50 ml/kg)</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10 % (100 ml/kg)</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15 % (150 ml/kg)</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Starije od godinu dana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3 % (30 ml/kg)</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6 % (60 ml/kg)</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9 % (90 ml/kg)</w:t>
            </w:r>
          </w:p>
        </w:tc>
      </w:tr>
    </w:tbl>
    <w:p w:rsidR="00322FD2" w:rsidRDefault="00322FD2" w:rsidP="00322FD2">
      <w:pPr>
        <w:pStyle w:val="NormalWeb"/>
        <w:shd w:val="clear" w:color="auto" w:fill="FFFFFF"/>
        <w:spacing w:before="0" w:beforeAutospacing="0" w:after="0" w:afterAutospacing="0"/>
        <w:rPr>
          <w:rFonts w:asciiTheme="minorHAnsi" w:hAnsiTheme="minorHAnsi" w:cstheme="minorHAnsi"/>
          <w:b/>
          <w:bCs/>
          <w:color w:val="000000"/>
        </w:rPr>
      </w:pPr>
    </w:p>
    <w:p w:rsidR="00322FD2" w:rsidRDefault="00322FD2" w:rsidP="00322FD2">
      <w:pPr>
        <w:pStyle w:val="NormalWeb"/>
        <w:shd w:val="clear" w:color="auto" w:fill="FFFFFF"/>
        <w:spacing w:before="0" w:beforeAutospacing="0" w:after="0" w:afterAutospacing="0"/>
        <w:rPr>
          <w:rFonts w:asciiTheme="minorHAnsi" w:hAnsiTheme="minorHAnsi" w:cstheme="minorHAnsi"/>
          <w:b/>
          <w:bCs/>
          <w:color w:val="000000"/>
        </w:rPr>
      </w:pPr>
    </w:p>
    <w:p w:rsidR="00322FD2" w:rsidRDefault="00322FD2" w:rsidP="00322FD2">
      <w:pPr>
        <w:pStyle w:val="NormalWeb"/>
        <w:shd w:val="clear" w:color="auto" w:fill="FFFFFF"/>
        <w:spacing w:before="0" w:beforeAutospacing="0" w:after="0" w:afterAutospacing="0"/>
        <w:rPr>
          <w:rFonts w:asciiTheme="minorHAnsi" w:hAnsiTheme="minorHAnsi" w:cstheme="minorHAnsi"/>
          <w:b/>
          <w:bCs/>
          <w:color w:val="000000"/>
        </w:rPr>
      </w:pPr>
      <w:r w:rsidRPr="00322FD2">
        <w:rPr>
          <w:rFonts w:asciiTheme="minorHAnsi" w:hAnsiTheme="minorHAnsi" w:cstheme="minorHAnsi"/>
          <w:b/>
          <w:bCs/>
          <w:color w:val="000000"/>
        </w:rPr>
        <w:t>Klasifikacija stepena dehidracije prema kliničkoj slici</w:t>
      </w:r>
    </w:p>
    <w:p w:rsidR="00322FD2" w:rsidRPr="00322FD2" w:rsidRDefault="00322FD2" w:rsidP="00322FD2">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5"/>
        <w:gridCol w:w="2098"/>
        <w:gridCol w:w="2098"/>
        <w:gridCol w:w="2098"/>
      </w:tblGrid>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Stepen dehidracije / simptom-znak</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Blaga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Umjerena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Teška</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Stanje svijesti</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Uredno</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Nemir, iritabilnost, umor</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Apatija, letargija</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Puls</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Uredne frekvencije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Ubrzan</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Ubrzan, slabo punjen</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Disanje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Uredno</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Duboko</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Duboko, ubrzano ili odsutno</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Sistolički pritisak</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Uredan</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Uredan ili blago snižen</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Snižen</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Vrijeme kapilarne reperfuzije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2 s</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3–5 s</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&gt; 5 s</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Oči</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Uredne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Blago upale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Upale</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Sluznica usta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Ljepljiva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Suha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Sasušena</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lastRenderedPageBreak/>
              <w:t>Turgor kože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Uredan</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Vraćanje &lt; 2 s</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Vraćanje &gt; 2 s</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Boja i toplina kože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Uredna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Hladna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Hladna, marmorizirana, akrocijanotična</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Velika fontanela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 razini</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Ispod razine</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Upala</w:t>
            </w:r>
          </w:p>
        </w:tc>
      </w:tr>
      <w:tr w:rsidR="00322FD2" w:rsidRPr="00322FD2" w:rsidTr="00322FD2">
        <w:tc>
          <w:tcPr>
            <w:tcW w:w="3005"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Diureza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Normalna ili blago snižena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Oligurija</w:t>
            </w:r>
          </w:p>
        </w:tc>
        <w:tc>
          <w:tcPr>
            <w:tcW w:w="2098"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Anurija</w:t>
            </w:r>
          </w:p>
        </w:tc>
      </w:tr>
    </w:tbl>
    <w:p w:rsidR="00322FD2" w:rsidRPr="00322FD2" w:rsidRDefault="00322FD2" w:rsidP="00322FD2">
      <w:pPr>
        <w:rPr>
          <w:rFonts w:asciiTheme="minorHAnsi" w:hAnsiTheme="minorHAnsi" w:cstheme="minorHAnsi"/>
          <w:vanish/>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61"/>
        <w:gridCol w:w="6236"/>
      </w:tblGrid>
      <w:tr w:rsidR="00322FD2" w:rsidRPr="00322FD2" w:rsidTr="00322FD2">
        <w:tc>
          <w:tcPr>
            <w:tcW w:w="3061"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KORAK</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jc w:val="center"/>
              <w:rPr>
                <w:rFonts w:asciiTheme="minorHAnsi" w:hAnsiTheme="minorHAnsi" w:cstheme="minorHAnsi"/>
                <w:color w:val="000000"/>
              </w:rPr>
            </w:pPr>
            <w:r w:rsidRPr="00322FD2">
              <w:rPr>
                <w:rFonts w:asciiTheme="minorHAnsi" w:hAnsiTheme="minorHAnsi" w:cstheme="minorHAnsi"/>
                <w:b/>
                <w:bCs/>
                <w:color w:val="000000"/>
              </w:rPr>
              <w:t>POSTUPAK</w:t>
            </w:r>
          </w:p>
        </w:tc>
      </w:tr>
      <w:tr w:rsidR="00322FD2" w:rsidRPr="00322FD2" w:rsidTr="00322FD2">
        <w:tc>
          <w:tcPr>
            <w:tcW w:w="3061"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PREPOZNAVANJE ZNAKOVA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Odrediti stepen dehidracije prema gubitku tjelesne mase.</w:t>
            </w:r>
          </w:p>
        </w:tc>
      </w:tr>
      <w:tr w:rsidR="00322FD2" w:rsidRPr="00322FD2" w:rsidTr="00322FD2">
        <w:tc>
          <w:tcPr>
            <w:tcW w:w="3061"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t>BRZA PROCJENA I STABILIZACIJA</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ABCDE pristup, EKG, monitoring, TA, SpO₂; laboratorijski nalazi.</w:t>
            </w:r>
            <w:r w:rsidRPr="00322FD2">
              <w:rPr>
                <w:rFonts w:asciiTheme="minorHAnsi" w:hAnsiTheme="minorHAnsi" w:cstheme="minorHAnsi"/>
                <w:color w:val="000000"/>
              </w:rPr>
              <w:br/>
            </w:r>
            <w:r w:rsidRPr="00322FD2">
              <w:rPr>
                <w:rFonts w:asciiTheme="minorHAnsi" w:hAnsiTheme="minorHAnsi" w:cstheme="minorHAnsi"/>
                <w:color w:val="000000"/>
              </w:rPr>
              <w:br/>
              <w:t>Dati 100 % kisika kako bi se održala zasićenost &gt; 94 %.</w:t>
            </w:r>
            <w:r w:rsidRPr="00322FD2">
              <w:rPr>
                <w:rFonts w:asciiTheme="minorHAnsi" w:hAnsiTheme="minorHAnsi" w:cstheme="minorHAnsi"/>
                <w:color w:val="000000"/>
              </w:rPr>
              <w:br/>
            </w:r>
            <w:r w:rsidRPr="00322FD2">
              <w:rPr>
                <w:rFonts w:asciiTheme="minorHAnsi" w:hAnsiTheme="minorHAnsi" w:cstheme="minorHAnsi"/>
                <w:color w:val="000000"/>
              </w:rPr>
              <w:br/>
              <w:t>Klasificirati dehidraciju. Zatim odabrati odgovarajući plan za nastavak liječenja.</w:t>
            </w:r>
            <w:r w:rsidRPr="00322FD2">
              <w:rPr>
                <w:rFonts w:asciiTheme="minorHAnsi" w:hAnsiTheme="minorHAnsi" w:cstheme="minorHAnsi"/>
                <w:color w:val="000000"/>
              </w:rPr>
              <w:br/>
            </w:r>
            <w:r w:rsidRPr="00322FD2">
              <w:rPr>
                <w:rFonts w:asciiTheme="minorHAnsi" w:hAnsiTheme="minorHAnsi" w:cstheme="minorHAnsi"/>
                <w:color w:val="000000"/>
              </w:rPr>
              <w:br/>
              <w:t>• Blaga dehidracija – ORS otopina ako dijete može piti.</w:t>
            </w:r>
            <w:r w:rsidRPr="00322FD2">
              <w:rPr>
                <w:rFonts w:asciiTheme="minorHAnsi" w:hAnsiTheme="minorHAnsi" w:cstheme="minorHAnsi"/>
                <w:color w:val="000000"/>
              </w:rPr>
              <w:br/>
              <w:t>• Dati ORS (oko 5 ml/kg/sat) čim dijete može piti: obično nakon 3–4 sata (dojenčad) ili 1–2 sata (djeca).</w:t>
            </w:r>
            <w:r w:rsidRPr="00322FD2">
              <w:rPr>
                <w:rFonts w:asciiTheme="minorHAnsi" w:hAnsiTheme="minorHAnsi" w:cstheme="minorHAnsi"/>
                <w:color w:val="000000"/>
              </w:rPr>
              <w:br/>
              <w:t>• Ponovo procijeniti dojenče nakon 6 sati, a dijete nakon 3 sata.</w:t>
            </w:r>
            <w:r w:rsidRPr="00322FD2">
              <w:rPr>
                <w:rFonts w:asciiTheme="minorHAnsi" w:hAnsiTheme="minorHAnsi" w:cstheme="minorHAnsi"/>
                <w:color w:val="000000"/>
              </w:rPr>
              <w:br/>
              <w:t>• Umjerena i teška dehidracija – bolus (10–20 ml/kg kroz 1 h) infuzione otopine uz oralnu rehidrataciju, ukoliko je adekvatno shodno stanju pacijenta.</w:t>
            </w:r>
            <w:r w:rsidRPr="00322FD2">
              <w:rPr>
                <w:rFonts w:asciiTheme="minorHAnsi" w:hAnsiTheme="minorHAnsi" w:cstheme="minorHAnsi"/>
                <w:color w:val="000000"/>
              </w:rPr>
              <w:br/>
              <w:t>• Najbolja intravenska tekućina je Ringerov laktatni rastvor. Ako RL nije dostupan, može se koristiti fiziološka otopina. 5 % otopina dekstroze nije učinkovita i ne smije se koristiti.</w:t>
            </w:r>
            <w:r w:rsidRPr="00322FD2">
              <w:rPr>
                <w:rFonts w:asciiTheme="minorHAnsi" w:hAnsiTheme="minorHAnsi" w:cstheme="minorHAnsi"/>
                <w:color w:val="000000"/>
              </w:rPr>
              <w:br/>
              <w:t>• Procjenjivati dijete svakih 15–30 minuta.</w:t>
            </w:r>
            <w:r w:rsidRPr="00322FD2">
              <w:rPr>
                <w:rFonts w:asciiTheme="minorHAnsi" w:hAnsiTheme="minorHAnsi" w:cstheme="minorHAnsi"/>
                <w:color w:val="000000"/>
              </w:rPr>
              <w:br/>
              <w:t>• Ako je intravenska kanulacija otežana ili niste sigurni u IO, plasirati NG sondu.</w:t>
            </w:r>
            <w:r w:rsidRPr="00322FD2">
              <w:rPr>
                <w:rFonts w:asciiTheme="minorHAnsi" w:hAnsiTheme="minorHAnsi" w:cstheme="minorHAnsi"/>
                <w:color w:val="000000"/>
              </w:rPr>
              <w:br/>
              <w:t>• Započeti rehidrataciju putem sonde (ili usta) ORS otopinom: dati 20 ml/kg/sat tokom 6 sati (ukupno 120 ml/kg).</w:t>
            </w:r>
            <w:r w:rsidRPr="00322FD2">
              <w:rPr>
                <w:rFonts w:asciiTheme="minorHAnsi" w:hAnsiTheme="minorHAnsi" w:cstheme="minorHAnsi"/>
                <w:color w:val="000000"/>
              </w:rPr>
              <w:br/>
              <w:t>• Ponovo procjenjivati dijete svakih 1–2 sata.</w:t>
            </w:r>
            <w:r w:rsidRPr="00322FD2">
              <w:rPr>
                <w:rFonts w:asciiTheme="minorHAnsi" w:hAnsiTheme="minorHAnsi" w:cstheme="minorHAnsi"/>
                <w:color w:val="000000"/>
              </w:rPr>
              <w:br/>
            </w:r>
            <w:r w:rsidRPr="00322FD2">
              <w:rPr>
                <w:rFonts w:asciiTheme="minorHAnsi" w:hAnsiTheme="minorHAnsi" w:cstheme="minorHAnsi"/>
                <w:color w:val="000000"/>
              </w:rPr>
              <w:br/>
              <w:t>Ako postoji ponovljeno povraćanje ili povećanje nadutosti trbuha, davati tekućinu sporije.</w:t>
            </w:r>
            <w:r w:rsidRPr="00322FD2">
              <w:rPr>
                <w:rFonts w:asciiTheme="minorHAnsi" w:hAnsiTheme="minorHAnsi" w:cstheme="minorHAnsi"/>
                <w:color w:val="000000"/>
              </w:rPr>
              <w:br/>
            </w:r>
            <w:r w:rsidRPr="00322FD2">
              <w:rPr>
                <w:rFonts w:asciiTheme="minorHAnsi" w:hAnsiTheme="minorHAnsi" w:cstheme="minorHAnsi"/>
                <w:color w:val="000000"/>
              </w:rPr>
              <w:br/>
              <w:t>Nakon 6 sati ponovo procijeniti dijete i stepen dehidracije.</w:t>
            </w:r>
            <w:r w:rsidRPr="00322FD2">
              <w:rPr>
                <w:rFonts w:asciiTheme="minorHAnsi" w:hAnsiTheme="minorHAnsi" w:cstheme="minorHAnsi"/>
                <w:color w:val="000000"/>
              </w:rPr>
              <w:br/>
            </w:r>
            <w:r w:rsidRPr="00322FD2">
              <w:rPr>
                <w:rFonts w:asciiTheme="minorHAnsi" w:hAnsiTheme="minorHAnsi" w:cstheme="minorHAnsi"/>
                <w:color w:val="000000"/>
              </w:rPr>
              <w:br/>
            </w:r>
            <w:r w:rsidRPr="00322FD2">
              <w:rPr>
                <w:rFonts w:asciiTheme="minorHAnsi" w:hAnsiTheme="minorHAnsi" w:cstheme="minorHAnsi"/>
                <w:b/>
                <w:bCs/>
                <w:color w:val="000000"/>
              </w:rPr>
              <w:t>PARENTERALNA NADOKNADA TEČNOSTI iznosi fiziološke potrebe + gubitak tečnosti (1 % = 10 ml/kg).</w:t>
            </w:r>
            <w:r w:rsidRPr="00322FD2">
              <w:rPr>
                <w:rFonts w:asciiTheme="minorHAnsi" w:hAnsiTheme="minorHAnsi" w:cstheme="minorHAnsi"/>
                <w:color w:val="000000"/>
              </w:rPr>
              <w:br/>
            </w:r>
            <w:r w:rsidRPr="00322FD2">
              <w:rPr>
                <w:rFonts w:asciiTheme="minorHAnsi" w:hAnsiTheme="minorHAnsi" w:cstheme="minorHAnsi"/>
                <w:color w:val="000000"/>
              </w:rPr>
              <w:br/>
            </w:r>
            <w:r w:rsidRPr="00322FD2">
              <w:rPr>
                <w:rFonts w:asciiTheme="minorHAnsi" w:hAnsiTheme="minorHAnsi" w:cstheme="minorHAnsi"/>
                <w:color w:val="000000"/>
              </w:rPr>
              <w:lastRenderedPageBreak/>
              <w:t>Fiziološke potrebe:</w:t>
            </w:r>
            <w:r w:rsidRPr="00322FD2">
              <w:rPr>
                <w:rFonts w:asciiTheme="minorHAnsi" w:hAnsiTheme="minorHAnsi" w:cstheme="minorHAnsi"/>
                <w:color w:val="000000"/>
              </w:rPr>
              <w:br/>
              <w:t>• 1–10 kg = 100 ml za svaki kg (za 24 h);</w:t>
            </w:r>
            <w:r w:rsidRPr="00322FD2">
              <w:rPr>
                <w:rFonts w:asciiTheme="minorHAnsi" w:hAnsiTheme="minorHAnsi" w:cstheme="minorHAnsi"/>
                <w:color w:val="000000"/>
              </w:rPr>
              <w:br/>
              <w:t>• 11–20 kg = 50 ml za svaki kg iznad 10 kg (za 24 h) + prvih 1.000 ml;</w:t>
            </w:r>
            <w:r w:rsidRPr="00322FD2">
              <w:rPr>
                <w:rFonts w:asciiTheme="minorHAnsi" w:hAnsiTheme="minorHAnsi" w:cstheme="minorHAnsi"/>
                <w:color w:val="000000"/>
              </w:rPr>
              <w:br/>
              <w:t>• 21 kg i više = za svaki idući kg 20 ml + prethodnih 1.500 ml.</w:t>
            </w:r>
          </w:p>
        </w:tc>
      </w:tr>
      <w:tr w:rsidR="00322FD2" w:rsidRPr="00322FD2" w:rsidTr="00322FD2">
        <w:tc>
          <w:tcPr>
            <w:tcW w:w="3061"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b/>
                <w:bCs/>
                <w:color w:val="000000"/>
              </w:rPr>
              <w:lastRenderedPageBreak/>
              <w:t>DALJNJI POSTUPAK</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322FD2" w:rsidRPr="00322FD2" w:rsidRDefault="00322FD2">
            <w:pPr>
              <w:pStyle w:val="NormalWeb"/>
              <w:spacing w:before="0" w:beforeAutospacing="0" w:after="0" w:afterAutospacing="0"/>
              <w:rPr>
                <w:rFonts w:asciiTheme="minorHAnsi" w:hAnsiTheme="minorHAnsi" w:cstheme="minorHAnsi"/>
                <w:color w:val="000000"/>
              </w:rPr>
            </w:pPr>
            <w:r w:rsidRPr="00322FD2">
              <w:rPr>
                <w:rFonts w:asciiTheme="minorHAnsi" w:hAnsiTheme="minorHAnsi" w:cstheme="minorHAnsi"/>
                <w:color w:val="000000"/>
              </w:rPr>
              <w:t>Transport uz monitoring.</w:t>
            </w:r>
            <w:r w:rsidRPr="00322FD2">
              <w:rPr>
                <w:rFonts w:asciiTheme="minorHAnsi" w:hAnsiTheme="minorHAnsi" w:cstheme="minorHAnsi"/>
                <w:color w:val="000000"/>
              </w:rPr>
              <w:br/>
            </w:r>
            <w:r w:rsidRPr="00322FD2">
              <w:rPr>
                <w:rFonts w:asciiTheme="minorHAnsi" w:hAnsiTheme="minorHAnsi" w:cstheme="minorHAnsi"/>
                <w:color w:val="000000"/>
              </w:rPr>
              <w:br/>
            </w:r>
            <w:r w:rsidRPr="00322FD2">
              <w:rPr>
                <w:rFonts w:asciiTheme="minorHAnsi" w:hAnsiTheme="minorHAnsi" w:cstheme="minorHAnsi"/>
                <w:b/>
                <w:bCs/>
                <w:color w:val="000000"/>
              </w:rPr>
              <w:t>KCUS, OB</w:t>
            </w:r>
          </w:p>
        </w:tc>
      </w:tr>
    </w:tbl>
    <w:p w:rsidR="00D93993" w:rsidRPr="00322FD2" w:rsidRDefault="00D93993" w:rsidP="0083553D">
      <w:pPr>
        <w:spacing w:before="55"/>
        <w:ind w:left="921"/>
        <w:jc w:val="both"/>
        <w:rPr>
          <w:rFonts w:asciiTheme="minorHAnsi" w:hAnsiTheme="minorHAnsi" w:cstheme="minorHAnsi"/>
          <w:b/>
          <w:spacing w:val="-2"/>
        </w:rPr>
      </w:pPr>
    </w:p>
    <w:p w:rsidR="00D93993" w:rsidRDefault="00D93993" w:rsidP="0083553D">
      <w:pPr>
        <w:spacing w:before="55"/>
        <w:ind w:left="921"/>
        <w:jc w:val="both"/>
        <w:rPr>
          <w:rFonts w:asciiTheme="minorHAnsi" w:hAnsiTheme="minorHAnsi" w:cstheme="minorHAnsi"/>
          <w:b/>
          <w:spacing w:val="-2"/>
        </w:rPr>
      </w:pPr>
    </w:p>
    <w:p w:rsidR="0083553D" w:rsidRPr="00226424" w:rsidRDefault="006A3220" w:rsidP="0083553D">
      <w:pPr>
        <w:spacing w:before="55"/>
        <w:ind w:left="921"/>
        <w:jc w:val="both"/>
        <w:rPr>
          <w:rFonts w:asciiTheme="minorHAnsi" w:hAnsiTheme="minorHAnsi" w:cstheme="minorHAnsi"/>
          <w:b/>
        </w:rPr>
      </w:pPr>
      <w:r w:rsidRPr="00226424">
        <w:rPr>
          <w:rFonts w:asciiTheme="minorHAnsi" w:hAnsiTheme="minorHAnsi" w:cstheme="minorHAnsi"/>
          <w:b/>
          <w:noProof/>
          <w:lang w:val="bs-Latn-BA" w:eastAsia="bs-Latn-BA"/>
        </w:rPr>
        <mc:AlternateContent>
          <mc:Choice Requires="wps">
            <w:drawing>
              <wp:anchor distT="0" distB="0" distL="0" distR="0" simplePos="0" relativeHeight="251667456" behindDoc="1" locked="0" layoutInCell="1" allowOverlap="1">
                <wp:simplePos x="0" y="0"/>
                <wp:positionH relativeFrom="page">
                  <wp:posOffset>1188720</wp:posOffset>
                </wp:positionH>
                <wp:positionV relativeFrom="paragraph">
                  <wp:posOffset>-3810</wp:posOffset>
                </wp:positionV>
                <wp:extent cx="5386070" cy="4869815"/>
                <wp:effectExtent l="0" t="0" r="0" b="0"/>
                <wp:wrapNone/>
                <wp:docPr id="267339454"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6070" cy="4869815"/>
                        </a:xfrm>
                        <a:custGeom>
                          <a:avLst/>
                          <a:gdLst>
                            <a:gd name="T0" fmla="*/ 5350751 w 5386070"/>
                            <a:gd name="T1" fmla="*/ 0 h 4869815"/>
                            <a:gd name="T2" fmla="*/ 0 w 5386070"/>
                            <a:gd name="T3" fmla="*/ 0 h 4869815"/>
                            <a:gd name="T4" fmla="*/ 0 w 5386070"/>
                            <a:gd name="T5" fmla="*/ 36576 h 4869815"/>
                            <a:gd name="T6" fmla="*/ 5350751 w 5386070"/>
                            <a:gd name="T7" fmla="*/ 36576 h 4869815"/>
                            <a:gd name="T8" fmla="*/ 5350751 w 5386070"/>
                            <a:gd name="T9" fmla="*/ 0 h 4869815"/>
                            <a:gd name="T10" fmla="*/ 5385816 w 5386070"/>
                            <a:gd name="T11" fmla="*/ 12 h 4869815"/>
                            <a:gd name="T12" fmla="*/ 5350764 w 5386070"/>
                            <a:gd name="T13" fmla="*/ 12 h 4869815"/>
                            <a:gd name="T14" fmla="*/ 5350764 w 5386070"/>
                            <a:gd name="T15" fmla="*/ 36576 h 4869815"/>
                            <a:gd name="T16" fmla="*/ 5350751 w 5386070"/>
                            <a:gd name="T17" fmla="*/ 368808 h 4869815"/>
                            <a:gd name="T18" fmla="*/ 5350751 w 5386070"/>
                            <a:gd name="T19" fmla="*/ 373380 h 4869815"/>
                            <a:gd name="T20" fmla="*/ 5350751 w 5386070"/>
                            <a:gd name="T21" fmla="*/ 4834128 h 4869815"/>
                            <a:gd name="T22" fmla="*/ 36563 w 5386070"/>
                            <a:gd name="T23" fmla="*/ 4834128 h 4869815"/>
                            <a:gd name="T24" fmla="*/ 36563 w 5386070"/>
                            <a:gd name="T25" fmla="*/ 373380 h 4869815"/>
                            <a:gd name="T26" fmla="*/ 5350751 w 5386070"/>
                            <a:gd name="T27" fmla="*/ 373380 h 4869815"/>
                            <a:gd name="T28" fmla="*/ 5350751 w 5386070"/>
                            <a:gd name="T29" fmla="*/ 368808 h 4869815"/>
                            <a:gd name="T30" fmla="*/ 36576 w 5386070"/>
                            <a:gd name="T31" fmla="*/ 368808 h 4869815"/>
                            <a:gd name="T32" fmla="*/ 36576 w 5386070"/>
                            <a:gd name="T33" fmla="*/ 36588 h 4869815"/>
                            <a:gd name="T34" fmla="*/ 0 w 5386070"/>
                            <a:gd name="T35" fmla="*/ 36588 h 4869815"/>
                            <a:gd name="T36" fmla="*/ 0 w 5386070"/>
                            <a:gd name="T37" fmla="*/ 4869192 h 4869815"/>
                            <a:gd name="T38" fmla="*/ 36563 w 5386070"/>
                            <a:gd name="T39" fmla="*/ 4869192 h 4869815"/>
                            <a:gd name="T40" fmla="*/ 5350751 w 5386070"/>
                            <a:gd name="T41" fmla="*/ 4869192 h 4869815"/>
                            <a:gd name="T42" fmla="*/ 5385816 w 5386070"/>
                            <a:gd name="T43" fmla="*/ 4869192 h 4869815"/>
                            <a:gd name="T44" fmla="*/ 5385816 w 5386070"/>
                            <a:gd name="T45" fmla="*/ 4834128 h 4869815"/>
                            <a:gd name="T46" fmla="*/ 5385816 w 5386070"/>
                            <a:gd name="T47" fmla="*/ 373380 h 4869815"/>
                            <a:gd name="T48" fmla="*/ 5385816 w 5386070"/>
                            <a:gd name="T49" fmla="*/ 368808 h 4869815"/>
                            <a:gd name="T50" fmla="*/ 5385816 w 5386070"/>
                            <a:gd name="T51" fmla="*/ 36588 h 4869815"/>
                            <a:gd name="T52" fmla="*/ 5385816 w 5386070"/>
                            <a:gd name="T53" fmla="*/ 12 h 4869815"/>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5386070" h="4869815">
                              <a:moveTo>
                                <a:pt x="5350751" y="0"/>
                              </a:moveTo>
                              <a:lnTo>
                                <a:pt x="0" y="0"/>
                              </a:lnTo>
                              <a:lnTo>
                                <a:pt x="0" y="36576"/>
                              </a:lnTo>
                              <a:lnTo>
                                <a:pt x="5350751" y="36576"/>
                              </a:lnTo>
                              <a:lnTo>
                                <a:pt x="5350751" y="0"/>
                              </a:lnTo>
                              <a:close/>
                            </a:path>
                            <a:path w="5386070" h="4869815">
                              <a:moveTo>
                                <a:pt x="5385816" y="12"/>
                              </a:moveTo>
                              <a:lnTo>
                                <a:pt x="5350764" y="12"/>
                              </a:lnTo>
                              <a:lnTo>
                                <a:pt x="5350764" y="36576"/>
                              </a:lnTo>
                              <a:lnTo>
                                <a:pt x="5350751" y="368808"/>
                              </a:lnTo>
                              <a:lnTo>
                                <a:pt x="5350751" y="373380"/>
                              </a:lnTo>
                              <a:lnTo>
                                <a:pt x="5350751" y="4834128"/>
                              </a:lnTo>
                              <a:lnTo>
                                <a:pt x="36563" y="4834128"/>
                              </a:lnTo>
                              <a:lnTo>
                                <a:pt x="36563" y="373380"/>
                              </a:lnTo>
                              <a:lnTo>
                                <a:pt x="5350751" y="373380"/>
                              </a:lnTo>
                              <a:lnTo>
                                <a:pt x="5350751" y="368808"/>
                              </a:lnTo>
                              <a:lnTo>
                                <a:pt x="36576" y="368808"/>
                              </a:lnTo>
                              <a:lnTo>
                                <a:pt x="36576" y="36588"/>
                              </a:lnTo>
                              <a:lnTo>
                                <a:pt x="0" y="36588"/>
                              </a:lnTo>
                              <a:lnTo>
                                <a:pt x="0" y="4869192"/>
                              </a:lnTo>
                              <a:lnTo>
                                <a:pt x="36563" y="4869192"/>
                              </a:lnTo>
                              <a:lnTo>
                                <a:pt x="5350751" y="4869192"/>
                              </a:lnTo>
                              <a:lnTo>
                                <a:pt x="5385816" y="4869192"/>
                              </a:lnTo>
                              <a:lnTo>
                                <a:pt x="5385816" y="4834128"/>
                              </a:lnTo>
                              <a:lnTo>
                                <a:pt x="5385816" y="373380"/>
                              </a:lnTo>
                              <a:lnTo>
                                <a:pt x="5385816" y="368808"/>
                              </a:lnTo>
                              <a:lnTo>
                                <a:pt x="5385816" y="36588"/>
                              </a:lnTo>
                              <a:lnTo>
                                <a:pt x="5385816"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83D55" id="Graphic 70" o:spid="_x0000_s1026" style="position:absolute;margin-left:93.6pt;margin-top:-.3pt;width:424.1pt;height:383.4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86070,48698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" path="m5350751,l,,,36576r5350751,l5350751,xem5385816,12r-35052,l5350764,36576r-13,332232l5350751,373380r,4460748l36563,4834128r,-4460748l5350751,373380r,-4572l36576,368808r,-332220l,36588,,4869192r36563,l5350751,4869192r35065,l5385816,4834128r,-4460748l5385816,368808r,-332220l5385816,12xe" fillcolor="black" stroked="f">
                <v:path arrowok="t" o:connecttype="custom" o:connectlocs="5350751,0;0,0;0,36576;5350751,36576;5350751,0;5385816,12;5350764,12;5350764,36576;5350751,368808;5350751,373380;5350751,4834128;36563,4834128;36563,373380;5350751,373380;5350751,368808;36576,368808;36576,36588;0,36588;0,4869192;36563,4869192;5350751,4869192;5385816,4869192;5385816,4834128;5385816,373380;5385816,368808;5385816,36588;5385816,12" o:connectangles="0,0,0,0,0,0,0,0,0,0,0,0,0,0,0,0,0,0,0,0,0,0,0,0,0,0,0"/>
                <w10:wrap anchorx="page"/>
              </v:shape>
            </w:pict>
          </mc:Fallback>
        </mc:AlternateContent>
      </w:r>
      <w:r w:rsidR="0083553D" w:rsidRPr="00226424">
        <w:rPr>
          <w:rFonts w:asciiTheme="minorHAnsi" w:hAnsiTheme="minorHAnsi" w:cstheme="minorHAnsi"/>
          <w:b/>
          <w:spacing w:val="-2"/>
        </w:rPr>
        <w:t>Primjer</w:t>
      </w:r>
    </w:p>
    <w:p w:rsidR="00322FD2" w:rsidRDefault="00322FD2" w:rsidP="0083553D">
      <w:pPr>
        <w:spacing w:before="264"/>
        <w:ind w:left="921"/>
        <w:jc w:val="both"/>
        <w:rPr>
          <w:rFonts w:asciiTheme="minorHAnsi" w:hAnsiTheme="minorHAnsi" w:cstheme="minorHAnsi"/>
        </w:rPr>
      </w:pPr>
    </w:p>
    <w:p w:rsidR="00322FD2" w:rsidRPr="00322FD2" w:rsidRDefault="00322FD2" w:rsidP="0083553D">
      <w:pPr>
        <w:pStyle w:val="BodyText"/>
        <w:jc w:val="both"/>
        <w:rPr>
          <w:sz w:val="22"/>
          <w:szCs w:val="22"/>
        </w:rPr>
      </w:pPr>
      <w:r>
        <w:t xml:space="preserve">                 </w:t>
      </w:r>
      <w:r w:rsidRPr="00322FD2">
        <w:rPr>
          <w:sz w:val="22"/>
          <w:szCs w:val="22"/>
        </w:rPr>
        <w:t xml:space="preserve">Dijete od 6 kg klinički je u hipovolemijskom šoku i 10 % je dehidrirano kao </w:t>
      </w:r>
    </w:p>
    <w:p w:rsidR="0083553D" w:rsidRPr="00322FD2" w:rsidRDefault="00322FD2" w:rsidP="0083553D">
      <w:pPr>
        <w:pStyle w:val="BodyText"/>
        <w:jc w:val="both"/>
        <w:rPr>
          <w:sz w:val="22"/>
          <w:szCs w:val="22"/>
        </w:rPr>
      </w:pPr>
      <w:r w:rsidRPr="00322FD2">
        <w:rPr>
          <w:sz w:val="22"/>
          <w:szCs w:val="22"/>
        </w:rPr>
        <w:t xml:space="preserve">                 posljedica gastroenteritisa.</w:t>
      </w:r>
    </w:p>
    <w:p w:rsidR="0083553D" w:rsidRPr="00322FD2" w:rsidRDefault="0083553D" w:rsidP="0083553D">
      <w:pPr>
        <w:pStyle w:val="BodyText"/>
        <w:spacing w:before="20"/>
        <w:jc w:val="both"/>
        <w:rPr>
          <w:rFonts w:asciiTheme="minorHAnsi" w:hAnsiTheme="minorHAnsi" w:cstheme="minorHAnsi"/>
          <w:sz w:val="22"/>
          <w:szCs w:val="22"/>
        </w:rPr>
      </w:pPr>
    </w:p>
    <w:p w:rsidR="0083553D" w:rsidRPr="00322FD2" w:rsidRDefault="0083553D" w:rsidP="0083553D">
      <w:pPr>
        <w:ind w:left="921"/>
        <w:jc w:val="both"/>
        <w:rPr>
          <w:rFonts w:asciiTheme="minorHAnsi" w:hAnsiTheme="minorHAnsi" w:cstheme="minorHAnsi"/>
          <w:b/>
          <w:spacing w:val="-2"/>
          <w:sz w:val="22"/>
          <w:szCs w:val="22"/>
        </w:rPr>
      </w:pPr>
      <w:r w:rsidRPr="00322FD2">
        <w:rPr>
          <w:rFonts w:asciiTheme="minorHAnsi" w:hAnsiTheme="minorHAnsi" w:cstheme="minorHAnsi"/>
          <w:b/>
          <w:sz w:val="22"/>
          <w:szCs w:val="22"/>
        </w:rPr>
        <w:t>Početna</w:t>
      </w:r>
      <w:r w:rsidR="00322FD2" w:rsidRPr="00322FD2">
        <w:rPr>
          <w:rFonts w:asciiTheme="minorHAnsi" w:hAnsiTheme="minorHAnsi" w:cstheme="minorHAnsi"/>
          <w:b/>
          <w:sz w:val="22"/>
          <w:szCs w:val="22"/>
          <w:lang w:val="hr-HR"/>
        </w:rPr>
        <w:t xml:space="preserve"> </w:t>
      </w:r>
      <w:r w:rsidRPr="00322FD2">
        <w:rPr>
          <w:rFonts w:asciiTheme="minorHAnsi" w:hAnsiTheme="minorHAnsi" w:cstheme="minorHAnsi"/>
          <w:b/>
          <w:spacing w:val="-2"/>
          <w:sz w:val="22"/>
          <w:szCs w:val="22"/>
        </w:rPr>
        <w:t>terapija</w:t>
      </w:r>
    </w:p>
    <w:p w:rsidR="00322FD2" w:rsidRPr="00322FD2" w:rsidRDefault="00322FD2" w:rsidP="0083553D">
      <w:pPr>
        <w:ind w:left="921"/>
        <w:jc w:val="both"/>
        <w:rPr>
          <w:rFonts w:asciiTheme="minorHAnsi" w:hAnsiTheme="minorHAnsi" w:cstheme="minorHAnsi"/>
          <w:b/>
          <w:sz w:val="22"/>
          <w:szCs w:val="22"/>
        </w:rPr>
      </w:pPr>
      <w:r w:rsidRPr="00322FD2">
        <w:rPr>
          <w:rFonts w:asciiTheme="minorHAnsi" w:hAnsiTheme="minorHAnsi" w:cstheme="minorHAnsi"/>
          <w:sz w:val="22"/>
          <w:szCs w:val="22"/>
          <w:lang w:val="hr-HR"/>
        </w:rPr>
        <w:t>2</w:t>
      </w:r>
      <w:r w:rsidRPr="00322FD2">
        <w:rPr>
          <w:rFonts w:asciiTheme="minorHAnsi" w:hAnsiTheme="minorHAnsi" w:cstheme="minorHAnsi"/>
          <w:sz w:val="22"/>
          <w:szCs w:val="22"/>
        </w:rPr>
        <w:t xml:space="preserve">0 ml/kg za šok = 6 × 20 = </w:t>
      </w:r>
      <w:r w:rsidRPr="00322FD2">
        <w:rPr>
          <w:rStyle w:val="Strong"/>
          <w:rFonts w:asciiTheme="minorHAnsi" w:hAnsiTheme="minorHAnsi" w:cstheme="minorHAnsi"/>
          <w:sz w:val="22"/>
          <w:szCs w:val="22"/>
        </w:rPr>
        <w:t>120 ml 0,9 % fiziološkog rastvora</w:t>
      </w:r>
      <w:r w:rsidRPr="00322FD2">
        <w:rPr>
          <w:rFonts w:asciiTheme="minorHAnsi" w:hAnsiTheme="minorHAnsi" w:cstheme="minorHAnsi"/>
          <w:sz w:val="22"/>
          <w:szCs w:val="22"/>
        </w:rPr>
        <w:t xml:space="preserve"> kao intravenski bolus.</w:t>
      </w:r>
    </w:p>
    <w:p w:rsidR="0083553D" w:rsidRPr="00226424" w:rsidRDefault="0083553D" w:rsidP="0083553D">
      <w:pPr>
        <w:spacing w:before="147"/>
        <w:ind w:left="921"/>
        <w:jc w:val="both"/>
        <w:rPr>
          <w:rFonts w:asciiTheme="minorHAnsi" w:hAnsiTheme="minorHAnsi" w:cstheme="minorHAnsi"/>
        </w:rPr>
      </w:pPr>
    </w:p>
    <w:p w:rsidR="0083553D" w:rsidRPr="00226424" w:rsidRDefault="0083553D" w:rsidP="0083553D">
      <w:pPr>
        <w:pStyle w:val="BodyText"/>
        <w:jc w:val="both"/>
        <w:rPr>
          <w:rFonts w:asciiTheme="minorHAnsi" w:hAnsiTheme="minorHAnsi" w:cstheme="minorHAnsi"/>
        </w:rPr>
      </w:pPr>
    </w:p>
    <w:p w:rsidR="0083553D" w:rsidRPr="00226424" w:rsidRDefault="0083553D" w:rsidP="0083553D">
      <w:pPr>
        <w:pStyle w:val="BodyText"/>
        <w:spacing w:before="20"/>
        <w:jc w:val="both"/>
        <w:rPr>
          <w:rFonts w:asciiTheme="minorHAnsi" w:hAnsiTheme="minorHAnsi" w:cstheme="minorHAnsi"/>
        </w:rPr>
      </w:pPr>
    </w:p>
    <w:p w:rsidR="00322FD2" w:rsidRPr="00322FD2" w:rsidRDefault="00322FD2" w:rsidP="00322FD2">
      <w:pPr>
        <w:pStyle w:val="pdq2pgselectionanchorcontainer"/>
        <w:rPr>
          <w:rFonts w:asciiTheme="minorHAnsi" w:hAnsiTheme="minorHAnsi" w:cstheme="minorHAnsi"/>
          <w:sz w:val="22"/>
          <w:szCs w:val="22"/>
        </w:rPr>
      </w:pPr>
      <w:r>
        <w:rPr>
          <w:lang w:val="hr-HR"/>
        </w:rPr>
        <w:t xml:space="preserve">                </w:t>
      </w:r>
      <w:r w:rsidRPr="00322FD2">
        <w:rPr>
          <w:rFonts w:asciiTheme="minorHAnsi" w:hAnsiTheme="minorHAnsi" w:cstheme="minorHAnsi"/>
          <w:sz w:val="22"/>
          <w:szCs w:val="22"/>
        </w:rPr>
        <w:t xml:space="preserve">100 ml/kg za 10 % dehidraciju = 100 × 6 = </w:t>
      </w:r>
      <w:r w:rsidRPr="00322FD2">
        <w:rPr>
          <w:rStyle w:val="Strong"/>
          <w:rFonts w:asciiTheme="minorHAnsi" w:eastAsia="Calibri" w:hAnsiTheme="minorHAnsi" w:cstheme="minorHAnsi"/>
          <w:sz w:val="22"/>
          <w:szCs w:val="22"/>
        </w:rPr>
        <w:t>600 ml</w:t>
      </w:r>
      <w:r w:rsidRPr="00322FD2">
        <w:rPr>
          <w:rFonts w:asciiTheme="minorHAnsi" w:hAnsiTheme="minorHAnsi" w:cstheme="minorHAnsi"/>
          <w:sz w:val="22"/>
          <w:szCs w:val="22"/>
        </w:rPr>
        <w:t>.</w:t>
      </w:r>
    </w:p>
    <w:p w:rsidR="00322FD2" w:rsidRPr="00322FD2" w:rsidRDefault="00322FD2" w:rsidP="00322FD2">
      <w:pPr>
        <w:pStyle w:val="NormalWeb"/>
        <w:rPr>
          <w:rFonts w:asciiTheme="minorHAnsi" w:hAnsiTheme="minorHAnsi" w:cstheme="minorHAnsi"/>
          <w:sz w:val="22"/>
          <w:szCs w:val="22"/>
        </w:rPr>
      </w:pPr>
      <w:r w:rsidRPr="00322FD2">
        <w:rPr>
          <w:rFonts w:asciiTheme="minorHAnsi" w:hAnsiTheme="minorHAnsi" w:cstheme="minorHAnsi"/>
          <w:sz w:val="22"/>
          <w:szCs w:val="22"/>
          <w:lang w:val="hr-HR"/>
        </w:rPr>
        <w:t xml:space="preserve">                </w:t>
      </w:r>
      <w:r>
        <w:rPr>
          <w:rFonts w:asciiTheme="minorHAnsi" w:hAnsiTheme="minorHAnsi" w:cstheme="minorHAnsi"/>
          <w:sz w:val="22"/>
          <w:szCs w:val="22"/>
          <w:lang w:val="hr-HR"/>
        </w:rPr>
        <w:t xml:space="preserve">   </w:t>
      </w:r>
      <w:r w:rsidRPr="00322FD2">
        <w:rPr>
          <w:rFonts w:asciiTheme="minorHAnsi" w:hAnsiTheme="minorHAnsi" w:cstheme="minorHAnsi"/>
          <w:sz w:val="22"/>
          <w:szCs w:val="22"/>
        </w:rPr>
        <w:t xml:space="preserve">100 ml/kg za dnevno održavanje tekućine = 100 × 6 = </w:t>
      </w:r>
      <w:r w:rsidRPr="00322FD2">
        <w:rPr>
          <w:rStyle w:val="Strong"/>
          <w:rFonts w:asciiTheme="minorHAnsi" w:eastAsia="Calibri" w:hAnsiTheme="minorHAnsi" w:cstheme="minorHAnsi"/>
          <w:sz w:val="22"/>
          <w:szCs w:val="22"/>
        </w:rPr>
        <w:t>600 ml</w:t>
      </w:r>
      <w:r w:rsidRPr="00322FD2">
        <w:rPr>
          <w:rFonts w:asciiTheme="minorHAnsi" w:hAnsiTheme="minorHAnsi" w:cstheme="minorHAnsi"/>
          <w:sz w:val="22"/>
          <w:szCs w:val="22"/>
        </w:rPr>
        <w:t>.</w:t>
      </w:r>
    </w:p>
    <w:p w:rsidR="00322FD2" w:rsidRPr="00322FD2" w:rsidRDefault="00322FD2" w:rsidP="00322FD2">
      <w:pPr>
        <w:pStyle w:val="NormalWeb"/>
        <w:rPr>
          <w:rFonts w:asciiTheme="minorHAnsi" w:hAnsiTheme="minorHAnsi" w:cstheme="minorHAnsi"/>
          <w:sz w:val="22"/>
          <w:szCs w:val="22"/>
        </w:rPr>
      </w:pPr>
      <w:r w:rsidRPr="00322FD2">
        <w:rPr>
          <w:rFonts w:asciiTheme="minorHAnsi" w:hAnsiTheme="minorHAnsi" w:cstheme="minorHAnsi"/>
          <w:sz w:val="22"/>
          <w:szCs w:val="22"/>
          <w:lang w:val="hr-HR"/>
        </w:rPr>
        <w:t xml:space="preserve">                </w:t>
      </w:r>
      <w:r>
        <w:rPr>
          <w:rFonts w:asciiTheme="minorHAnsi" w:hAnsiTheme="minorHAnsi" w:cstheme="minorHAnsi"/>
          <w:sz w:val="22"/>
          <w:szCs w:val="22"/>
          <w:lang w:val="hr-HR"/>
        </w:rPr>
        <w:t xml:space="preserve">   </w:t>
      </w:r>
      <w:r w:rsidRPr="00322FD2">
        <w:rPr>
          <w:rFonts w:asciiTheme="minorHAnsi" w:hAnsiTheme="minorHAnsi" w:cstheme="minorHAnsi"/>
          <w:sz w:val="22"/>
          <w:szCs w:val="22"/>
        </w:rPr>
        <w:t xml:space="preserve">Rehidracija + održavanje – početni bolus = </w:t>
      </w:r>
      <w:r w:rsidRPr="00322FD2">
        <w:rPr>
          <w:rStyle w:val="Strong"/>
          <w:rFonts w:asciiTheme="minorHAnsi" w:eastAsia="Calibri" w:hAnsiTheme="minorHAnsi" w:cstheme="minorHAnsi"/>
          <w:sz w:val="22"/>
          <w:szCs w:val="22"/>
        </w:rPr>
        <w:t>1.080 ml</w:t>
      </w:r>
      <w:r w:rsidRPr="00322FD2">
        <w:rPr>
          <w:rFonts w:asciiTheme="minorHAnsi" w:hAnsiTheme="minorHAnsi" w:cstheme="minorHAnsi"/>
          <w:sz w:val="22"/>
          <w:szCs w:val="22"/>
        </w:rPr>
        <w:t>.</w:t>
      </w:r>
    </w:p>
    <w:p w:rsidR="00322FD2" w:rsidRPr="00322FD2" w:rsidRDefault="00322FD2" w:rsidP="00322FD2">
      <w:pPr>
        <w:pStyle w:val="NormalWeb"/>
        <w:rPr>
          <w:rFonts w:asciiTheme="minorHAnsi" w:hAnsiTheme="minorHAnsi" w:cstheme="minorHAnsi"/>
          <w:sz w:val="22"/>
          <w:szCs w:val="22"/>
        </w:rPr>
      </w:pPr>
      <w:r w:rsidRPr="00322FD2">
        <w:rPr>
          <w:rFonts w:asciiTheme="minorHAnsi" w:hAnsiTheme="minorHAnsi" w:cstheme="minorHAnsi"/>
          <w:sz w:val="22"/>
          <w:szCs w:val="22"/>
          <w:lang w:val="hr-HR"/>
        </w:rPr>
        <w:t xml:space="preserve">                </w:t>
      </w:r>
      <w:r>
        <w:rPr>
          <w:rFonts w:asciiTheme="minorHAnsi" w:hAnsiTheme="minorHAnsi" w:cstheme="minorHAnsi"/>
          <w:sz w:val="22"/>
          <w:szCs w:val="22"/>
          <w:lang w:val="hr-HR"/>
        </w:rPr>
        <w:t xml:space="preserve">   </w:t>
      </w:r>
      <w:r w:rsidRPr="00322FD2">
        <w:rPr>
          <w:rFonts w:asciiTheme="minorHAnsi" w:hAnsiTheme="minorHAnsi" w:cstheme="minorHAnsi"/>
          <w:sz w:val="22"/>
          <w:szCs w:val="22"/>
        </w:rPr>
        <w:t>Stoga započeti infuziju brzinom:</w:t>
      </w:r>
    </w:p>
    <w:p w:rsidR="00322FD2" w:rsidRPr="00322FD2" w:rsidRDefault="00322FD2" w:rsidP="00322FD2">
      <w:pPr>
        <w:pStyle w:val="NormalWeb"/>
        <w:rPr>
          <w:rFonts w:asciiTheme="minorHAnsi" w:hAnsiTheme="minorHAnsi" w:cstheme="minorHAnsi"/>
          <w:sz w:val="22"/>
          <w:szCs w:val="22"/>
        </w:rPr>
      </w:pPr>
      <w:r w:rsidRPr="00322FD2">
        <w:rPr>
          <w:rStyle w:val="Strong"/>
          <w:rFonts w:asciiTheme="minorHAnsi" w:eastAsia="Calibri" w:hAnsiTheme="minorHAnsi" w:cstheme="minorHAnsi"/>
          <w:sz w:val="22"/>
          <w:szCs w:val="22"/>
          <w:lang w:val="hr-HR"/>
        </w:rPr>
        <w:t xml:space="preserve">                </w:t>
      </w:r>
      <w:r>
        <w:rPr>
          <w:rStyle w:val="Strong"/>
          <w:rFonts w:asciiTheme="minorHAnsi" w:eastAsia="Calibri" w:hAnsiTheme="minorHAnsi" w:cstheme="minorHAnsi"/>
          <w:sz w:val="22"/>
          <w:szCs w:val="22"/>
          <w:lang w:val="hr-HR"/>
        </w:rPr>
        <w:t xml:space="preserve">   </w:t>
      </w:r>
      <w:r w:rsidRPr="00322FD2">
        <w:rPr>
          <w:rStyle w:val="Strong"/>
          <w:rFonts w:asciiTheme="minorHAnsi" w:eastAsia="Calibri" w:hAnsiTheme="minorHAnsi" w:cstheme="minorHAnsi"/>
          <w:sz w:val="22"/>
          <w:szCs w:val="22"/>
        </w:rPr>
        <w:t>1.080 ml / 24 h = 45 ml/h.</w:t>
      </w:r>
    </w:p>
    <w:p w:rsidR="0083553D" w:rsidRPr="00322FD2" w:rsidRDefault="0083553D" w:rsidP="0083553D">
      <w:pPr>
        <w:pStyle w:val="BodyText"/>
        <w:jc w:val="both"/>
        <w:rPr>
          <w:rFonts w:asciiTheme="minorHAnsi" w:hAnsiTheme="minorHAnsi" w:cstheme="minorHAnsi"/>
          <w:sz w:val="22"/>
          <w:szCs w:val="22"/>
        </w:rPr>
      </w:pPr>
    </w:p>
    <w:p w:rsidR="0083553D" w:rsidRPr="00322FD2" w:rsidRDefault="0083553D" w:rsidP="0083553D">
      <w:pPr>
        <w:pStyle w:val="BodyText"/>
        <w:spacing w:before="18"/>
        <w:jc w:val="both"/>
        <w:rPr>
          <w:rFonts w:asciiTheme="minorHAnsi" w:hAnsiTheme="minorHAnsi" w:cstheme="minorHAnsi"/>
          <w:sz w:val="22"/>
          <w:szCs w:val="22"/>
        </w:rPr>
      </w:pPr>
    </w:p>
    <w:p w:rsidR="00D93993" w:rsidRDefault="00D93993" w:rsidP="00A37426">
      <w:pPr>
        <w:pStyle w:val="BodyText"/>
        <w:jc w:val="both"/>
        <w:rPr>
          <w:rFonts w:asciiTheme="minorHAnsi" w:hAnsiTheme="minorHAnsi" w:cstheme="minorHAnsi"/>
        </w:rPr>
      </w:pPr>
    </w:p>
    <w:p w:rsidR="00D93993" w:rsidRDefault="00D93993" w:rsidP="00A37426">
      <w:pPr>
        <w:pStyle w:val="BodyText"/>
        <w:jc w:val="both"/>
        <w:rPr>
          <w:rFonts w:asciiTheme="minorHAnsi" w:hAnsiTheme="minorHAnsi" w:cstheme="minorHAnsi"/>
        </w:rPr>
      </w:pPr>
    </w:p>
    <w:p w:rsidR="00D93993" w:rsidRDefault="00D93993" w:rsidP="00A37426">
      <w:pPr>
        <w:pStyle w:val="BodyText"/>
        <w:jc w:val="both"/>
        <w:rPr>
          <w:rFonts w:asciiTheme="minorHAnsi" w:hAnsiTheme="minorHAnsi" w:cstheme="minorHAnsi"/>
        </w:rPr>
      </w:pPr>
    </w:p>
    <w:p w:rsidR="00283AF8" w:rsidRPr="00283AF8" w:rsidRDefault="00283AF8" w:rsidP="00322FD2">
      <w:pPr>
        <w:pStyle w:val="pdq2pgselectionanchorcontainer"/>
        <w:jc w:val="both"/>
        <w:rPr>
          <w:rFonts w:asciiTheme="minorHAnsi" w:hAnsiTheme="minorHAnsi" w:cstheme="minorHAnsi"/>
          <w:b/>
          <w:bCs/>
          <w:lang w:val="hr-HR"/>
        </w:rPr>
      </w:pPr>
      <w:r w:rsidRPr="00283AF8">
        <w:rPr>
          <w:rFonts w:asciiTheme="minorHAnsi" w:hAnsiTheme="minorHAnsi" w:cstheme="minorHAnsi"/>
          <w:b/>
          <w:bCs/>
          <w:lang w:val="hr-HR"/>
        </w:rPr>
        <w:t>Primjena terapije tekućinom</w:t>
      </w:r>
    </w:p>
    <w:p w:rsidR="00273222" w:rsidRDefault="00322FD2" w:rsidP="0093110E">
      <w:pPr>
        <w:pStyle w:val="pdq2pgselectionanchorcontainer"/>
        <w:jc w:val="both"/>
        <w:rPr>
          <w:rFonts w:asciiTheme="minorHAnsi" w:hAnsiTheme="minorHAnsi" w:cstheme="minorHAnsi"/>
        </w:rPr>
      </w:pPr>
      <w:r w:rsidRPr="00322FD2">
        <w:rPr>
          <w:rFonts w:asciiTheme="minorHAnsi" w:hAnsiTheme="minorHAnsi" w:cstheme="minorHAnsi"/>
        </w:rPr>
        <w:t xml:space="preserve">Ponovno procijeniti </w:t>
      </w:r>
      <w:r w:rsidRPr="00322FD2">
        <w:rPr>
          <w:rStyle w:val="Strong"/>
          <w:rFonts w:asciiTheme="minorHAnsi" w:eastAsia="Calibri" w:hAnsiTheme="minorHAnsi" w:cstheme="minorHAnsi"/>
          <w:b w:val="0"/>
          <w:bCs w:val="0"/>
        </w:rPr>
        <w:t>klinički status i tjelesnu težinu</w:t>
      </w:r>
      <w:r w:rsidRPr="00322FD2">
        <w:rPr>
          <w:rFonts w:asciiTheme="minorHAnsi" w:hAnsiTheme="minorHAnsi" w:cstheme="minorHAnsi"/>
        </w:rPr>
        <w:t xml:space="preserve"> nakon 4–6 sati i, ako je stanje zadovoljavajuće, nastaviti s terapijom.</w:t>
      </w:r>
      <w:r w:rsidRPr="00322FD2">
        <w:rPr>
          <w:rFonts w:asciiTheme="minorHAnsi" w:hAnsiTheme="minorHAnsi" w:cstheme="minorHAnsi"/>
          <w:lang w:val="hr-HR"/>
        </w:rPr>
        <w:t xml:space="preserve"> </w:t>
      </w:r>
      <w:r w:rsidRPr="00322FD2">
        <w:rPr>
          <w:rFonts w:asciiTheme="minorHAnsi" w:hAnsiTheme="minorHAnsi" w:cstheme="minorHAnsi"/>
        </w:rPr>
        <w:t xml:space="preserve">Ako dijete gubi na težini, povećati brzinu davanja tekućine, a ako je povećanje tjelesne težine prekomjerno, smanjiti brzinu davanja tekućine.Čim dijete počne podnositi peroralni unos, dio tekućine za održavanje početi nadoknađivati </w:t>
      </w:r>
      <w:r w:rsidRPr="00322FD2">
        <w:rPr>
          <w:rStyle w:val="Strong"/>
          <w:rFonts w:asciiTheme="minorHAnsi" w:eastAsia="Calibri" w:hAnsiTheme="minorHAnsi" w:cstheme="minorHAnsi"/>
          <w:b w:val="0"/>
          <w:bCs w:val="0"/>
        </w:rPr>
        <w:t>oralnim putem</w:t>
      </w:r>
      <w:r w:rsidRPr="00322FD2">
        <w:rPr>
          <w:rFonts w:asciiTheme="minorHAnsi" w:hAnsiTheme="minorHAnsi" w:cstheme="minorHAnsi"/>
          <w:b/>
          <w:bCs/>
        </w:rPr>
        <w:t>.</w:t>
      </w:r>
    </w:p>
    <w:p w:rsidR="00273222" w:rsidRDefault="00273222" w:rsidP="008F4085">
      <w:pPr>
        <w:rPr>
          <w:rFonts w:asciiTheme="minorHAnsi" w:hAnsiTheme="minorHAnsi" w:cstheme="minorHAnsi"/>
        </w:rPr>
      </w:pPr>
    </w:p>
    <w:p w:rsidR="00273222" w:rsidRPr="00226424" w:rsidRDefault="00273222" w:rsidP="008F4085">
      <w:pPr>
        <w:rPr>
          <w:rFonts w:asciiTheme="minorHAnsi" w:hAnsiTheme="minorHAnsi" w:cstheme="minorHAnsi"/>
        </w:rPr>
      </w:pPr>
    </w:p>
    <w:p w:rsidR="0083553D" w:rsidRPr="00226424" w:rsidRDefault="0083553D" w:rsidP="008F4085">
      <w:pPr>
        <w:rPr>
          <w:rFonts w:asciiTheme="minorHAnsi" w:hAnsiTheme="minorHAnsi" w:cstheme="minorHAnsi"/>
        </w:rPr>
      </w:pPr>
    </w:p>
    <w:p w:rsidR="00273222" w:rsidRDefault="00273222" w:rsidP="00273222">
      <w:pPr>
        <w:pStyle w:val="NormalWeb"/>
        <w:numPr>
          <w:ilvl w:val="0"/>
          <w:numId w:val="59"/>
        </w:numPr>
        <w:shd w:val="clear" w:color="auto" w:fill="FFFFFF"/>
        <w:spacing w:before="0" w:beforeAutospacing="0" w:after="0" w:afterAutospacing="0"/>
        <w:rPr>
          <w:rFonts w:asciiTheme="minorHAnsi" w:hAnsiTheme="minorHAnsi" w:cstheme="minorHAnsi"/>
          <w:b/>
          <w:bCs/>
          <w:color w:val="000000"/>
        </w:rPr>
      </w:pPr>
      <w:r w:rsidRPr="00273222">
        <w:rPr>
          <w:rFonts w:asciiTheme="minorHAnsi" w:hAnsiTheme="minorHAnsi" w:cstheme="minorHAnsi"/>
          <w:b/>
          <w:bCs/>
          <w:color w:val="000000"/>
        </w:rPr>
        <w:t>ŠOK</w:t>
      </w:r>
    </w:p>
    <w:p w:rsidR="00273222" w:rsidRPr="00273222" w:rsidRDefault="00273222" w:rsidP="00273222">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18"/>
        <w:gridCol w:w="6180"/>
      </w:tblGrid>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CILJ</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POSTUPAK</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PREPOZNAVANJE ZNAKOVA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Razmotriti težinu hemodinamske nestabilnosti, identificirati potencijalne uzroke.</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BRZA PROCJENA I STABILIZACIJA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ABCDE pristup, hemodinamska stabilizacija, monitoring, SpO₂, EKG, laboratorijski nalazi.</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rPr>
                <w:rFonts w:asciiTheme="minorHAnsi" w:hAnsiTheme="minorHAnsi" w:cstheme="minorHAnsi"/>
                <w:color w:val="000000"/>
              </w:rPr>
            </w:pP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Dječiji organizam brzo se iscrpljuje i dugo kompenzira, pa se stanje može naglo i iznenada pogoršati.</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KOMUNIKACIJA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Pravovremena i efektivna komunikacija sa sekundarnim i tercijarnim centrom.</w:t>
            </w:r>
          </w:p>
        </w:tc>
      </w:tr>
    </w:tbl>
    <w:p w:rsidR="00273222" w:rsidRPr="00273222" w:rsidRDefault="00273222" w:rsidP="00273222">
      <w:pPr>
        <w:rPr>
          <w:rFonts w:asciiTheme="minorHAnsi" w:hAnsiTheme="minorHAnsi" w:cstheme="minorHAnsi"/>
          <w:vanish/>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18"/>
        <w:gridCol w:w="6180"/>
      </w:tblGrid>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KORAK</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POSTUPAK U HITNOJ SLUŽBI</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PREPOZNAVANJE ZNAKOVA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Tahikardija;</w:t>
            </w:r>
            <w:r w:rsidRPr="00273222">
              <w:rPr>
                <w:rFonts w:asciiTheme="minorHAnsi" w:hAnsiTheme="minorHAnsi" w:cstheme="minorHAnsi"/>
                <w:color w:val="000000"/>
              </w:rPr>
              <w:br/>
              <w:t>Hladni ekstremiteti;</w:t>
            </w:r>
            <w:r w:rsidRPr="00273222">
              <w:rPr>
                <w:rFonts w:asciiTheme="minorHAnsi" w:hAnsiTheme="minorHAnsi" w:cstheme="minorHAnsi"/>
                <w:color w:val="000000"/>
              </w:rPr>
              <w:br/>
              <w:t>Produženo kapilarno punjenje (uprkos toploj temperaturi okoline);</w:t>
            </w:r>
            <w:r w:rsidRPr="00273222">
              <w:rPr>
                <w:rFonts w:asciiTheme="minorHAnsi" w:hAnsiTheme="minorHAnsi" w:cstheme="minorHAnsi"/>
                <w:color w:val="000000"/>
              </w:rPr>
              <w:br/>
              <w:t>Slabi periferni pulsevi u poređenju s centralnim pulsevima;</w:t>
            </w:r>
            <w:r w:rsidRPr="00273222">
              <w:rPr>
                <w:rFonts w:asciiTheme="minorHAnsi" w:hAnsiTheme="minorHAnsi" w:cstheme="minorHAnsi"/>
                <w:color w:val="000000"/>
              </w:rPr>
              <w:br/>
              <w:t>Normalan krvni pritisak (kompenzirana faza).</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BRZA PROCJENA I STABILIZACIJA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Prepoznati i liječiti prema PALS/ERC preporukama.</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DALJNJI POSTUPAK</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Hitni transport u odjeljenje pedijatrijske intenzivne njege.</w:t>
            </w:r>
            <w:r w:rsidRPr="00273222">
              <w:rPr>
                <w:rFonts w:asciiTheme="minorHAnsi" w:hAnsiTheme="minorHAnsi" w:cstheme="minorHAnsi"/>
                <w:color w:val="000000"/>
              </w:rPr>
              <w:br/>
            </w:r>
            <w:r w:rsidRPr="00273222">
              <w:rPr>
                <w:rFonts w:asciiTheme="minorHAnsi" w:hAnsiTheme="minorHAnsi" w:cstheme="minorHAnsi"/>
                <w:color w:val="000000"/>
              </w:rPr>
              <w:br/>
              <w:t>KCUS</w:t>
            </w:r>
          </w:p>
        </w:tc>
      </w:tr>
    </w:tbl>
    <w:p w:rsidR="00273222" w:rsidRDefault="00273222" w:rsidP="00273222">
      <w:pPr>
        <w:rPr>
          <w:rFonts w:asciiTheme="minorHAnsi" w:hAnsiTheme="minorHAnsi" w:cstheme="minorHAnsi"/>
        </w:rPr>
      </w:pPr>
    </w:p>
    <w:p w:rsidR="00273222" w:rsidRDefault="00273222" w:rsidP="00273222">
      <w:pPr>
        <w:rPr>
          <w:rFonts w:asciiTheme="minorHAnsi" w:hAnsiTheme="minorHAnsi" w:cstheme="minorHAnsi"/>
        </w:rPr>
      </w:pPr>
    </w:p>
    <w:p w:rsidR="00273222" w:rsidRPr="00273222" w:rsidRDefault="00273222" w:rsidP="00273222">
      <w:pPr>
        <w:rPr>
          <w:rFonts w:asciiTheme="minorHAnsi" w:hAnsiTheme="minorHAnsi" w:cstheme="minorHAnsi"/>
          <w:vanish/>
        </w:rPr>
      </w:pPr>
    </w:p>
    <w:p w:rsidR="0083553D" w:rsidRPr="00273222" w:rsidRDefault="0083553D" w:rsidP="008F4085">
      <w:pPr>
        <w:rPr>
          <w:rFonts w:asciiTheme="minorHAnsi" w:hAnsiTheme="minorHAnsi" w:cstheme="minorHAnsi"/>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18"/>
        <w:gridCol w:w="6180"/>
      </w:tblGrid>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VRSTE ŠOKA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ZNACI</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1. HIPOVOLEMIJSKI</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Depresivno mentalno stanje</w:t>
            </w:r>
            <w:r w:rsidRPr="00273222">
              <w:rPr>
                <w:rFonts w:asciiTheme="minorHAnsi" w:hAnsiTheme="minorHAnsi" w:cstheme="minorHAnsi"/>
                <w:color w:val="000000"/>
              </w:rPr>
              <w:br/>
              <w:t>Smanjeno izlučivanje urina</w:t>
            </w:r>
            <w:r w:rsidRPr="00273222">
              <w:rPr>
                <w:rFonts w:asciiTheme="minorHAnsi" w:hAnsiTheme="minorHAnsi" w:cstheme="minorHAnsi"/>
                <w:color w:val="000000"/>
              </w:rPr>
              <w:br/>
              <w:t>Metabolička acidoza</w:t>
            </w:r>
            <w:r w:rsidRPr="00273222">
              <w:rPr>
                <w:rFonts w:asciiTheme="minorHAnsi" w:hAnsiTheme="minorHAnsi" w:cstheme="minorHAnsi"/>
                <w:color w:val="000000"/>
              </w:rPr>
              <w:br/>
              <w:t>Tahipneja</w:t>
            </w:r>
            <w:r w:rsidRPr="00273222">
              <w:rPr>
                <w:rFonts w:asciiTheme="minorHAnsi" w:hAnsiTheme="minorHAnsi" w:cstheme="minorHAnsi"/>
                <w:color w:val="000000"/>
              </w:rPr>
              <w:br/>
              <w:t>Slabi centralni pulsevi</w:t>
            </w:r>
            <w:r w:rsidRPr="00273222">
              <w:rPr>
                <w:rFonts w:asciiTheme="minorHAnsi" w:hAnsiTheme="minorHAnsi" w:cstheme="minorHAnsi"/>
                <w:color w:val="000000"/>
              </w:rPr>
              <w:br/>
              <w:t>Hipotenzija</w:t>
            </w:r>
            <w:r w:rsidRPr="00273222">
              <w:rPr>
                <w:rFonts w:asciiTheme="minorHAnsi" w:hAnsiTheme="minorHAnsi" w:cstheme="minorHAnsi"/>
                <w:color w:val="000000"/>
              </w:rPr>
              <w:br/>
            </w:r>
            <w:r w:rsidRPr="00273222">
              <w:rPr>
                <w:rFonts w:asciiTheme="minorHAnsi" w:hAnsiTheme="minorHAnsi" w:cstheme="minorHAnsi"/>
                <w:color w:val="000000"/>
              </w:rPr>
              <w:br/>
              <w:t>Uzrok:</w:t>
            </w:r>
            <w:r w:rsidRPr="00273222">
              <w:rPr>
                <w:rFonts w:asciiTheme="minorHAnsi" w:hAnsiTheme="minorHAnsi" w:cstheme="minorHAnsi"/>
                <w:color w:val="000000"/>
              </w:rPr>
              <w:br/>
              <w:t>Gubitak tekućine u gastrointestinalnom traktu – dehidracija (akutni gastroenteritis), krvarenje od povrede;</w:t>
            </w:r>
            <w:r w:rsidRPr="00273222">
              <w:rPr>
                <w:rFonts w:asciiTheme="minorHAnsi" w:hAnsiTheme="minorHAnsi" w:cstheme="minorHAnsi"/>
                <w:color w:val="000000"/>
              </w:rPr>
              <w:br/>
              <w:t>Višestruke traume, traume abdomena, traume grudnog koša i opekotine, mješoviti uzroci;</w:t>
            </w:r>
            <w:r w:rsidRPr="00273222">
              <w:rPr>
                <w:rFonts w:asciiTheme="minorHAnsi" w:hAnsiTheme="minorHAnsi" w:cstheme="minorHAnsi"/>
                <w:color w:val="000000"/>
              </w:rPr>
              <w:br/>
              <w:t>Sepsa.</w:t>
            </w:r>
            <w:r w:rsidRPr="00273222">
              <w:rPr>
                <w:rFonts w:asciiTheme="minorHAnsi" w:hAnsiTheme="minorHAnsi" w:cstheme="minorHAnsi"/>
                <w:color w:val="000000"/>
              </w:rPr>
              <w:br/>
            </w:r>
            <w:r w:rsidRPr="00273222">
              <w:rPr>
                <w:rFonts w:asciiTheme="minorHAnsi" w:hAnsiTheme="minorHAnsi" w:cstheme="minorHAnsi"/>
                <w:color w:val="000000"/>
              </w:rPr>
              <w:lastRenderedPageBreak/>
              <w:br/>
              <w:t>Istraživanje: KKS, biohemija, U/A, krvna grupa i unakrsna analiza krvi, RTG torakalnih organa, abdominalni CT za odabrane slučajeve, ultrazvučni pregled.</w:t>
            </w:r>
            <w:r w:rsidRPr="00273222">
              <w:rPr>
                <w:rFonts w:asciiTheme="minorHAnsi" w:hAnsiTheme="minorHAnsi" w:cstheme="minorHAnsi"/>
                <w:color w:val="000000"/>
              </w:rPr>
              <w:br/>
            </w:r>
            <w:r w:rsidRPr="00273222">
              <w:rPr>
                <w:rFonts w:asciiTheme="minorHAnsi" w:hAnsiTheme="minorHAnsi" w:cstheme="minorHAnsi"/>
                <w:color w:val="000000"/>
              </w:rPr>
              <w:br/>
              <w:t>Hemoragični šok:</w:t>
            </w:r>
            <w:r w:rsidRPr="00273222">
              <w:rPr>
                <w:rFonts w:asciiTheme="minorHAnsi" w:hAnsiTheme="minorHAnsi" w:cstheme="minorHAnsi"/>
                <w:color w:val="000000"/>
              </w:rPr>
              <w:br/>
              <w:t>Brzo infuzirati bolus 20 ml/kg Ringerovog rastvora ili 0,9 % NaCl.</w:t>
            </w:r>
            <w:r w:rsidRPr="00273222">
              <w:rPr>
                <w:rFonts w:asciiTheme="minorHAnsi" w:hAnsiTheme="minorHAnsi" w:cstheme="minorHAnsi"/>
                <w:color w:val="000000"/>
              </w:rPr>
              <w:br/>
            </w:r>
            <w:r w:rsidRPr="00273222">
              <w:rPr>
                <w:rFonts w:asciiTheme="minorHAnsi" w:hAnsiTheme="minorHAnsi" w:cstheme="minorHAnsi"/>
                <w:color w:val="000000"/>
              </w:rPr>
              <w:br/>
              <w:t>Ako se stanje ne poboljša nakon 3 bolusa, to ukazuje na to da:</w:t>
            </w:r>
            <w:r w:rsidRPr="00273222">
              <w:rPr>
                <w:rFonts w:asciiTheme="minorHAnsi" w:hAnsiTheme="minorHAnsi" w:cstheme="minorHAnsi"/>
                <w:color w:val="000000"/>
              </w:rPr>
              <w:br/>
              <w:t>Obim gubitka tekućine može biti veći;</w:t>
            </w:r>
            <w:r w:rsidRPr="00273222">
              <w:rPr>
                <w:rFonts w:asciiTheme="minorHAnsi" w:hAnsiTheme="minorHAnsi" w:cstheme="minorHAnsi"/>
                <w:color w:val="000000"/>
              </w:rPr>
              <w:br/>
              <w:t>Potrebno je promijeniti vrstu nadoknade tekućine (npr. potreba za koloidom ili krvlju);</w:t>
            </w:r>
            <w:r w:rsidRPr="00273222">
              <w:rPr>
                <w:rFonts w:asciiTheme="minorHAnsi" w:hAnsiTheme="minorHAnsi" w:cstheme="minorHAnsi"/>
                <w:color w:val="000000"/>
              </w:rPr>
              <w:br/>
              <w:t>Postoje kontinuirani gubici tekućine (npr. okultno krvarenje).</w:t>
            </w:r>
            <w:r w:rsidRPr="00273222">
              <w:rPr>
                <w:rFonts w:asciiTheme="minorHAnsi" w:hAnsiTheme="minorHAnsi" w:cstheme="minorHAnsi"/>
                <w:color w:val="000000"/>
              </w:rPr>
              <w:br/>
            </w:r>
            <w:r w:rsidRPr="00273222">
              <w:rPr>
                <w:rFonts w:asciiTheme="minorHAnsi" w:hAnsiTheme="minorHAnsi" w:cstheme="minorHAnsi"/>
                <w:color w:val="000000"/>
              </w:rPr>
              <w:br/>
              <w:t>Ireverzibilni šok:</w:t>
            </w:r>
            <w:r w:rsidRPr="00273222">
              <w:rPr>
                <w:rFonts w:asciiTheme="minorHAnsi" w:hAnsiTheme="minorHAnsi" w:cstheme="minorHAnsi"/>
                <w:color w:val="000000"/>
              </w:rPr>
              <w:br/>
              <w:t>Ireverzibilno oštećenje organa, nastupa smrt.</w:t>
            </w:r>
            <w:r w:rsidRPr="00273222">
              <w:rPr>
                <w:rFonts w:asciiTheme="minorHAnsi" w:hAnsiTheme="minorHAnsi" w:cstheme="minorHAnsi"/>
                <w:color w:val="000000"/>
              </w:rPr>
              <w:br/>
            </w:r>
            <w:r w:rsidRPr="00273222">
              <w:rPr>
                <w:rFonts w:asciiTheme="minorHAnsi" w:hAnsiTheme="minorHAnsi" w:cstheme="minorHAnsi"/>
                <w:color w:val="000000"/>
              </w:rPr>
              <w:br/>
              <w:t>Hipotenzija kod djece: ako je sistolni krvni pritisak manji od:</w:t>
            </w:r>
            <w:r w:rsidRPr="00273222">
              <w:rPr>
                <w:rFonts w:asciiTheme="minorHAnsi" w:hAnsiTheme="minorHAnsi" w:cstheme="minorHAnsi"/>
                <w:color w:val="000000"/>
              </w:rPr>
              <w:br/>
              <w:t>&lt; 70 mmHg kod dojenčadi (od 1 mjeseca do 12 mjeseci);</w:t>
            </w:r>
            <w:r w:rsidRPr="00273222">
              <w:rPr>
                <w:rFonts w:asciiTheme="minorHAnsi" w:hAnsiTheme="minorHAnsi" w:cstheme="minorHAnsi"/>
                <w:color w:val="000000"/>
              </w:rPr>
              <w:br/>
              <w:t>&lt; 70 mmHg + (2 × starost u godinama) kod djece od 1 do 10 godina;</w:t>
            </w:r>
            <w:r w:rsidRPr="00273222">
              <w:rPr>
                <w:rFonts w:asciiTheme="minorHAnsi" w:hAnsiTheme="minorHAnsi" w:cstheme="minorHAnsi"/>
                <w:color w:val="000000"/>
              </w:rPr>
              <w:br/>
              <w:t>&lt; 90 mmHg kod djece od 10 godina.</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lastRenderedPageBreak/>
              <w:t>2. SEPTIČNI ŠOK</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Dati 100 % kisik.</w:t>
            </w:r>
            <w:r w:rsidRPr="00273222">
              <w:rPr>
                <w:rFonts w:asciiTheme="minorHAnsi" w:hAnsiTheme="minorHAnsi" w:cstheme="minorHAnsi"/>
                <w:color w:val="000000"/>
              </w:rPr>
              <w:br/>
            </w:r>
            <w:r w:rsidRPr="00273222">
              <w:rPr>
                <w:rFonts w:asciiTheme="minorHAnsi" w:hAnsiTheme="minorHAnsi" w:cstheme="minorHAnsi"/>
                <w:color w:val="000000"/>
              </w:rPr>
              <w:br/>
              <w:t>Intravenska tekućina NS/RL 20 ml/kg, bolus × 3 brzo, po potrebi.</w:t>
            </w:r>
            <w:r w:rsidRPr="00273222">
              <w:rPr>
                <w:rFonts w:asciiTheme="minorHAnsi" w:hAnsiTheme="minorHAnsi" w:cstheme="minorHAnsi"/>
                <w:color w:val="000000"/>
              </w:rPr>
              <w:br/>
            </w:r>
            <w:r w:rsidRPr="00273222">
              <w:rPr>
                <w:rFonts w:asciiTheme="minorHAnsi" w:hAnsiTheme="minorHAnsi" w:cstheme="minorHAnsi"/>
                <w:color w:val="000000"/>
              </w:rPr>
              <w:br/>
              <w:t>Nastaviti s intravenskim održavanjem tekućine.</w:t>
            </w:r>
            <w:r w:rsidRPr="00273222">
              <w:rPr>
                <w:rFonts w:asciiTheme="minorHAnsi" w:hAnsiTheme="minorHAnsi" w:cstheme="minorHAnsi"/>
                <w:color w:val="000000"/>
              </w:rPr>
              <w:br/>
            </w:r>
            <w:r w:rsidRPr="00273222">
              <w:rPr>
                <w:rFonts w:asciiTheme="minorHAnsi" w:hAnsiTheme="minorHAnsi" w:cstheme="minorHAnsi"/>
                <w:color w:val="000000"/>
              </w:rPr>
              <w:br/>
              <w:t>Klasificirati: hladni šok i topli šok.</w:t>
            </w:r>
            <w:r w:rsidRPr="00273222">
              <w:rPr>
                <w:rFonts w:asciiTheme="minorHAnsi" w:hAnsiTheme="minorHAnsi" w:cstheme="minorHAnsi"/>
                <w:color w:val="000000"/>
              </w:rPr>
              <w:br/>
            </w:r>
            <w:r w:rsidRPr="00273222">
              <w:rPr>
                <w:rFonts w:asciiTheme="minorHAnsi" w:hAnsiTheme="minorHAnsi" w:cstheme="minorHAnsi"/>
                <w:color w:val="000000"/>
              </w:rPr>
              <w:br/>
              <w:t>Hladni šok – kod hladnog šoka bit će hladni ekstremiteti, odgođeno kapilarno punjenje i/ili nizak krvni pritisak: dati infuziju adrenalina (koristiti infuziju dopamina ako adrenalin nije dostupan).</w:t>
            </w:r>
            <w:r w:rsidRPr="00273222">
              <w:rPr>
                <w:rFonts w:asciiTheme="minorHAnsi" w:hAnsiTheme="minorHAnsi" w:cstheme="minorHAnsi"/>
                <w:color w:val="000000"/>
              </w:rPr>
              <w:br/>
            </w:r>
            <w:r w:rsidRPr="00273222">
              <w:rPr>
                <w:rFonts w:asciiTheme="minorHAnsi" w:hAnsiTheme="minorHAnsi" w:cstheme="minorHAnsi"/>
                <w:color w:val="000000"/>
              </w:rPr>
              <w:br/>
              <w:t>Topli šok – kod toplog šoka bit će topli ekstremiteti, „brzo“ kapilarno punjenje i/ili nizak krvni pritisak (obično dijastolički): dati infuziju noradrenalina (koristiti veću dozu dopamina ako noradrenalin nije dostupan).</w:t>
            </w:r>
            <w:r w:rsidRPr="00273222">
              <w:rPr>
                <w:rFonts w:asciiTheme="minorHAnsi" w:hAnsiTheme="minorHAnsi" w:cstheme="minorHAnsi"/>
                <w:color w:val="000000"/>
              </w:rPr>
              <w:br/>
            </w:r>
            <w:r w:rsidRPr="00273222">
              <w:rPr>
                <w:rFonts w:asciiTheme="minorHAnsi" w:hAnsiTheme="minorHAnsi" w:cstheme="minorHAnsi"/>
                <w:color w:val="000000"/>
              </w:rPr>
              <w:br/>
              <w:t>Antibiotici specifični za dob i.v. ili i.o.: ceftriakson 75 mg/kg.</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lastRenderedPageBreak/>
              <w:t>3. KARDIOGENI ŠOK</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BLS, PALS.</w:t>
            </w:r>
            <w:r w:rsidRPr="00273222">
              <w:rPr>
                <w:rFonts w:asciiTheme="minorHAnsi" w:hAnsiTheme="minorHAnsi" w:cstheme="minorHAnsi"/>
                <w:color w:val="000000"/>
              </w:rPr>
              <w:br/>
            </w:r>
            <w:r w:rsidRPr="00273222">
              <w:rPr>
                <w:rFonts w:asciiTheme="minorHAnsi" w:hAnsiTheme="minorHAnsi" w:cstheme="minorHAnsi"/>
                <w:color w:val="000000"/>
              </w:rPr>
              <w:br/>
              <w:t>Pitati za historiju kongenitalnih srčanih mana.</w:t>
            </w:r>
            <w:r w:rsidRPr="00273222">
              <w:rPr>
                <w:rFonts w:asciiTheme="minorHAnsi" w:hAnsiTheme="minorHAnsi" w:cstheme="minorHAnsi"/>
                <w:color w:val="000000"/>
              </w:rPr>
              <w:br/>
              <w:t>• Potražiti ožiljke na prsima ili druge znakove operacije srca.</w:t>
            </w:r>
            <w:r w:rsidRPr="00273222">
              <w:rPr>
                <w:rFonts w:asciiTheme="minorHAnsi" w:hAnsiTheme="minorHAnsi" w:cstheme="minorHAnsi"/>
                <w:color w:val="000000"/>
              </w:rPr>
              <w:br/>
              <w:t>• Procijeniti srčani ritam – napraviti EKG i potražiti disritmiju.</w:t>
            </w:r>
            <w:r w:rsidRPr="00273222">
              <w:rPr>
                <w:rFonts w:asciiTheme="minorHAnsi" w:hAnsiTheme="minorHAnsi" w:cstheme="minorHAnsi"/>
                <w:color w:val="000000"/>
              </w:rPr>
              <w:br/>
              <w:t>• Procijeniti srčanu insuficijenciju.</w:t>
            </w:r>
            <w:r w:rsidRPr="00273222">
              <w:rPr>
                <w:rFonts w:asciiTheme="minorHAnsi" w:hAnsiTheme="minorHAnsi" w:cstheme="minorHAnsi"/>
                <w:color w:val="000000"/>
              </w:rPr>
              <w:br/>
              <w:t>• Pažljivo procijeniti zvukove disanja.</w:t>
            </w:r>
            <w:r w:rsidRPr="00273222">
              <w:rPr>
                <w:rFonts w:asciiTheme="minorHAnsi" w:hAnsiTheme="minorHAnsi" w:cstheme="minorHAnsi"/>
                <w:color w:val="000000"/>
              </w:rPr>
              <w:br/>
              <w:t>• Palpirati na hepatomegaliju.</w:t>
            </w:r>
            <w:r w:rsidRPr="00273222">
              <w:rPr>
                <w:rFonts w:asciiTheme="minorHAnsi" w:hAnsiTheme="minorHAnsi" w:cstheme="minorHAnsi"/>
                <w:color w:val="000000"/>
              </w:rPr>
              <w:br/>
              <w:t>• Provjeriti kardiomegaliju brzim rendgenskim snimkom pluća.</w:t>
            </w:r>
            <w:r w:rsidRPr="00273222">
              <w:rPr>
                <w:rFonts w:asciiTheme="minorHAnsi" w:hAnsiTheme="minorHAnsi" w:cstheme="minorHAnsi"/>
                <w:color w:val="000000"/>
              </w:rPr>
              <w:br/>
              <w:t>• Razmotriti hitnu ehokardiografiju.</w:t>
            </w:r>
            <w:r w:rsidRPr="00273222">
              <w:rPr>
                <w:rFonts w:asciiTheme="minorHAnsi" w:hAnsiTheme="minorHAnsi" w:cstheme="minorHAnsi"/>
                <w:color w:val="000000"/>
              </w:rPr>
              <w:br/>
              <w:t>• Dati infuziju izotonične tekućine 5–10 ml/kg polako tokom 10–20 minuta.</w:t>
            </w:r>
            <w:r w:rsidRPr="00273222">
              <w:rPr>
                <w:rFonts w:asciiTheme="minorHAnsi" w:hAnsiTheme="minorHAnsi" w:cstheme="minorHAnsi"/>
                <w:color w:val="000000"/>
              </w:rPr>
              <w:br/>
              <w:t>• Često procjenjivati na plućni edem.</w:t>
            </w:r>
            <w:r w:rsidRPr="00273222">
              <w:rPr>
                <w:rFonts w:asciiTheme="minorHAnsi" w:hAnsiTheme="minorHAnsi" w:cstheme="minorHAnsi"/>
                <w:color w:val="000000"/>
              </w:rPr>
              <w:br/>
              <w:t>• Započeti infuziju dobutamina brzinom od 2,5 do 20 mcg/kg/min.</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4. OPSTRUKTIVNI ŠOK</w:t>
            </w:r>
            <w:r w:rsidRPr="00273222">
              <w:rPr>
                <w:rFonts w:asciiTheme="minorHAnsi" w:hAnsiTheme="minorHAnsi" w:cstheme="minorHAnsi"/>
                <w:color w:val="000000"/>
              </w:rPr>
              <w:br/>
            </w:r>
            <w:r w:rsidRPr="00273222">
              <w:rPr>
                <w:rFonts w:asciiTheme="minorHAnsi" w:hAnsiTheme="minorHAnsi" w:cstheme="minorHAnsi"/>
                <w:b/>
                <w:bCs/>
                <w:color w:val="000000"/>
              </w:rPr>
              <w:t>(tromboembolija, tenzioni pneumotoraks, tamponada)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Stabilizacija, torakalna drenaža ili torakocenteza.</w:t>
            </w:r>
          </w:p>
        </w:tc>
      </w:tr>
      <w:tr w:rsidR="00273222" w:rsidRPr="00273222" w:rsidTr="00273222">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5. ANAFILAKTIČKI ŠOK</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Dati 100 % kisik.</w:t>
            </w:r>
            <w:r w:rsidRPr="00273222">
              <w:rPr>
                <w:rFonts w:asciiTheme="minorHAnsi" w:hAnsiTheme="minorHAnsi" w:cstheme="minorHAnsi"/>
                <w:color w:val="000000"/>
              </w:rPr>
              <w:br/>
              <w:t>Dati adrenalin.</w:t>
            </w:r>
            <w:r w:rsidRPr="00273222">
              <w:rPr>
                <w:rFonts w:asciiTheme="minorHAnsi" w:hAnsiTheme="minorHAnsi" w:cstheme="minorHAnsi"/>
                <w:color w:val="000000"/>
              </w:rPr>
              <w:br/>
            </w:r>
            <w:r w:rsidRPr="00273222">
              <w:rPr>
                <w:rFonts w:asciiTheme="minorHAnsi" w:hAnsiTheme="minorHAnsi" w:cstheme="minorHAnsi"/>
                <w:color w:val="000000"/>
              </w:rPr>
              <w:br/>
              <w:t>1. Poželjan intravenski ili intraosealni put primjene:</w:t>
            </w:r>
            <w:r w:rsidRPr="00273222">
              <w:rPr>
                <w:rFonts w:asciiTheme="minorHAnsi" w:hAnsiTheme="minorHAnsi" w:cstheme="minorHAnsi"/>
                <w:color w:val="000000"/>
              </w:rPr>
              <w:br/>
              <w:t>• Ordinirati 0,01 mg/kg = 0,1 ml/kg rastvora 1 : 10.000.</w:t>
            </w:r>
            <w:r w:rsidRPr="00273222">
              <w:rPr>
                <w:rFonts w:asciiTheme="minorHAnsi" w:hAnsiTheme="minorHAnsi" w:cstheme="minorHAnsi"/>
                <w:color w:val="000000"/>
              </w:rPr>
              <w:br/>
              <w:t>• Ordinirati POLAKO svakih 3–5 minuta po potrebi.</w:t>
            </w:r>
            <w:r w:rsidRPr="00273222">
              <w:rPr>
                <w:rFonts w:asciiTheme="minorHAnsi" w:hAnsiTheme="minorHAnsi" w:cstheme="minorHAnsi"/>
                <w:color w:val="000000"/>
              </w:rPr>
              <w:br/>
              <w:t>• Za i.v. ili i.o. obavezno koristiti rastvor 1 : 10.000.</w:t>
            </w:r>
            <w:r w:rsidRPr="00273222">
              <w:rPr>
                <w:rFonts w:asciiTheme="minorHAnsi" w:hAnsiTheme="minorHAnsi" w:cstheme="minorHAnsi"/>
                <w:color w:val="000000"/>
              </w:rPr>
              <w:br/>
            </w:r>
            <w:r w:rsidRPr="00273222">
              <w:rPr>
                <w:rFonts w:asciiTheme="minorHAnsi" w:hAnsiTheme="minorHAnsi" w:cstheme="minorHAnsi"/>
                <w:color w:val="000000"/>
              </w:rPr>
              <w:br/>
              <w:t>ILI</w:t>
            </w:r>
            <w:r w:rsidRPr="00273222">
              <w:rPr>
                <w:rFonts w:asciiTheme="minorHAnsi" w:hAnsiTheme="minorHAnsi" w:cstheme="minorHAnsi"/>
                <w:color w:val="000000"/>
              </w:rPr>
              <w:br/>
            </w:r>
            <w:r w:rsidRPr="00273222">
              <w:rPr>
                <w:rFonts w:asciiTheme="minorHAnsi" w:hAnsiTheme="minorHAnsi" w:cstheme="minorHAnsi"/>
                <w:color w:val="000000"/>
              </w:rPr>
              <w:br/>
              <w:t>2. Potkožno ili i.m. ako se ne može dati i.o./i.v.:</w:t>
            </w:r>
            <w:r w:rsidRPr="00273222">
              <w:rPr>
                <w:rFonts w:asciiTheme="minorHAnsi" w:hAnsiTheme="minorHAnsi" w:cstheme="minorHAnsi"/>
                <w:color w:val="000000"/>
              </w:rPr>
              <w:br/>
              <w:t>• Dati 0,01 mg/kg = 0,01 ml/kg rastvora 1 : 1.000.</w:t>
            </w:r>
            <w:r w:rsidRPr="00273222">
              <w:rPr>
                <w:rFonts w:asciiTheme="minorHAnsi" w:hAnsiTheme="minorHAnsi" w:cstheme="minorHAnsi"/>
                <w:color w:val="000000"/>
              </w:rPr>
              <w:br/>
              <w:t>• Može se ponavljati svakih 20 minuta po potrebi.</w:t>
            </w:r>
            <w:r w:rsidRPr="00273222">
              <w:rPr>
                <w:rFonts w:asciiTheme="minorHAnsi" w:hAnsiTheme="minorHAnsi" w:cstheme="minorHAnsi"/>
                <w:color w:val="000000"/>
              </w:rPr>
              <w:br/>
              <w:t>• Obavezno koristiti rastvor 1 : 1.000.</w:t>
            </w:r>
            <w:r w:rsidRPr="00273222">
              <w:rPr>
                <w:rFonts w:asciiTheme="minorHAnsi" w:hAnsiTheme="minorHAnsi" w:cstheme="minorHAnsi"/>
                <w:color w:val="000000"/>
              </w:rPr>
              <w:br/>
            </w:r>
            <w:r w:rsidRPr="00273222">
              <w:rPr>
                <w:rFonts w:asciiTheme="minorHAnsi" w:hAnsiTheme="minorHAnsi" w:cstheme="minorHAnsi"/>
                <w:color w:val="000000"/>
              </w:rPr>
              <w:br/>
              <w:t>3. I.v. bolusi tečnosti 20 ml/kg × 3 brzo, po potrebi.</w:t>
            </w:r>
            <w:r w:rsidRPr="00273222">
              <w:rPr>
                <w:rFonts w:asciiTheme="minorHAnsi" w:hAnsiTheme="minorHAnsi" w:cstheme="minorHAnsi"/>
                <w:color w:val="000000"/>
              </w:rPr>
              <w:br/>
              <w:t>• Hidrokortizon i.v./i.o. 1–2 mg/kg/doza, i.v. bolus.</w:t>
            </w:r>
            <w:r w:rsidRPr="00273222">
              <w:rPr>
                <w:rFonts w:asciiTheme="minorHAnsi" w:hAnsiTheme="minorHAnsi" w:cstheme="minorHAnsi"/>
                <w:color w:val="000000"/>
              </w:rPr>
              <w:br/>
              <w:t>• Ranitidin i.v. ili O 1,0 mg/kg.</w:t>
            </w:r>
            <w:r w:rsidRPr="00273222">
              <w:rPr>
                <w:rFonts w:asciiTheme="minorHAnsi" w:hAnsiTheme="minorHAnsi" w:cstheme="minorHAnsi"/>
                <w:color w:val="000000"/>
              </w:rPr>
              <w:br/>
              <w:t>• Salbutamol nebulizator ako se javlja piskanje.</w:t>
            </w:r>
            <w:r w:rsidRPr="00273222">
              <w:rPr>
                <w:rFonts w:asciiTheme="minorHAnsi" w:hAnsiTheme="minorHAnsi" w:cstheme="minorHAnsi"/>
                <w:color w:val="000000"/>
              </w:rPr>
              <w:br/>
              <w:t>• Prometazin i.v. 0,5–1 mg/kg.</w:t>
            </w:r>
          </w:p>
        </w:tc>
      </w:tr>
    </w:tbl>
    <w:p w:rsidR="00273222" w:rsidRPr="00226424" w:rsidRDefault="00273222" w:rsidP="008F4085">
      <w:pPr>
        <w:rPr>
          <w:rFonts w:asciiTheme="minorHAnsi" w:hAnsiTheme="minorHAnsi" w:cstheme="minorHAnsi"/>
        </w:rPr>
      </w:pPr>
    </w:p>
    <w:p w:rsidR="0083553D" w:rsidRPr="00226424" w:rsidRDefault="0083553D" w:rsidP="008F4085">
      <w:pPr>
        <w:rPr>
          <w:rFonts w:asciiTheme="minorHAnsi" w:hAnsiTheme="minorHAnsi" w:cstheme="minorHAnsi"/>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3A6222" w:rsidRPr="00273222" w:rsidRDefault="006A3220" w:rsidP="003A6222">
      <w:pPr>
        <w:pStyle w:val="NoSpacing"/>
        <w:rPr>
          <w:rFonts w:cstheme="minorHAnsi"/>
          <w:b/>
          <w:sz w:val="24"/>
          <w:szCs w:val="24"/>
        </w:rPr>
      </w:pPr>
      <w:r w:rsidRPr="00226424">
        <w:rPr>
          <w:rFonts w:cstheme="minorHAnsi"/>
          <w:noProof/>
          <w:sz w:val="24"/>
          <w:szCs w:val="24"/>
          <w:lang w:val="bs-Latn-BA" w:eastAsia="bs-Latn-BA"/>
        </w:rPr>
        <mc:AlternateContent>
          <mc:Choice Requires="wps">
            <w:drawing>
              <wp:anchor distT="0" distB="0" distL="0" distR="0" simplePos="0" relativeHeight="251669504" behindDoc="0" locked="0" layoutInCell="1" allowOverlap="1">
                <wp:simplePos x="0" y="0"/>
                <wp:positionH relativeFrom="page">
                  <wp:posOffset>1102360</wp:posOffset>
                </wp:positionH>
                <wp:positionV relativeFrom="paragraph">
                  <wp:posOffset>82550</wp:posOffset>
                </wp:positionV>
                <wp:extent cx="5553075" cy="361950"/>
                <wp:effectExtent l="12700" t="12700" r="9525" b="19050"/>
                <wp:wrapNone/>
                <wp:docPr id="513442815"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3075" cy="361950"/>
                        </a:xfrm>
                        <a:prstGeom prst="rect">
                          <a:avLst/>
                        </a:prstGeom>
                        <a:noFill/>
                        <a:ln w="3505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Pr="003A6222" w:rsidRDefault="004B12C1" w:rsidP="003A6222">
                            <w:pPr>
                              <w:spacing w:before="24"/>
                              <w:ind w:left="3" w:right="3"/>
                              <w:jc w:val="center"/>
                              <w:rPr>
                                <w:b/>
                              </w:rPr>
                            </w:pPr>
                            <w:r w:rsidRPr="003A6222">
                              <w:rPr>
                                <w:b/>
                              </w:rPr>
                              <w:t xml:space="preserve">NEUROLOŠKA HITNA STANJA U </w:t>
                            </w:r>
                            <w:r w:rsidRPr="003A6222">
                              <w:rPr>
                                <w:b/>
                                <w:spacing w:val="-2"/>
                              </w:rPr>
                              <w:t>PEDIJATRIJI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88" o:spid="_x0000_s1040" type="#_x0000_t202" style="position:absolute;margin-left:86.8pt;margin-top:6.5pt;width:437.25pt;height:28.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" filled="f" strokeweight=".97364mm">
                <v:path arrowok="t"/>
                <v:textbox inset="0,0,0,0">
                  <w:txbxContent>
                    <w:p w:rsidR="004B12C1" w:rsidRPr="003A6222" w:rsidRDefault="004B12C1" w:rsidP="003A6222">
                      <w:pPr>
                        <w:spacing w:before="24"/>
                        <w:ind w:left="3" w:right="3"/>
                        <w:jc w:val="center"/>
                        <w:rPr>
                          <w:b/>
                        </w:rPr>
                      </w:pPr>
                      <w:r w:rsidRPr="003A6222">
                        <w:rPr>
                          <w:b/>
                        </w:rPr>
                        <w:t xml:space="preserve">NEUROLOŠKA HITNA STANJA U </w:t>
                      </w:r>
                      <w:r w:rsidRPr="003A6222">
                        <w:rPr>
                          <w:b/>
                          <w:spacing w:val="-2"/>
                        </w:rPr>
                        <w:t>PEDIJATRIJI</w:t>
                      </w:r>
                    </w:p>
                  </w:txbxContent>
                </v:textbox>
                <w10:wrap anchorx="page"/>
              </v:shape>
            </w:pict>
          </mc:Fallback>
        </mc:AlternateContent>
      </w:r>
    </w:p>
    <w:p w:rsidR="003A6222" w:rsidRPr="00273222" w:rsidRDefault="003A6222" w:rsidP="003A6222">
      <w:pPr>
        <w:pStyle w:val="NoSpacing"/>
        <w:rPr>
          <w:rFonts w:cstheme="minorHAnsi"/>
          <w:b/>
          <w:sz w:val="24"/>
          <w:szCs w:val="24"/>
        </w:rPr>
      </w:pPr>
    </w:p>
    <w:p w:rsidR="003A6222" w:rsidRPr="00273222" w:rsidRDefault="003A6222" w:rsidP="003A6222">
      <w:pPr>
        <w:pStyle w:val="BodyText"/>
        <w:jc w:val="both"/>
        <w:rPr>
          <w:rFonts w:asciiTheme="minorHAnsi" w:hAnsiTheme="minorHAnsi" w:cstheme="minorHAnsi"/>
        </w:rPr>
      </w:pPr>
    </w:p>
    <w:p w:rsidR="003A6222" w:rsidRPr="00273222" w:rsidRDefault="003A6222" w:rsidP="002D62A6">
      <w:pPr>
        <w:tabs>
          <w:tab w:val="left" w:pos="1664"/>
        </w:tabs>
        <w:jc w:val="both"/>
        <w:rPr>
          <w:rFonts w:asciiTheme="minorHAnsi" w:hAnsiTheme="minorHAnsi" w:cstheme="minorHAnsi"/>
        </w:rPr>
      </w:pPr>
    </w:p>
    <w:p w:rsidR="00273222" w:rsidRPr="00273222" w:rsidRDefault="00273222" w:rsidP="00273222">
      <w:pPr>
        <w:pStyle w:val="NormalWeb"/>
        <w:numPr>
          <w:ilvl w:val="0"/>
          <w:numId w:val="60"/>
        </w:numPr>
        <w:shd w:val="clear" w:color="auto" w:fill="FFFFFF"/>
        <w:spacing w:before="0" w:beforeAutospacing="0" w:after="0" w:afterAutospacing="0"/>
        <w:rPr>
          <w:rFonts w:asciiTheme="minorHAnsi" w:hAnsiTheme="minorHAnsi" w:cstheme="minorHAnsi"/>
          <w:b/>
          <w:bCs/>
          <w:color w:val="000000"/>
        </w:rPr>
      </w:pPr>
      <w:r w:rsidRPr="00273222">
        <w:rPr>
          <w:rFonts w:asciiTheme="minorHAnsi" w:hAnsiTheme="minorHAnsi" w:cstheme="minorHAnsi"/>
          <w:b/>
          <w:bCs/>
          <w:color w:val="000000"/>
        </w:rPr>
        <w:t>KONVULZIVNI NAPAD</w:t>
      </w:r>
    </w:p>
    <w:p w:rsidR="00273222" w:rsidRPr="00273222" w:rsidRDefault="00273222" w:rsidP="00273222">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322"/>
        <w:gridCol w:w="5028"/>
      </w:tblGrid>
      <w:tr w:rsidR="00273222" w:rsidRPr="00273222" w:rsidTr="00273222">
        <w:tc>
          <w:tcPr>
            <w:tcW w:w="3061"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KORAK</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POSTUPAK</w:t>
            </w:r>
          </w:p>
        </w:tc>
      </w:tr>
      <w:tr w:rsidR="00273222" w:rsidRPr="00273222" w:rsidTr="00273222">
        <w:trPr>
          <w:trHeight w:val="4527"/>
        </w:trPr>
        <w:tc>
          <w:tcPr>
            <w:tcW w:w="5411"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BRZA PROCJENA I STABILIZACIJA</w:t>
            </w:r>
          </w:p>
        </w:tc>
        <w:tc>
          <w:tcPr>
            <w:tcW w:w="5411"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ABCDE pristup, SpO₂, monitoring, GUK.</w:t>
            </w:r>
            <w:r w:rsidRPr="00273222">
              <w:rPr>
                <w:rFonts w:asciiTheme="minorHAnsi" w:hAnsiTheme="minorHAnsi" w:cstheme="minorHAnsi"/>
                <w:color w:val="000000"/>
              </w:rPr>
              <w:br/>
            </w:r>
            <w:r w:rsidRPr="00273222">
              <w:rPr>
                <w:rFonts w:asciiTheme="minorHAnsi" w:hAnsiTheme="minorHAnsi" w:cstheme="minorHAnsi"/>
                <w:color w:val="000000"/>
              </w:rPr>
              <w:br/>
              <w:t>Postaviti i.v. liniju.</w:t>
            </w:r>
            <w:r w:rsidRPr="00273222">
              <w:rPr>
                <w:rFonts w:asciiTheme="minorHAnsi" w:hAnsiTheme="minorHAnsi" w:cstheme="minorHAnsi"/>
                <w:color w:val="000000"/>
              </w:rPr>
              <w:br/>
            </w:r>
            <w:r w:rsidRPr="00273222">
              <w:rPr>
                <w:rFonts w:asciiTheme="minorHAnsi" w:hAnsiTheme="minorHAnsi" w:cstheme="minorHAnsi"/>
                <w:color w:val="000000"/>
              </w:rPr>
              <w:br/>
              <w:t>Uzeti krv za pretrage: glikemija, urea, elektroliti, enzimi jetre, toksikologija itd.</w:t>
            </w:r>
            <w:r w:rsidRPr="00273222">
              <w:rPr>
                <w:rFonts w:asciiTheme="minorHAnsi" w:hAnsiTheme="minorHAnsi" w:cstheme="minorHAnsi"/>
                <w:color w:val="000000"/>
              </w:rPr>
              <w:br/>
            </w:r>
            <w:r w:rsidRPr="00273222">
              <w:rPr>
                <w:rFonts w:asciiTheme="minorHAnsi" w:hAnsiTheme="minorHAnsi" w:cstheme="minorHAnsi"/>
                <w:color w:val="000000"/>
              </w:rPr>
              <w:br/>
              <w:t>Dati 5 ml/kg 10 % dekstroze i.v. za hipoglikemiju.</w:t>
            </w:r>
            <w:r w:rsidRPr="00273222">
              <w:rPr>
                <w:rFonts w:asciiTheme="minorHAnsi" w:hAnsiTheme="minorHAnsi" w:cstheme="minorHAnsi"/>
                <w:color w:val="000000"/>
              </w:rPr>
              <w:br/>
            </w:r>
            <w:r w:rsidRPr="00273222">
              <w:rPr>
                <w:rFonts w:asciiTheme="minorHAnsi" w:hAnsiTheme="minorHAnsi" w:cstheme="minorHAnsi"/>
                <w:color w:val="000000"/>
              </w:rPr>
              <w:br/>
              <w:t>Nazogastrična dekompresija želuca kako bi se spriječila aspiracija povraćenog sadržaja.</w:t>
            </w:r>
            <w:r w:rsidRPr="00273222">
              <w:rPr>
                <w:rFonts w:asciiTheme="minorHAnsi" w:hAnsiTheme="minorHAnsi" w:cstheme="minorHAnsi"/>
                <w:color w:val="000000"/>
              </w:rPr>
              <w:br/>
            </w:r>
            <w:r w:rsidRPr="00273222">
              <w:rPr>
                <w:rFonts w:asciiTheme="minorHAnsi" w:hAnsiTheme="minorHAnsi" w:cstheme="minorHAnsi"/>
                <w:color w:val="000000"/>
              </w:rPr>
              <w:br/>
              <w:t>Sačekati 5 min od početka napada radi spontane rezolucije.</w:t>
            </w:r>
            <w:r w:rsidRPr="00273222">
              <w:rPr>
                <w:rFonts w:asciiTheme="minorHAnsi" w:hAnsiTheme="minorHAnsi" w:cstheme="minorHAnsi"/>
                <w:color w:val="000000"/>
              </w:rPr>
              <w:br/>
            </w:r>
            <w:r w:rsidRPr="00273222">
              <w:rPr>
                <w:rFonts w:asciiTheme="minorHAnsi" w:hAnsiTheme="minorHAnsi" w:cstheme="minorHAnsi"/>
                <w:color w:val="000000"/>
              </w:rPr>
              <w:br/>
              <w:t>Korak I: Kratkodjelujući antikonvulzivi (jedan od benzodiazepina)</w:t>
            </w:r>
            <w:r w:rsidRPr="00273222">
              <w:rPr>
                <w:rFonts w:asciiTheme="minorHAnsi" w:hAnsiTheme="minorHAnsi" w:cstheme="minorHAnsi"/>
                <w:color w:val="000000"/>
              </w:rPr>
              <w:br/>
            </w:r>
            <w:r w:rsidRPr="00273222">
              <w:rPr>
                <w:rFonts w:asciiTheme="minorHAnsi" w:hAnsiTheme="minorHAnsi" w:cstheme="minorHAnsi"/>
                <w:color w:val="000000"/>
              </w:rPr>
              <w:br/>
              <w:t>Diazepam: 0,2–0,3 mg/kg, i.v. sporo.</w:t>
            </w:r>
            <w:r w:rsidRPr="00273222">
              <w:rPr>
                <w:rFonts w:asciiTheme="minorHAnsi" w:hAnsiTheme="minorHAnsi" w:cstheme="minorHAnsi"/>
                <w:color w:val="000000"/>
              </w:rPr>
              <w:br/>
            </w:r>
            <w:r w:rsidRPr="00273222">
              <w:rPr>
                <w:rFonts w:asciiTheme="minorHAnsi" w:hAnsiTheme="minorHAnsi" w:cstheme="minorHAnsi"/>
                <w:color w:val="000000"/>
              </w:rPr>
              <w:br/>
              <w:t>Rektalni diazepam (0,5 mg/kg) može se dati ako se i.v. linija ne uspostavi brzo.</w:t>
            </w:r>
            <w:r w:rsidRPr="00273222">
              <w:rPr>
                <w:rFonts w:asciiTheme="minorHAnsi" w:hAnsiTheme="minorHAnsi" w:cstheme="minorHAnsi"/>
                <w:color w:val="000000"/>
              </w:rPr>
              <w:br/>
            </w:r>
            <w:r w:rsidRPr="00273222">
              <w:rPr>
                <w:rFonts w:asciiTheme="minorHAnsi" w:hAnsiTheme="minorHAnsi" w:cstheme="minorHAnsi"/>
                <w:color w:val="000000"/>
              </w:rPr>
              <w:br/>
              <w:t>Druge opcije su:</w:t>
            </w:r>
            <w:r w:rsidRPr="00273222">
              <w:rPr>
                <w:rFonts w:asciiTheme="minorHAnsi" w:hAnsiTheme="minorHAnsi" w:cstheme="minorHAnsi"/>
                <w:color w:val="000000"/>
              </w:rPr>
              <w:br/>
              <w:t>Lorazepam (0,1 mg/kg) i.v.; midazolam (0,1 mg/kg) i.v.</w:t>
            </w:r>
            <w:r w:rsidRPr="00273222">
              <w:rPr>
                <w:rFonts w:asciiTheme="minorHAnsi" w:hAnsiTheme="minorHAnsi" w:cstheme="minorHAnsi"/>
                <w:color w:val="000000"/>
              </w:rPr>
              <w:br/>
            </w:r>
            <w:r w:rsidRPr="00273222">
              <w:rPr>
                <w:rFonts w:asciiTheme="minorHAnsi" w:hAnsiTheme="minorHAnsi" w:cstheme="minorHAnsi"/>
                <w:color w:val="000000"/>
              </w:rPr>
              <w:br/>
              <w:t>Preći na korak II ako se napadi ne kontroliraju benzodiazepinima.</w:t>
            </w:r>
            <w:r w:rsidRPr="00273222">
              <w:rPr>
                <w:rFonts w:asciiTheme="minorHAnsi" w:hAnsiTheme="minorHAnsi" w:cstheme="minorHAnsi"/>
                <w:color w:val="000000"/>
              </w:rPr>
              <w:br/>
            </w:r>
            <w:r w:rsidRPr="00273222">
              <w:rPr>
                <w:rFonts w:asciiTheme="minorHAnsi" w:hAnsiTheme="minorHAnsi" w:cstheme="minorHAnsi"/>
                <w:color w:val="000000"/>
              </w:rPr>
              <w:br/>
              <w:t>Korak II: Antikonvulziv dugog djelovanja</w:t>
            </w:r>
            <w:r w:rsidRPr="00273222">
              <w:rPr>
                <w:rFonts w:asciiTheme="minorHAnsi" w:hAnsiTheme="minorHAnsi" w:cstheme="minorHAnsi"/>
                <w:color w:val="000000"/>
              </w:rPr>
              <w:br/>
            </w:r>
            <w:r w:rsidRPr="00273222">
              <w:rPr>
                <w:rFonts w:asciiTheme="minorHAnsi" w:hAnsiTheme="minorHAnsi" w:cstheme="minorHAnsi"/>
                <w:color w:val="000000"/>
              </w:rPr>
              <w:br/>
              <w:t xml:space="preserve">Fenitoin: Ako se napad ne kontrolira, koristiti fenitoin 15–20 mg/kg kao sporu intravensku infuziju brzinom od 1 mg/kg/min, razrijeđen </w:t>
            </w:r>
            <w:r w:rsidRPr="00273222">
              <w:rPr>
                <w:rFonts w:asciiTheme="minorHAnsi" w:hAnsiTheme="minorHAnsi" w:cstheme="minorHAnsi"/>
                <w:color w:val="000000"/>
              </w:rPr>
              <w:lastRenderedPageBreak/>
              <w:t>fiziološkom otopinom. Nuspojave su hipotenzija i aritmije. Pratiti srčanu frekvenciju i, ako se pojavi bradikardija, smanjiti brzinu infuzije ili je prekinuti.</w:t>
            </w:r>
            <w:r w:rsidRPr="00273222">
              <w:rPr>
                <w:rFonts w:asciiTheme="minorHAnsi" w:hAnsiTheme="minorHAnsi" w:cstheme="minorHAnsi"/>
                <w:color w:val="000000"/>
              </w:rPr>
              <w:br/>
            </w:r>
            <w:r w:rsidRPr="00273222">
              <w:rPr>
                <w:rFonts w:asciiTheme="minorHAnsi" w:hAnsiTheme="minorHAnsi" w:cstheme="minorHAnsi"/>
                <w:color w:val="000000"/>
              </w:rPr>
              <w:br/>
              <w:t>Korak III: Dodati još jedan antikonvulziv dugog djelovanja</w:t>
            </w:r>
            <w:r w:rsidRPr="00273222">
              <w:rPr>
                <w:rFonts w:asciiTheme="minorHAnsi" w:hAnsiTheme="minorHAnsi" w:cstheme="minorHAnsi"/>
                <w:color w:val="000000"/>
              </w:rPr>
              <w:br/>
            </w:r>
            <w:r w:rsidRPr="00273222">
              <w:rPr>
                <w:rFonts w:asciiTheme="minorHAnsi" w:hAnsiTheme="minorHAnsi" w:cstheme="minorHAnsi"/>
                <w:color w:val="000000"/>
              </w:rPr>
              <w:br/>
              <w:t>Fenobarbiton: 20 mg/kg i.v., brzinom od 1 mg/kg/min.</w:t>
            </w:r>
            <w:r w:rsidRPr="00273222">
              <w:rPr>
                <w:rFonts w:asciiTheme="minorHAnsi" w:hAnsiTheme="minorHAnsi" w:cstheme="minorHAnsi"/>
                <w:color w:val="000000"/>
              </w:rPr>
              <w:br/>
            </w:r>
            <w:r w:rsidRPr="00273222">
              <w:rPr>
                <w:rFonts w:asciiTheme="minorHAnsi" w:hAnsiTheme="minorHAnsi" w:cstheme="minorHAnsi"/>
                <w:color w:val="000000"/>
              </w:rPr>
              <w:br/>
              <w:t>Nuspojava je respiratorna depresija, posebno ako se već daju benzodiazepini.</w:t>
            </w:r>
            <w:r w:rsidRPr="00273222">
              <w:rPr>
                <w:rFonts w:asciiTheme="minorHAnsi" w:hAnsiTheme="minorHAnsi" w:cstheme="minorHAnsi"/>
                <w:color w:val="000000"/>
              </w:rPr>
              <w:br/>
            </w:r>
            <w:r w:rsidRPr="00273222">
              <w:rPr>
                <w:rFonts w:asciiTheme="minorHAnsi" w:hAnsiTheme="minorHAnsi" w:cstheme="minorHAnsi"/>
                <w:color w:val="000000"/>
              </w:rPr>
              <w:br/>
              <w:t>Korak IV: Ako je status i dalje refraktoran, dijete treb</w:t>
            </w:r>
            <w:r>
              <w:rPr>
                <w:rFonts w:asciiTheme="minorHAnsi" w:hAnsiTheme="minorHAnsi" w:cstheme="minorHAnsi"/>
                <w:color w:val="000000"/>
                <w:lang w:val="hr-HR"/>
              </w:rPr>
              <w:t>a</w:t>
            </w:r>
            <w:r w:rsidRPr="00273222">
              <w:rPr>
                <w:rFonts w:asciiTheme="minorHAnsi" w:hAnsiTheme="minorHAnsi" w:cstheme="minorHAnsi"/>
                <w:color w:val="000000"/>
              </w:rPr>
              <w:t xml:space="preserve"> premjestiti u viši centar.</w:t>
            </w:r>
          </w:p>
        </w:tc>
      </w:tr>
    </w:tbl>
    <w:p w:rsidR="00273222" w:rsidRPr="00273222" w:rsidRDefault="00273222" w:rsidP="00273222">
      <w:pPr>
        <w:rPr>
          <w:rFonts w:asciiTheme="minorHAnsi" w:hAnsiTheme="minorHAnsi" w:cstheme="minorHAnsi"/>
        </w:rPr>
      </w:pPr>
    </w:p>
    <w:p w:rsidR="00273222" w:rsidRPr="00273222" w:rsidRDefault="00273222" w:rsidP="00273222">
      <w:pPr>
        <w:rPr>
          <w:rFonts w:asciiTheme="minorHAnsi" w:hAnsiTheme="minorHAnsi" w:cstheme="minorHAnsi"/>
        </w:rPr>
      </w:pPr>
    </w:p>
    <w:tbl>
      <w:tblPr>
        <w:tblW w:w="9297"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61"/>
        <w:gridCol w:w="6236"/>
      </w:tblGrid>
      <w:tr w:rsidR="00273222" w:rsidRPr="00273222" w:rsidTr="00273222">
        <w:tc>
          <w:tcPr>
            <w:tcW w:w="3061"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FEBRILNE KONVULZIJE</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jc w:val="center"/>
              <w:rPr>
                <w:rFonts w:asciiTheme="minorHAnsi" w:hAnsiTheme="minorHAnsi" w:cstheme="minorHAnsi"/>
                <w:color w:val="000000"/>
              </w:rPr>
            </w:pPr>
            <w:r w:rsidRPr="00273222">
              <w:rPr>
                <w:rFonts w:asciiTheme="minorHAnsi" w:hAnsiTheme="minorHAnsi" w:cstheme="minorHAnsi"/>
                <w:b/>
                <w:bCs/>
                <w:color w:val="000000"/>
              </w:rPr>
              <w:t>POSTUPAK</w:t>
            </w:r>
          </w:p>
        </w:tc>
      </w:tr>
      <w:tr w:rsidR="00273222" w:rsidRPr="00273222" w:rsidTr="00273222">
        <w:tc>
          <w:tcPr>
            <w:tcW w:w="3061"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b/>
                <w:bCs/>
                <w:color w:val="000000"/>
              </w:rPr>
              <w:t>PREPOZNAVANJE, PROCJENA I LIJEČENJE</w:t>
            </w:r>
          </w:p>
        </w:tc>
        <w:tc>
          <w:tcPr>
            <w:tcW w:w="6236" w:type="dxa"/>
            <w:tcBorders>
              <w:top w:val="single" w:sz="4" w:space="0" w:color="000000"/>
              <w:left w:val="single" w:sz="4" w:space="0" w:color="000000"/>
              <w:bottom w:val="single" w:sz="4" w:space="0" w:color="000000"/>
              <w:right w:val="single" w:sz="4" w:space="0" w:color="000000"/>
            </w:tcBorders>
            <w:shd w:val="clear" w:color="auto" w:fill="FFFFFF"/>
            <w:hideMark/>
          </w:tcPr>
          <w:p w:rsidR="00273222" w:rsidRPr="00273222" w:rsidRDefault="00273222">
            <w:pPr>
              <w:pStyle w:val="NormalWeb"/>
              <w:spacing w:before="0" w:beforeAutospacing="0" w:after="0" w:afterAutospacing="0"/>
              <w:rPr>
                <w:rFonts w:asciiTheme="minorHAnsi" w:hAnsiTheme="minorHAnsi" w:cstheme="minorHAnsi"/>
                <w:color w:val="000000"/>
              </w:rPr>
            </w:pPr>
            <w:r w:rsidRPr="00273222">
              <w:rPr>
                <w:rFonts w:asciiTheme="minorHAnsi" w:hAnsiTheme="minorHAnsi" w:cstheme="minorHAnsi"/>
                <w:color w:val="000000"/>
              </w:rPr>
              <w:t>Napadaj povezan s groznicom kod djeteta u dobi od 6 mjeseci do 5 godina, bez dokaza o drugom uzroku (nema dokaza o traumi, infekciji CNS-a ili metaboličkom uzroku te nema anamneze epilepsije).</w:t>
            </w:r>
            <w:r w:rsidRPr="00273222">
              <w:rPr>
                <w:rFonts w:asciiTheme="minorHAnsi" w:hAnsiTheme="minorHAnsi" w:cstheme="minorHAnsi"/>
                <w:color w:val="000000"/>
              </w:rPr>
              <w:br/>
            </w:r>
            <w:r w:rsidRPr="00273222">
              <w:rPr>
                <w:rFonts w:asciiTheme="minorHAnsi" w:hAnsiTheme="minorHAnsi" w:cstheme="minorHAnsi"/>
                <w:color w:val="000000"/>
              </w:rPr>
              <w:br/>
              <w:t>Istraživanje: KKS, biohemija, kultura.</w:t>
            </w:r>
            <w:r w:rsidRPr="00273222">
              <w:rPr>
                <w:rFonts w:asciiTheme="minorHAnsi" w:hAnsiTheme="minorHAnsi" w:cstheme="minorHAnsi"/>
                <w:color w:val="000000"/>
              </w:rPr>
              <w:br/>
            </w:r>
            <w:r w:rsidRPr="00273222">
              <w:rPr>
                <w:rFonts w:asciiTheme="minorHAnsi" w:hAnsiTheme="minorHAnsi" w:cstheme="minorHAnsi"/>
                <w:color w:val="000000"/>
              </w:rPr>
              <w:br/>
              <w:t>Razmotriti lumbalnu punkciju:</w:t>
            </w:r>
            <w:r w:rsidRPr="00273222">
              <w:rPr>
                <w:rFonts w:asciiTheme="minorHAnsi" w:hAnsiTheme="minorHAnsi" w:cstheme="minorHAnsi"/>
                <w:color w:val="000000"/>
              </w:rPr>
              <w:br/>
              <w:t>• ako je dijete u dobi od 6 do 12 mjeseci;</w:t>
            </w:r>
            <w:r w:rsidRPr="00273222">
              <w:rPr>
                <w:rFonts w:asciiTheme="minorHAnsi" w:hAnsiTheme="minorHAnsi" w:cstheme="minorHAnsi"/>
                <w:color w:val="000000"/>
              </w:rPr>
              <w:br/>
              <w:t>• ako je dijete prethodno tretirano antibioticima, jer antibiotici mogu prikriti simptome.</w:t>
            </w:r>
            <w:r w:rsidRPr="00273222">
              <w:rPr>
                <w:rFonts w:asciiTheme="minorHAnsi" w:hAnsiTheme="minorHAnsi" w:cstheme="minorHAnsi"/>
                <w:color w:val="000000"/>
              </w:rPr>
              <w:br/>
            </w:r>
            <w:r w:rsidRPr="00273222">
              <w:rPr>
                <w:rFonts w:asciiTheme="minorHAnsi" w:hAnsiTheme="minorHAnsi" w:cstheme="minorHAnsi"/>
                <w:color w:val="000000"/>
              </w:rPr>
              <w:br/>
              <w:t>Liječenje:</w:t>
            </w:r>
            <w:r w:rsidRPr="00273222">
              <w:rPr>
                <w:rFonts w:asciiTheme="minorHAnsi" w:hAnsiTheme="minorHAnsi" w:cstheme="minorHAnsi"/>
                <w:color w:val="000000"/>
              </w:rPr>
              <w:br/>
              <w:t>• osnovna životna podrška;</w:t>
            </w:r>
            <w:r w:rsidRPr="00273222">
              <w:rPr>
                <w:rFonts w:asciiTheme="minorHAnsi" w:hAnsiTheme="minorHAnsi" w:cstheme="minorHAnsi"/>
                <w:color w:val="000000"/>
              </w:rPr>
              <w:br/>
              <w:t>• 100 % kisik;</w:t>
            </w:r>
            <w:r w:rsidRPr="00273222">
              <w:rPr>
                <w:rFonts w:asciiTheme="minorHAnsi" w:hAnsiTheme="minorHAnsi" w:cstheme="minorHAnsi"/>
                <w:color w:val="000000"/>
              </w:rPr>
              <w:br/>
              <w:t>• farmakološki tretman ukoliko napad traje duže od 5 min;</w:t>
            </w:r>
            <w:r w:rsidRPr="00273222">
              <w:rPr>
                <w:rFonts w:asciiTheme="minorHAnsi" w:hAnsiTheme="minorHAnsi" w:cstheme="minorHAnsi"/>
                <w:color w:val="000000"/>
              </w:rPr>
              <w:br/>
              <w:t>• diazepam 0,2–0,3 mg/kg i.v. sporo;</w:t>
            </w:r>
            <w:r w:rsidRPr="00273222">
              <w:rPr>
                <w:rFonts w:asciiTheme="minorHAnsi" w:hAnsiTheme="minorHAnsi" w:cstheme="minorHAnsi"/>
                <w:color w:val="000000"/>
              </w:rPr>
              <w:br/>
              <w:t>• diazepam rektalno ako je intravensko davanje otežano.</w:t>
            </w:r>
          </w:p>
        </w:tc>
      </w:tr>
    </w:tbl>
    <w:p w:rsidR="00273222" w:rsidRPr="00273222" w:rsidRDefault="00273222" w:rsidP="00273222">
      <w:pPr>
        <w:rPr>
          <w:rFonts w:asciiTheme="minorHAnsi" w:hAnsiTheme="minorHAnsi" w:cstheme="minorHAnsi"/>
        </w:rPr>
      </w:pPr>
    </w:p>
    <w:p w:rsidR="00273222" w:rsidRDefault="00273222" w:rsidP="00273222">
      <w:pPr>
        <w:rPr>
          <w:vanish/>
        </w:rPr>
      </w:pPr>
    </w:p>
    <w:p w:rsidR="00572580" w:rsidRPr="00226424" w:rsidRDefault="00572580" w:rsidP="003A6222">
      <w:pPr>
        <w:pStyle w:val="NoSpacing"/>
        <w:rPr>
          <w:rFonts w:cstheme="minorHAnsi"/>
          <w:b/>
          <w:sz w:val="24"/>
          <w:szCs w:val="24"/>
        </w:rPr>
      </w:pPr>
    </w:p>
    <w:p w:rsidR="00572580" w:rsidRPr="00226424" w:rsidRDefault="00572580" w:rsidP="003A6222">
      <w:pPr>
        <w:pStyle w:val="NoSpacing"/>
        <w:rPr>
          <w:rFonts w:cstheme="minorHAnsi"/>
          <w:b/>
          <w:sz w:val="24"/>
          <w:szCs w:val="24"/>
        </w:rPr>
      </w:pPr>
    </w:p>
    <w:p w:rsidR="00572580" w:rsidRDefault="00572580" w:rsidP="003A6222">
      <w:pPr>
        <w:pStyle w:val="NoSpacing"/>
        <w:rPr>
          <w:rFonts w:cstheme="minorHAnsi"/>
          <w:b/>
          <w:sz w:val="24"/>
          <w:szCs w:val="24"/>
        </w:rPr>
      </w:pPr>
    </w:p>
    <w:p w:rsidR="00273222" w:rsidRPr="00226424" w:rsidRDefault="00273222" w:rsidP="003A6222">
      <w:pPr>
        <w:pStyle w:val="NoSpacing"/>
        <w:rPr>
          <w:rFonts w:cstheme="minorHAnsi"/>
          <w:b/>
          <w:sz w:val="24"/>
          <w:szCs w:val="24"/>
        </w:rPr>
      </w:pPr>
    </w:p>
    <w:p w:rsidR="00572580" w:rsidRPr="00226424" w:rsidRDefault="00572580" w:rsidP="003A6222">
      <w:pPr>
        <w:pStyle w:val="NoSpacing"/>
        <w:rPr>
          <w:rFonts w:cstheme="minorHAnsi"/>
          <w:b/>
          <w:sz w:val="24"/>
          <w:szCs w:val="24"/>
        </w:rPr>
      </w:pPr>
    </w:p>
    <w:p w:rsidR="00572580" w:rsidRPr="00226424" w:rsidRDefault="00572580" w:rsidP="00572580">
      <w:pPr>
        <w:pStyle w:val="BodyText"/>
        <w:jc w:val="both"/>
        <w:rPr>
          <w:rFonts w:asciiTheme="minorHAnsi" w:hAnsiTheme="minorHAnsi" w:cstheme="minorHAnsi"/>
        </w:rPr>
      </w:pPr>
    </w:p>
    <w:p w:rsidR="00572580" w:rsidRPr="00226424" w:rsidRDefault="006A3220" w:rsidP="00572580">
      <w:pPr>
        <w:pStyle w:val="BodyText"/>
        <w:spacing w:before="116"/>
        <w:jc w:val="both"/>
        <w:rPr>
          <w:rFonts w:asciiTheme="minorHAnsi" w:hAnsiTheme="minorHAnsi" w:cstheme="minorHAnsi"/>
        </w:rPr>
      </w:pPr>
      <w:r w:rsidRPr="00226424">
        <w:rPr>
          <w:rFonts w:asciiTheme="minorHAnsi" w:hAnsiTheme="minorHAnsi" w:cstheme="minorHAnsi"/>
          <w:noProof/>
        </w:rPr>
        <w:lastRenderedPageBreak/>
        <mc:AlternateContent>
          <mc:Choice Requires="wps">
            <w:drawing>
              <wp:anchor distT="0" distB="0" distL="0" distR="0" simplePos="0" relativeHeight="251670528" behindDoc="0" locked="0" layoutInCell="1" allowOverlap="1">
                <wp:simplePos x="0" y="0"/>
                <wp:positionH relativeFrom="page">
                  <wp:posOffset>1102360</wp:posOffset>
                </wp:positionH>
                <wp:positionV relativeFrom="paragraph">
                  <wp:posOffset>-151130</wp:posOffset>
                </wp:positionV>
                <wp:extent cx="5553075" cy="350520"/>
                <wp:effectExtent l="12700" t="12700" r="9525" b="17780"/>
                <wp:wrapNone/>
                <wp:docPr id="2012630573"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3075" cy="350520"/>
                        </a:xfrm>
                        <a:prstGeom prst="rect">
                          <a:avLst/>
                        </a:prstGeom>
                        <a:noFill/>
                        <a:ln w="3505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2C1" w:rsidRPr="004B12C1" w:rsidRDefault="004B12C1" w:rsidP="004B12C1">
                            <w:pPr>
                              <w:spacing w:before="24"/>
                              <w:ind w:left="3" w:right="3"/>
                              <w:jc w:val="center"/>
                              <w:rPr>
                                <w:b/>
                              </w:rPr>
                            </w:pPr>
                            <w:r w:rsidRPr="004B12C1">
                              <w:rPr>
                                <w:b/>
                              </w:rPr>
                              <w:t xml:space="preserve">KARDIOLOŠKA URGENTNA STANJA </w:t>
                            </w:r>
                            <w:r w:rsidRPr="004B12C1">
                              <w:rPr>
                                <w:b/>
                                <w:spacing w:val="-2"/>
                              </w:rPr>
                              <w:t>U PEDIJATRIJI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100" o:spid="_x0000_s1041" type="#_x0000_t202" style="position:absolute;left:0;text-align:left;margin-left:86.8pt;margin-top:-11.9pt;width:437.25pt;height:27.6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" filled="f" strokeweight=".97364mm">
                <v:path arrowok="t"/>
                <v:textbox inset="0,0,0,0">
                  <w:txbxContent>
                    <w:p w:rsidR="004B12C1" w:rsidRPr="004B12C1" w:rsidRDefault="004B12C1" w:rsidP="004B12C1">
                      <w:pPr>
                        <w:spacing w:before="24"/>
                        <w:ind w:left="3" w:right="3"/>
                        <w:jc w:val="center"/>
                        <w:rPr>
                          <w:b/>
                        </w:rPr>
                      </w:pPr>
                      <w:r w:rsidRPr="004B12C1">
                        <w:rPr>
                          <w:b/>
                        </w:rPr>
                        <w:t xml:space="preserve">KARDIOLOŠKA URGENTNA STANJA </w:t>
                      </w:r>
                      <w:r w:rsidRPr="004B12C1">
                        <w:rPr>
                          <w:b/>
                          <w:spacing w:val="-2"/>
                        </w:rPr>
                        <w:t>U PEDIJATRIJI</w:t>
                      </w:r>
                    </w:p>
                  </w:txbxContent>
                </v:textbox>
                <w10:wrap anchorx="page"/>
              </v:shape>
            </w:pict>
          </mc:Fallback>
        </mc:AlternateContent>
      </w:r>
    </w:p>
    <w:p w:rsidR="004B12C1" w:rsidRPr="00226424" w:rsidRDefault="004B12C1" w:rsidP="00572580">
      <w:pPr>
        <w:pStyle w:val="BodyText"/>
        <w:spacing w:before="116"/>
        <w:jc w:val="both"/>
        <w:rPr>
          <w:rFonts w:asciiTheme="minorHAnsi" w:hAnsiTheme="minorHAnsi" w:cstheme="minorHAnsi"/>
        </w:rPr>
      </w:pPr>
    </w:p>
    <w:p w:rsidR="004B12C1" w:rsidRPr="00226424" w:rsidRDefault="004B12C1" w:rsidP="00572580">
      <w:pPr>
        <w:pStyle w:val="BodyText"/>
        <w:spacing w:before="116"/>
        <w:jc w:val="both"/>
        <w:rPr>
          <w:rFonts w:asciiTheme="minorHAnsi" w:hAnsiTheme="minorHAnsi" w:cstheme="minorHAnsi"/>
        </w:rPr>
      </w:pPr>
    </w:p>
    <w:p w:rsidR="004B12C1" w:rsidRDefault="004B12C1" w:rsidP="000A56A9">
      <w:pPr>
        <w:pStyle w:val="BodyText"/>
        <w:numPr>
          <w:ilvl w:val="0"/>
          <w:numId w:val="72"/>
        </w:numPr>
        <w:spacing w:before="116"/>
        <w:jc w:val="both"/>
        <w:rPr>
          <w:rFonts w:asciiTheme="minorHAnsi" w:hAnsiTheme="minorHAnsi" w:cstheme="minorHAnsi"/>
          <w:b/>
        </w:rPr>
      </w:pPr>
      <w:r w:rsidRPr="00226424">
        <w:rPr>
          <w:rFonts w:asciiTheme="minorHAnsi" w:hAnsiTheme="minorHAnsi" w:cstheme="minorHAnsi"/>
          <w:b/>
        </w:rPr>
        <w:t>SRČANI ZASTOJ</w:t>
      </w:r>
    </w:p>
    <w:p w:rsidR="00273222" w:rsidRPr="00226424" w:rsidRDefault="00273222" w:rsidP="00572580">
      <w:pPr>
        <w:pStyle w:val="BodyText"/>
        <w:spacing w:before="116"/>
        <w:jc w:val="both"/>
        <w:rPr>
          <w:rFonts w:asciiTheme="minorHAnsi" w:hAnsiTheme="minorHAnsi" w:cstheme="minorHAnsi"/>
          <w:b/>
        </w:rPr>
      </w:pPr>
    </w:p>
    <w:tbl>
      <w:tblPr>
        <w:tblStyle w:val="TableGrid"/>
        <w:tblpPr w:leftFromText="180" w:rightFromText="180" w:vertAnchor="text" w:horzAnchor="margin" w:tblpXSpec="center" w:tblpY="22"/>
        <w:tblW w:w="11049" w:type="dxa"/>
        <w:tblLook w:val="04A0" w:firstRow="1" w:lastRow="0" w:firstColumn="1" w:lastColumn="0" w:noHBand="0" w:noVBand="1"/>
      </w:tblPr>
      <w:tblGrid>
        <w:gridCol w:w="336"/>
        <w:gridCol w:w="2204"/>
        <w:gridCol w:w="420"/>
        <w:gridCol w:w="1458"/>
        <w:gridCol w:w="6307"/>
        <w:gridCol w:w="324"/>
      </w:tblGrid>
      <w:tr w:rsidR="00572580" w:rsidRPr="00226424" w:rsidTr="00572580">
        <w:trPr>
          <w:trHeight w:val="500"/>
        </w:trPr>
        <w:tc>
          <w:tcPr>
            <w:tcW w:w="11049" w:type="dxa"/>
            <w:gridSpan w:val="6"/>
            <w:tcBorders>
              <w:bottom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val="restart"/>
            <w:tcBorders>
              <w:top w:val="nil"/>
            </w:tcBorders>
          </w:tcPr>
          <w:p w:rsidR="00572580" w:rsidRPr="00226424" w:rsidRDefault="00572580" w:rsidP="00572580">
            <w:pPr>
              <w:jc w:val="both"/>
              <w:rPr>
                <w:rFonts w:asciiTheme="minorHAnsi" w:hAnsiTheme="minorHAnsi" w:cstheme="minorHAnsi"/>
              </w:rPr>
            </w:pPr>
          </w:p>
        </w:tc>
        <w:tc>
          <w:tcPr>
            <w:tcW w:w="2204" w:type="dxa"/>
          </w:tcPr>
          <w:p w:rsidR="00572580" w:rsidRPr="00226424" w:rsidRDefault="00572580" w:rsidP="00572580">
            <w:pPr>
              <w:jc w:val="both"/>
              <w:rPr>
                <w:rFonts w:asciiTheme="minorHAnsi" w:hAnsiTheme="minorHAnsi" w:cstheme="minorHAnsi"/>
                <w:b/>
              </w:rPr>
            </w:pPr>
            <w:r w:rsidRPr="00226424">
              <w:rPr>
                <w:rFonts w:asciiTheme="minorHAnsi" w:hAnsiTheme="minorHAnsi" w:cstheme="minorHAnsi"/>
                <w:b/>
              </w:rPr>
              <w:t>KORAK</w:t>
            </w:r>
          </w:p>
        </w:tc>
        <w:tc>
          <w:tcPr>
            <w:tcW w:w="420" w:type="dxa"/>
            <w:tcBorders>
              <w:top w:val="nil"/>
              <w:bottom w:val="nil"/>
            </w:tcBorders>
          </w:tcPr>
          <w:p w:rsidR="00572580" w:rsidRPr="00226424" w:rsidRDefault="00572580" w:rsidP="00572580">
            <w:pPr>
              <w:jc w:val="both"/>
              <w:rPr>
                <w:rFonts w:asciiTheme="minorHAnsi" w:hAnsiTheme="minorHAnsi" w:cstheme="minorHAnsi"/>
              </w:rPr>
            </w:pPr>
          </w:p>
        </w:tc>
        <w:tc>
          <w:tcPr>
            <w:tcW w:w="1458" w:type="dxa"/>
            <w:tcBorders>
              <w:right w:val="nil"/>
            </w:tcBorders>
          </w:tcPr>
          <w:p w:rsidR="00572580" w:rsidRPr="00226424" w:rsidRDefault="00572580" w:rsidP="00572580">
            <w:pPr>
              <w:jc w:val="both"/>
              <w:rPr>
                <w:rFonts w:asciiTheme="minorHAnsi" w:hAnsiTheme="minorHAnsi" w:cstheme="minorHAnsi"/>
                <w:b/>
              </w:rPr>
            </w:pPr>
            <w:r w:rsidRPr="00226424">
              <w:rPr>
                <w:rFonts w:asciiTheme="minorHAnsi" w:hAnsiTheme="minorHAnsi" w:cstheme="minorHAnsi"/>
                <w:b/>
              </w:rPr>
              <w:t>POSTUPAK</w:t>
            </w:r>
          </w:p>
        </w:tc>
        <w:tc>
          <w:tcPr>
            <w:tcW w:w="6307" w:type="dxa"/>
            <w:tcBorders>
              <w:left w:val="nil"/>
            </w:tcBorders>
          </w:tcPr>
          <w:p w:rsidR="00572580" w:rsidRPr="00226424" w:rsidRDefault="00572580" w:rsidP="00572580">
            <w:pPr>
              <w:jc w:val="both"/>
              <w:rPr>
                <w:rFonts w:asciiTheme="minorHAnsi" w:hAnsiTheme="minorHAnsi" w:cstheme="minorHAnsi"/>
              </w:rPr>
            </w:pPr>
          </w:p>
        </w:tc>
        <w:tc>
          <w:tcPr>
            <w:tcW w:w="324" w:type="dxa"/>
            <w:vMerge w:val="restart"/>
            <w:tcBorders>
              <w:top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tcBorders>
              <w:right w:val="nil"/>
            </w:tcBorders>
          </w:tcPr>
          <w:p w:rsidR="00572580" w:rsidRPr="00226424" w:rsidRDefault="00572580" w:rsidP="00572580">
            <w:pPr>
              <w:jc w:val="both"/>
              <w:rPr>
                <w:rFonts w:asciiTheme="minorHAnsi" w:hAnsiTheme="minorHAnsi" w:cstheme="minorHAnsi"/>
              </w:rPr>
            </w:pPr>
          </w:p>
        </w:tc>
        <w:tc>
          <w:tcPr>
            <w:tcW w:w="10389" w:type="dxa"/>
            <w:gridSpan w:val="4"/>
            <w:tcBorders>
              <w:top w:val="nil"/>
              <w:left w:val="nil"/>
              <w:bottom w:val="nil"/>
              <w:right w:val="nil"/>
            </w:tcBorders>
          </w:tcPr>
          <w:p w:rsidR="00572580" w:rsidRPr="00226424" w:rsidRDefault="00572580" w:rsidP="00572580">
            <w:pPr>
              <w:jc w:val="both"/>
              <w:rPr>
                <w:rFonts w:asciiTheme="minorHAnsi" w:hAnsiTheme="minorHAnsi" w:cstheme="minorHAnsi"/>
              </w:rPr>
            </w:pPr>
          </w:p>
        </w:tc>
        <w:tc>
          <w:tcPr>
            <w:tcW w:w="324" w:type="dxa"/>
            <w:vMerge/>
            <w:tcBorders>
              <w:top w:val="nil"/>
              <w:left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tcPr>
          <w:p w:rsidR="00572580" w:rsidRPr="00226424" w:rsidRDefault="00572580" w:rsidP="00572580">
            <w:pPr>
              <w:jc w:val="both"/>
              <w:rPr>
                <w:rFonts w:asciiTheme="minorHAnsi" w:hAnsiTheme="minorHAnsi" w:cstheme="minorHAnsi"/>
              </w:rPr>
            </w:pPr>
          </w:p>
        </w:tc>
        <w:tc>
          <w:tcPr>
            <w:tcW w:w="2204" w:type="dxa"/>
          </w:tcPr>
          <w:p w:rsidR="00572580" w:rsidRPr="00226424" w:rsidRDefault="00572580" w:rsidP="00572580">
            <w:pPr>
              <w:jc w:val="both"/>
              <w:rPr>
                <w:rFonts w:asciiTheme="minorHAnsi" w:hAnsiTheme="minorHAnsi" w:cstheme="minorHAnsi"/>
                <w:b/>
              </w:rPr>
            </w:pPr>
            <w:r w:rsidRPr="00226424">
              <w:rPr>
                <w:rFonts w:asciiTheme="minorHAnsi" w:hAnsiTheme="minorHAnsi" w:cstheme="minorHAnsi"/>
                <w:b/>
              </w:rPr>
              <w:t xml:space="preserve"> PREPOZNAVANJE</w:t>
            </w:r>
          </w:p>
        </w:tc>
        <w:tc>
          <w:tcPr>
            <w:tcW w:w="420" w:type="dxa"/>
            <w:tcBorders>
              <w:top w:val="nil"/>
              <w:bottom w:val="nil"/>
            </w:tcBorders>
          </w:tcPr>
          <w:p w:rsidR="00572580" w:rsidRPr="00226424" w:rsidRDefault="00572580" w:rsidP="00572580">
            <w:pPr>
              <w:jc w:val="both"/>
              <w:rPr>
                <w:rFonts w:asciiTheme="minorHAnsi" w:hAnsiTheme="minorHAnsi" w:cstheme="minorHAnsi"/>
              </w:rPr>
            </w:pPr>
          </w:p>
        </w:tc>
        <w:tc>
          <w:tcPr>
            <w:tcW w:w="7765" w:type="dxa"/>
            <w:gridSpan w:val="2"/>
          </w:tcPr>
          <w:p w:rsidR="00572580" w:rsidRPr="002D3A24" w:rsidRDefault="00572580" w:rsidP="00572580">
            <w:pPr>
              <w:jc w:val="both"/>
              <w:rPr>
                <w:rFonts w:asciiTheme="minorHAnsi" w:hAnsiTheme="minorHAnsi" w:cstheme="minorHAnsi"/>
              </w:rPr>
            </w:pPr>
            <w:r w:rsidRPr="002D3A24">
              <w:rPr>
                <w:rFonts w:asciiTheme="minorHAnsi" w:hAnsiTheme="minorHAnsi" w:cstheme="minorHAnsi"/>
              </w:rPr>
              <w:t xml:space="preserve">Bez svijesti, pulsa i disanja; </w:t>
            </w:r>
          </w:p>
        </w:tc>
        <w:tc>
          <w:tcPr>
            <w:tcW w:w="324" w:type="dxa"/>
            <w:vMerge/>
            <w:tcBorders>
              <w:top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tcBorders>
              <w:right w:val="nil"/>
            </w:tcBorders>
          </w:tcPr>
          <w:p w:rsidR="00572580" w:rsidRPr="00226424" w:rsidRDefault="00572580" w:rsidP="00572580">
            <w:pPr>
              <w:jc w:val="both"/>
              <w:rPr>
                <w:rFonts w:asciiTheme="minorHAnsi" w:hAnsiTheme="minorHAnsi" w:cstheme="minorHAnsi"/>
              </w:rPr>
            </w:pPr>
          </w:p>
        </w:tc>
        <w:tc>
          <w:tcPr>
            <w:tcW w:w="10389" w:type="dxa"/>
            <w:gridSpan w:val="4"/>
            <w:tcBorders>
              <w:top w:val="nil"/>
              <w:left w:val="nil"/>
              <w:bottom w:val="nil"/>
              <w:right w:val="nil"/>
            </w:tcBorders>
          </w:tcPr>
          <w:p w:rsidR="00572580" w:rsidRPr="002D3A24" w:rsidRDefault="00572580" w:rsidP="00572580">
            <w:pPr>
              <w:jc w:val="both"/>
              <w:rPr>
                <w:rFonts w:asciiTheme="minorHAnsi" w:hAnsiTheme="minorHAnsi" w:cstheme="minorHAnsi"/>
              </w:rPr>
            </w:pPr>
          </w:p>
        </w:tc>
        <w:tc>
          <w:tcPr>
            <w:tcW w:w="324" w:type="dxa"/>
            <w:vMerge/>
            <w:tcBorders>
              <w:top w:val="nil"/>
              <w:left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tcPr>
          <w:p w:rsidR="00572580" w:rsidRPr="00226424" w:rsidRDefault="00572580" w:rsidP="00572580">
            <w:pPr>
              <w:jc w:val="both"/>
              <w:rPr>
                <w:rFonts w:asciiTheme="minorHAnsi" w:hAnsiTheme="minorHAnsi" w:cstheme="minorHAnsi"/>
              </w:rPr>
            </w:pPr>
          </w:p>
        </w:tc>
        <w:tc>
          <w:tcPr>
            <w:tcW w:w="2204" w:type="dxa"/>
          </w:tcPr>
          <w:p w:rsidR="00572580" w:rsidRPr="00226424" w:rsidRDefault="00572580" w:rsidP="00572580">
            <w:pPr>
              <w:jc w:val="both"/>
              <w:rPr>
                <w:rFonts w:asciiTheme="minorHAnsi" w:hAnsiTheme="minorHAnsi" w:cstheme="minorHAnsi"/>
                <w:b/>
              </w:rPr>
            </w:pPr>
            <w:r w:rsidRPr="00226424">
              <w:rPr>
                <w:rFonts w:asciiTheme="minorHAnsi" w:hAnsiTheme="minorHAnsi" w:cstheme="minorHAnsi"/>
                <w:b/>
              </w:rPr>
              <w:t>BRZA DIJAGNOSTIKA</w:t>
            </w:r>
          </w:p>
        </w:tc>
        <w:tc>
          <w:tcPr>
            <w:tcW w:w="420" w:type="dxa"/>
            <w:tcBorders>
              <w:top w:val="nil"/>
              <w:bottom w:val="nil"/>
            </w:tcBorders>
          </w:tcPr>
          <w:p w:rsidR="00572580" w:rsidRPr="00226424" w:rsidRDefault="00572580" w:rsidP="00572580">
            <w:pPr>
              <w:jc w:val="both"/>
              <w:rPr>
                <w:rFonts w:asciiTheme="minorHAnsi" w:hAnsiTheme="minorHAnsi" w:cstheme="minorHAnsi"/>
              </w:rPr>
            </w:pPr>
          </w:p>
        </w:tc>
        <w:tc>
          <w:tcPr>
            <w:tcW w:w="7765" w:type="dxa"/>
            <w:gridSpan w:val="2"/>
          </w:tcPr>
          <w:p w:rsidR="00572580" w:rsidRPr="002D3A24" w:rsidRDefault="002D3A24" w:rsidP="00572580">
            <w:pPr>
              <w:jc w:val="both"/>
              <w:rPr>
                <w:rFonts w:asciiTheme="minorHAnsi" w:hAnsiTheme="minorHAnsi" w:cstheme="minorHAnsi"/>
              </w:rPr>
            </w:pPr>
            <w:r w:rsidRPr="002D3A24">
              <w:rPr>
                <w:rFonts w:asciiTheme="minorHAnsi" w:hAnsiTheme="minorHAnsi" w:cstheme="minorHAnsi"/>
                <w:color w:val="000000"/>
                <w:shd w:val="clear" w:color="auto" w:fill="FFFFFF"/>
              </w:rPr>
              <w:t>Provjera stanja svijesti, pulsa nad a. brachialis, a. femoralis i a. radialis, provjera disanja, potvrđivanje aresta na defibrilatoru: pVT, VF, asistolija, BEA.</w:t>
            </w:r>
          </w:p>
        </w:tc>
        <w:tc>
          <w:tcPr>
            <w:tcW w:w="324" w:type="dxa"/>
            <w:vMerge/>
            <w:tcBorders>
              <w:top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tcBorders>
              <w:right w:val="nil"/>
            </w:tcBorders>
          </w:tcPr>
          <w:p w:rsidR="00572580" w:rsidRPr="00226424" w:rsidRDefault="00572580" w:rsidP="00572580">
            <w:pPr>
              <w:jc w:val="both"/>
              <w:rPr>
                <w:rFonts w:asciiTheme="minorHAnsi" w:hAnsiTheme="minorHAnsi" w:cstheme="minorHAnsi"/>
              </w:rPr>
            </w:pPr>
          </w:p>
        </w:tc>
        <w:tc>
          <w:tcPr>
            <w:tcW w:w="10389" w:type="dxa"/>
            <w:gridSpan w:val="4"/>
            <w:tcBorders>
              <w:top w:val="nil"/>
              <w:left w:val="nil"/>
              <w:bottom w:val="nil"/>
              <w:right w:val="nil"/>
            </w:tcBorders>
          </w:tcPr>
          <w:p w:rsidR="00572580" w:rsidRPr="002D3A24" w:rsidRDefault="00572580" w:rsidP="00572580">
            <w:pPr>
              <w:jc w:val="both"/>
              <w:rPr>
                <w:rFonts w:asciiTheme="minorHAnsi" w:hAnsiTheme="minorHAnsi" w:cstheme="minorHAnsi"/>
              </w:rPr>
            </w:pPr>
          </w:p>
        </w:tc>
        <w:tc>
          <w:tcPr>
            <w:tcW w:w="324" w:type="dxa"/>
            <w:vMerge/>
            <w:tcBorders>
              <w:top w:val="nil"/>
              <w:left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tcPr>
          <w:p w:rsidR="00572580" w:rsidRPr="00226424" w:rsidRDefault="00572580" w:rsidP="00572580">
            <w:pPr>
              <w:jc w:val="both"/>
              <w:rPr>
                <w:rFonts w:asciiTheme="minorHAnsi" w:hAnsiTheme="minorHAnsi" w:cstheme="minorHAnsi"/>
              </w:rPr>
            </w:pPr>
          </w:p>
        </w:tc>
        <w:tc>
          <w:tcPr>
            <w:tcW w:w="2204" w:type="dxa"/>
          </w:tcPr>
          <w:p w:rsidR="00572580" w:rsidRPr="00226424" w:rsidRDefault="00572580" w:rsidP="00572580">
            <w:pPr>
              <w:jc w:val="both"/>
              <w:rPr>
                <w:rFonts w:asciiTheme="minorHAnsi" w:hAnsiTheme="minorHAnsi" w:cstheme="minorHAnsi"/>
                <w:b/>
              </w:rPr>
            </w:pPr>
            <w:r w:rsidRPr="00226424">
              <w:rPr>
                <w:rFonts w:asciiTheme="minorHAnsi" w:hAnsiTheme="minorHAnsi" w:cstheme="minorHAnsi"/>
                <w:b/>
              </w:rPr>
              <w:t>3. PRVE MJERE</w:t>
            </w:r>
          </w:p>
        </w:tc>
        <w:tc>
          <w:tcPr>
            <w:tcW w:w="420" w:type="dxa"/>
            <w:tcBorders>
              <w:top w:val="nil"/>
              <w:bottom w:val="nil"/>
            </w:tcBorders>
          </w:tcPr>
          <w:p w:rsidR="00572580" w:rsidRPr="00226424" w:rsidRDefault="00572580" w:rsidP="00572580">
            <w:pPr>
              <w:jc w:val="both"/>
              <w:rPr>
                <w:rFonts w:asciiTheme="minorHAnsi" w:hAnsiTheme="minorHAnsi" w:cstheme="minorHAnsi"/>
              </w:rPr>
            </w:pPr>
          </w:p>
        </w:tc>
        <w:tc>
          <w:tcPr>
            <w:tcW w:w="7765" w:type="dxa"/>
            <w:gridSpan w:val="2"/>
          </w:tcPr>
          <w:p w:rsidR="00572580" w:rsidRPr="002D3A24" w:rsidRDefault="002D3A24" w:rsidP="002D3A24">
            <w:pPr>
              <w:rPr>
                <w:rFonts w:asciiTheme="minorHAnsi" w:hAnsiTheme="minorHAnsi" w:cstheme="minorHAnsi"/>
              </w:rPr>
            </w:pPr>
            <w:r w:rsidRPr="002D3A24">
              <w:rPr>
                <w:rFonts w:asciiTheme="minorHAnsi" w:hAnsiTheme="minorHAnsi" w:cstheme="minorHAnsi"/>
                <w:color w:val="000000"/>
                <w:shd w:val="clear" w:color="auto" w:fill="FFFFFF"/>
              </w:rPr>
              <w:t>ALS algoritam, CPR, uspostava dišnog puta (ventilacija samoširećim balonom s kisikom, laringealna maska, i-gel, endotrahealna intubacija), i.v. put.</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DC šok za šokabilne ritmove 4 J/kg.</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Adrenalin 0,01 mg/kg i.v./i.o.; Amiokordin 5 mg/kg.</w:t>
            </w:r>
          </w:p>
        </w:tc>
        <w:tc>
          <w:tcPr>
            <w:tcW w:w="324" w:type="dxa"/>
            <w:vMerge/>
            <w:tcBorders>
              <w:top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479"/>
        </w:trPr>
        <w:tc>
          <w:tcPr>
            <w:tcW w:w="336" w:type="dxa"/>
            <w:vMerge/>
            <w:tcBorders>
              <w:right w:val="nil"/>
            </w:tcBorders>
          </w:tcPr>
          <w:p w:rsidR="00572580" w:rsidRPr="00226424" w:rsidRDefault="00572580" w:rsidP="00572580">
            <w:pPr>
              <w:jc w:val="both"/>
              <w:rPr>
                <w:rFonts w:asciiTheme="minorHAnsi" w:hAnsiTheme="minorHAnsi" w:cstheme="minorHAnsi"/>
              </w:rPr>
            </w:pPr>
          </w:p>
        </w:tc>
        <w:tc>
          <w:tcPr>
            <w:tcW w:w="10389" w:type="dxa"/>
            <w:gridSpan w:val="4"/>
            <w:tcBorders>
              <w:top w:val="nil"/>
              <w:left w:val="nil"/>
              <w:bottom w:val="nil"/>
              <w:right w:val="nil"/>
            </w:tcBorders>
          </w:tcPr>
          <w:p w:rsidR="00572580" w:rsidRPr="002D3A24" w:rsidRDefault="00572580" w:rsidP="00572580">
            <w:pPr>
              <w:jc w:val="both"/>
              <w:rPr>
                <w:rFonts w:asciiTheme="minorHAnsi" w:hAnsiTheme="minorHAnsi" w:cstheme="minorHAnsi"/>
              </w:rPr>
            </w:pPr>
          </w:p>
        </w:tc>
        <w:tc>
          <w:tcPr>
            <w:tcW w:w="324" w:type="dxa"/>
            <w:vMerge/>
            <w:tcBorders>
              <w:top w:val="nil"/>
              <w:left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00"/>
        </w:trPr>
        <w:tc>
          <w:tcPr>
            <w:tcW w:w="336" w:type="dxa"/>
            <w:vMerge/>
          </w:tcPr>
          <w:p w:rsidR="00572580" w:rsidRPr="00226424" w:rsidRDefault="00572580" w:rsidP="00572580">
            <w:pPr>
              <w:jc w:val="both"/>
              <w:rPr>
                <w:rFonts w:asciiTheme="minorHAnsi" w:hAnsiTheme="minorHAnsi" w:cstheme="minorHAnsi"/>
              </w:rPr>
            </w:pPr>
          </w:p>
        </w:tc>
        <w:tc>
          <w:tcPr>
            <w:tcW w:w="2204" w:type="dxa"/>
          </w:tcPr>
          <w:p w:rsidR="00572580" w:rsidRPr="00226424" w:rsidRDefault="00572580" w:rsidP="00572580">
            <w:pPr>
              <w:jc w:val="both"/>
              <w:rPr>
                <w:rFonts w:asciiTheme="minorHAnsi" w:hAnsiTheme="minorHAnsi" w:cstheme="minorHAnsi"/>
                <w:b/>
              </w:rPr>
            </w:pPr>
            <w:r w:rsidRPr="00226424">
              <w:rPr>
                <w:rFonts w:asciiTheme="minorHAnsi" w:hAnsiTheme="minorHAnsi" w:cstheme="minorHAnsi"/>
                <w:b/>
              </w:rPr>
              <w:t>4. DALJI POSTUPAK</w:t>
            </w:r>
          </w:p>
        </w:tc>
        <w:tc>
          <w:tcPr>
            <w:tcW w:w="420" w:type="dxa"/>
            <w:tcBorders>
              <w:top w:val="nil"/>
              <w:bottom w:val="nil"/>
            </w:tcBorders>
          </w:tcPr>
          <w:p w:rsidR="00572580" w:rsidRPr="00226424" w:rsidRDefault="00572580" w:rsidP="00572580">
            <w:pPr>
              <w:jc w:val="both"/>
              <w:rPr>
                <w:rFonts w:asciiTheme="minorHAnsi" w:hAnsiTheme="minorHAnsi" w:cstheme="minorHAnsi"/>
              </w:rPr>
            </w:pPr>
          </w:p>
        </w:tc>
        <w:tc>
          <w:tcPr>
            <w:tcW w:w="7765" w:type="dxa"/>
            <w:gridSpan w:val="2"/>
          </w:tcPr>
          <w:p w:rsidR="00572580" w:rsidRPr="002D3A24" w:rsidRDefault="002D3A24" w:rsidP="00572580">
            <w:pPr>
              <w:jc w:val="both"/>
              <w:rPr>
                <w:rFonts w:asciiTheme="minorHAnsi" w:hAnsiTheme="minorHAnsi" w:cstheme="minorHAnsi"/>
              </w:rPr>
            </w:pPr>
            <w:r w:rsidRPr="002D3A24">
              <w:rPr>
                <w:rFonts w:asciiTheme="minorHAnsi" w:hAnsiTheme="minorHAnsi" w:cstheme="minorHAnsi"/>
                <w:color w:val="000000"/>
                <w:shd w:val="clear" w:color="auto" w:fill="FFFFFF"/>
              </w:rPr>
              <w:t>ROSC – transport na Pedijatrijsku kliniku KCUS.</w:t>
            </w:r>
          </w:p>
        </w:tc>
        <w:tc>
          <w:tcPr>
            <w:tcW w:w="324" w:type="dxa"/>
            <w:vMerge/>
            <w:tcBorders>
              <w:top w:val="nil"/>
              <w:bottom w:val="nil"/>
            </w:tcBorders>
          </w:tcPr>
          <w:p w:rsidR="00572580" w:rsidRPr="00226424" w:rsidRDefault="00572580" w:rsidP="00572580">
            <w:pPr>
              <w:jc w:val="both"/>
              <w:rPr>
                <w:rFonts w:asciiTheme="minorHAnsi" w:hAnsiTheme="minorHAnsi" w:cstheme="minorHAnsi"/>
              </w:rPr>
            </w:pPr>
          </w:p>
        </w:tc>
      </w:tr>
      <w:tr w:rsidR="00572580" w:rsidRPr="00226424" w:rsidTr="00572580">
        <w:trPr>
          <w:trHeight w:val="518"/>
        </w:trPr>
        <w:tc>
          <w:tcPr>
            <w:tcW w:w="336" w:type="dxa"/>
            <w:vMerge/>
            <w:tcBorders>
              <w:right w:val="nil"/>
            </w:tcBorders>
          </w:tcPr>
          <w:p w:rsidR="00572580" w:rsidRPr="00226424" w:rsidRDefault="00572580" w:rsidP="00572580">
            <w:pPr>
              <w:jc w:val="both"/>
              <w:rPr>
                <w:rFonts w:asciiTheme="minorHAnsi" w:hAnsiTheme="minorHAnsi" w:cstheme="minorHAnsi"/>
              </w:rPr>
            </w:pPr>
          </w:p>
        </w:tc>
        <w:tc>
          <w:tcPr>
            <w:tcW w:w="10713" w:type="dxa"/>
            <w:gridSpan w:val="5"/>
            <w:tcBorders>
              <w:top w:val="nil"/>
              <w:left w:val="nil"/>
            </w:tcBorders>
          </w:tcPr>
          <w:p w:rsidR="00572580" w:rsidRPr="00226424" w:rsidRDefault="00572580" w:rsidP="00572580">
            <w:pPr>
              <w:jc w:val="both"/>
              <w:rPr>
                <w:rFonts w:asciiTheme="minorHAnsi" w:hAnsiTheme="minorHAnsi" w:cstheme="minorHAnsi"/>
              </w:rPr>
            </w:pPr>
          </w:p>
        </w:tc>
      </w:tr>
    </w:tbl>
    <w:p w:rsidR="004B12C1" w:rsidRDefault="004B12C1"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Default="00273222" w:rsidP="003A6222">
      <w:pPr>
        <w:pStyle w:val="NoSpacing"/>
        <w:rPr>
          <w:rFonts w:cstheme="minorHAnsi"/>
          <w:b/>
          <w:sz w:val="24"/>
          <w:szCs w:val="24"/>
        </w:rPr>
      </w:pPr>
    </w:p>
    <w:p w:rsidR="00273222" w:rsidRPr="00226424" w:rsidRDefault="00273222"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4B12C1" w:rsidRPr="00226424" w:rsidRDefault="004B12C1" w:rsidP="000A56A9">
      <w:pPr>
        <w:pStyle w:val="BodyText"/>
        <w:numPr>
          <w:ilvl w:val="0"/>
          <w:numId w:val="60"/>
        </w:numPr>
        <w:jc w:val="both"/>
        <w:rPr>
          <w:rFonts w:asciiTheme="minorHAnsi" w:hAnsiTheme="minorHAnsi" w:cstheme="minorHAnsi"/>
          <w:b/>
        </w:rPr>
      </w:pPr>
      <w:r w:rsidRPr="00226424">
        <w:rPr>
          <w:rFonts w:asciiTheme="minorHAnsi" w:hAnsiTheme="minorHAnsi" w:cstheme="minorHAnsi"/>
          <w:b/>
        </w:rPr>
        <w:t>SUPRAVENTRIKULARNA TAHIKARDIJA</w:t>
      </w:r>
    </w:p>
    <w:p w:rsidR="004B12C1" w:rsidRPr="00226424" w:rsidRDefault="004B12C1" w:rsidP="004B12C1">
      <w:pPr>
        <w:pStyle w:val="BodyText"/>
        <w:jc w:val="both"/>
        <w:rPr>
          <w:rFonts w:asciiTheme="minorHAnsi" w:hAnsiTheme="minorHAnsi" w:cstheme="minorHAnsi"/>
        </w:rPr>
      </w:pPr>
    </w:p>
    <w:p w:rsidR="004B12C1" w:rsidRPr="00226424" w:rsidRDefault="004B12C1" w:rsidP="004B12C1">
      <w:pPr>
        <w:pStyle w:val="BodyText"/>
        <w:jc w:val="both"/>
        <w:rPr>
          <w:rFonts w:asciiTheme="minorHAnsi" w:hAnsiTheme="minorHAnsi" w:cstheme="minorHAnsi"/>
        </w:rPr>
      </w:pPr>
    </w:p>
    <w:tbl>
      <w:tblPr>
        <w:tblStyle w:val="TableGrid"/>
        <w:tblW w:w="11049" w:type="dxa"/>
        <w:tblInd w:w="-846" w:type="dxa"/>
        <w:tblLook w:val="04A0" w:firstRow="1" w:lastRow="0" w:firstColumn="1" w:lastColumn="0" w:noHBand="0" w:noVBand="1"/>
      </w:tblPr>
      <w:tblGrid>
        <w:gridCol w:w="336"/>
        <w:gridCol w:w="2204"/>
        <w:gridCol w:w="420"/>
        <w:gridCol w:w="1458"/>
        <w:gridCol w:w="6307"/>
        <w:gridCol w:w="324"/>
      </w:tblGrid>
      <w:tr w:rsidR="004B12C1" w:rsidRPr="00226424" w:rsidTr="004B12C1">
        <w:trPr>
          <w:trHeight w:val="500"/>
        </w:trPr>
        <w:tc>
          <w:tcPr>
            <w:tcW w:w="11049" w:type="dxa"/>
            <w:gridSpan w:val="6"/>
            <w:tcBorders>
              <w:bottom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val="restart"/>
            <w:tcBorders>
              <w:top w:val="nil"/>
            </w:tcBorders>
          </w:tcPr>
          <w:p w:rsidR="004B12C1" w:rsidRPr="00226424" w:rsidRDefault="004B12C1" w:rsidP="004B12C1">
            <w:pPr>
              <w:jc w:val="both"/>
              <w:rPr>
                <w:rFonts w:asciiTheme="minorHAnsi" w:hAnsiTheme="minorHAnsi" w:cstheme="minorHAnsi"/>
              </w:rPr>
            </w:pPr>
          </w:p>
        </w:tc>
        <w:tc>
          <w:tcPr>
            <w:tcW w:w="2204" w:type="dxa"/>
          </w:tcPr>
          <w:p w:rsidR="004B12C1" w:rsidRPr="00226424" w:rsidRDefault="004B12C1" w:rsidP="004B12C1">
            <w:pPr>
              <w:jc w:val="both"/>
              <w:rPr>
                <w:rFonts w:asciiTheme="minorHAnsi" w:hAnsiTheme="minorHAnsi" w:cstheme="minorHAnsi"/>
                <w:b/>
              </w:rPr>
            </w:pPr>
            <w:r w:rsidRPr="00226424">
              <w:rPr>
                <w:rFonts w:asciiTheme="minorHAnsi" w:hAnsiTheme="minorHAnsi" w:cstheme="minorHAnsi"/>
                <w:b/>
              </w:rPr>
              <w:t>KORAK</w:t>
            </w:r>
          </w:p>
        </w:tc>
        <w:tc>
          <w:tcPr>
            <w:tcW w:w="420" w:type="dxa"/>
            <w:tcBorders>
              <w:top w:val="nil"/>
              <w:bottom w:val="nil"/>
            </w:tcBorders>
          </w:tcPr>
          <w:p w:rsidR="004B12C1" w:rsidRPr="00226424" w:rsidRDefault="004B12C1" w:rsidP="004B12C1">
            <w:pPr>
              <w:jc w:val="both"/>
              <w:rPr>
                <w:rFonts w:asciiTheme="minorHAnsi" w:hAnsiTheme="minorHAnsi" w:cstheme="minorHAnsi"/>
              </w:rPr>
            </w:pPr>
          </w:p>
        </w:tc>
        <w:tc>
          <w:tcPr>
            <w:tcW w:w="1458" w:type="dxa"/>
            <w:tcBorders>
              <w:right w:val="nil"/>
            </w:tcBorders>
          </w:tcPr>
          <w:p w:rsidR="004B12C1" w:rsidRPr="00226424" w:rsidRDefault="004B12C1" w:rsidP="004B12C1">
            <w:pPr>
              <w:jc w:val="both"/>
              <w:rPr>
                <w:rFonts w:asciiTheme="minorHAnsi" w:hAnsiTheme="minorHAnsi" w:cstheme="minorHAnsi"/>
                <w:b/>
              </w:rPr>
            </w:pPr>
            <w:r w:rsidRPr="00226424">
              <w:rPr>
                <w:rFonts w:asciiTheme="minorHAnsi" w:hAnsiTheme="minorHAnsi" w:cstheme="minorHAnsi"/>
                <w:b/>
              </w:rPr>
              <w:t>POSTUPAK</w:t>
            </w:r>
          </w:p>
        </w:tc>
        <w:tc>
          <w:tcPr>
            <w:tcW w:w="6307" w:type="dxa"/>
            <w:tcBorders>
              <w:left w:val="nil"/>
            </w:tcBorders>
          </w:tcPr>
          <w:p w:rsidR="004B12C1" w:rsidRPr="00226424" w:rsidRDefault="004B12C1" w:rsidP="004B12C1">
            <w:pPr>
              <w:jc w:val="both"/>
              <w:rPr>
                <w:rFonts w:asciiTheme="minorHAnsi" w:hAnsiTheme="minorHAnsi" w:cstheme="minorHAnsi"/>
              </w:rPr>
            </w:pPr>
          </w:p>
        </w:tc>
        <w:tc>
          <w:tcPr>
            <w:tcW w:w="324" w:type="dxa"/>
            <w:vMerge w:val="restart"/>
            <w:tcBorders>
              <w:top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tcBorders>
              <w:right w:val="nil"/>
            </w:tcBorders>
          </w:tcPr>
          <w:p w:rsidR="004B12C1" w:rsidRPr="00226424" w:rsidRDefault="004B12C1" w:rsidP="004B12C1">
            <w:pPr>
              <w:jc w:val="both"/>
              <w:rPr>
                <w:rFonts w:asciiTheme="minorHAnsi" w:hAnsiTheme="minorHAnsi" w:cstheme="minorHAnsi"/>
              </w:rPr>
            </w:pPr>
          </w:p>
        </w:tc>
        <w:tc>
          <w:tcPr>
            <w:tcW w:w="10389" w:type="dxa"/>
            <w:gridSpan w:val="4"/>
            <w:tcBorders>
              <w:top w:val="nil"/>
              <w:left w:val="nil"/>
              <w:bottom w:val="nil"/>
              <w:right w:val="nil"/>
            </w:tcBorders>
          </w:tcPr>
          <w:p w:rsidR="004B12C1" w:rsidRPr="00226424" w:rsidRDefault="004B12C1" w:rsidP="004B12C1">
            <w:pPr>
              <w:jc w:val="both"/>
              <w:rPr>
                <w:rFonts w:asciiTheme="minorHAnsi" w:hAnsiTheme="minorHAnsi" w:cstheme="minorHAnsi"/>
              </w:rPr>
            </w:pPr>
          </w:p>
        </w:tc>
        <w:tc>
          <w:tcPr>
            <w:tcW w:w="324" w:type="dxa"/>
            <w:vMerge/>
            <w:tcBorders>
              <w:top w:val="nil"/>
              <w:left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tcPr>
          <w:p w:rsidR="004B12C1" w:rsidRPr="00226424" w:rsidRDefault="004B12C1" w:rsidP="004B12C1">
            <w:pPr>
              <w:jc w:val="both"/>
              <w:rPr>
                <w:rFonts w:asciiTheme="minorHAnsi" w:hAnsiTheme="minorHAnsi" w:cstheme="minorHAnsi"/>
              </w:rPr>
            </w:pPr>
          </w:p>
        </w:tc>
        <w:tc>
          <w:tcPr>
            <w:tcW w:w="2204" w:type="dxa"/>
          </w:tcPr>
          <w:p w:rsidR="004B12C1" w:rsidRPr="00226424" w:rsidRDefault="004B12C1" w:rsidP="004B12C1">
            <w:pPr>
              <w:jc w:val="both"/>
              <w:rPr>
                <w:rFonts w:asciiTheme="minorHAnsi" w:hAnsiTheme="minorHAnsi" w:cstheme="minorHAnsi"/>
                <w:b/>
              </w:rPr>
            </w:pPr>
            <w:r w:rsidRPr="00226424">
              <w:rPr>
                <w:rFonts w:asciiTheme="minorHAnsi" w:hAnsiTheme="minorHAnsi" w:cstheme="minorHAnsi"/>
                <w:b/>
              </w:rPr>
              <w:t xml:space="preserve">PREPOZNAVANJE ZNAKOVA </w:t>
            </w:r>
          </w:p>
        </w:tc>
        <w:tc>
          <w:tcPr>
            <w:tcW w:w="420" w:type="dxa"/>
            <w:tcBorders>
              <w:top w:val="nil"/>
              <w:bottom w:val="nil"/>
            </w:tcBorders>
          </w:tcPr>
          <w:p w:rsidR="004B12C1" w:rsidRPr="00226424" w:rsidRDefault="004B12C1" w:rsidP="004B12C1">
            <w:pPr>
              <w:jc w:val="both"/>
              <w:rPr>
                <w:rFonts w:asciiTheme="minorHAnsi" w:hAnsiTheme="minorHAnsi" w:cstheme="minorHAnsi"/>
              </w:rPr>
            </w:pPr>
          </w:p>
        </w:tc>
        <w:tc>
          <w:tcPr>
            <w:tcW w:w="7765" w:type="dxa"/>
            <w:gridSpan w:val="2"/>
          </w:tcPr>
          <w:p w:rsidR="004B12C1" w:rsidRPr="002D3A24" w:rsidRDefault="002D3A24" w:rsidP="004B12C1">
            <w:pPr>
              <w:jc w:val="both"/>
              <w:rPr>
                <w:rFonts w:asciiTheme="minorHAnsi" w:hAnsiTheme="minorHAnsi" w:cstheme="minorHAnsi"/>
              </w:rPr>
            </w:pPr>
            <w:r w:rsidRPr="002D3A24">
              <w:rPr>
                <w:rFonts w:asciiTheme="minorHAnsi" w:hAnsiTheme="minorHAnsi" w:cstheme="minorHAnsi"/>
                <w:color w:val="000000"/>
                <w:shd w:val="clear" w:color="auto" w:fill="FFFFFF"/>
                <w:lang w:val="hr-HR"/>
              </w:rPr>
              <w:t>U</w:t>
            </w:r>
            <w:r w:rsidRPr="002D3A24">
              <w:rPr>
                <w:rFonts w:asciiTheme="minorHAnsi" w:hAnsiTheme="minorHAnsi" w:cstheme="minorHAnsi"/>
                <w:color w:val="000000"/>
                <w:shd w:val="clear" w:color="auto" w:fill="FFFFFF"/>
              </w:rPr>
              <w:t>brzano disanje, ubrzan puls, kratak dah, bol u grudima.</w:t>
            </w:r>
          </w:p>
        </w:tc>
        <w:tc>
          <w:tcPr>
            <w:tcW w:w="324" w:type="dxa"/>
            <w:vMerge/>
            <w:tcBorders>
              <w:top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tcBorders>
              <w:right w:val="nil"/>
            </w:tcBorders>
          </w:tcPr>
          <w:p w:rsidR="004B12C1" w:rsidRPr="00226424" w:rsidRDefault="004B12C1" w:rsidP="004B12C1">
            <w:pPr>
              <w:jc w:val="both"/>
              <w:rPr>
                <w:rFonts w:asciiTheme="minorHAnsi" w:hAnsiTheme="minorHAnsi" w:cstheme="minorHAnsi"/>
              </w:rPr>
            </w:pPr>
          </w:p>
        </w:tc>
        <w:tc>
          <w:tcPr>
            <w:tcW w:w="10389" w:type="dxa"/>
            <w:gridSpan w:val="4"/>
            <w:tcBorders>
              <w:top w:val="nil"/>
              <w:left w:val="nil"/>
              <w:bottom w:val="nil"/>
              <w:right w:val="nil"/>
            </w:tcBorders>
          </w:tcPr>
          <w:p w:rsidR="004B12C1" w:rsidRPr="002D3A24" w:rsidRDefault="004B12C1" w:rsidP="004B12C1">
            <w:pPr>
              <w:jc w:val="both"/>
              <w:rPr>
                <w:rFonts w:asciiTheme="minorHAnsi" w:hAnsiTheme="minorHAnsi" w:cstheme="minorHAnsi"/>
              </w:rPr>
            </w:pPr>
          </w:p>
        </w:tc>
        <w:tc>
          <w:tcPr>
            <w:tcW w:w="324" w:type="dxa"/>
            <w:vMerge/>
            <w:tcBorders>
              <w:top w:val="nil"/>
              <w:left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tcPr>
          <w:p w:rsidR="004B12C1" w:rsidRPr="00226424" w:rsidRDefault="004B12C1" w:rsidP="004B12C1">
            <w:pPr>
              <w:jc w:val="both"/>
              <w:rPr>
                <w:rFonts w:asciiTheme="minorHAnsi" w:hAnsiTheme="minorHAnsi" w:cstheme="minorHAnsi"/>
              </w:rPr>
            </w:pPr>
          </w:p>
        </w:tc>
        <w:tc>
          <w:tcPr>
            <w:tcW w:w="2204" w:type="dxa"/>
          </w:tcPr>
          <w:p w:rsidR="004B12C1" w:rsidRPr="00226424" w:rsidRDefault="004B12C1" w:rsidP="004B12C1">
            <w:pPr>
              <w:jc w:val="both"/>
              <w:rPr>
                <w:rFonts w:asciiTheme="minorHAnsi" w:hAnsiTheme="minorHAnsi" w:cstheme="minorHAnsi"/>
                <w:b/>
              </w:rPr>
            </w:pPr>
            <w:r w:rsidRPr="00226424">
              <w:rPr>
                <w:rFonts w:asciiTheme="minorHAnsi" w:hAnsiTheme="minorHAnsi" w:cstheme="minorHAnsi"/>
                <w:b/>
              </w:rPr>
              <w:t>BRZA DIJAGNOSTIKA</w:t>
            </w:r>
          </w:p>
        </w:tc>
        <w:tc>
          <w:tcPr>
            <w:tcW w:w="420" w:type="dxa"/>
            <w:tcBorders>
              <w:top w:val="nil"/>
              <w:bottom w:val="nil"/>
            </w:tcBorders>
          </w:tcPr>
          <w:p w:rsidR="004B12C1" w:rsidRPr="00226424" w:rsidRDefault="004B12C1" w:rsidP="004B12C1">
            <w:pPr>
              <w:jc w:val="both"/>
              <w:rPr>
                <w:rFonts w:asciiTheme="minorHAnsi" w:hAnsiTheme="minorHAnsi" w:cstheme="minorHAnsi"/>
              </w:rPr>
            </w:pPr>
          </w:p>
        </w:tc>
        <w:tc>
          <w:tcPr>
            <w:tcW w:w="7765" w:type="dxa"/>
            <w:gridSpan w:val="2"/>
          </w:tcPr>
          <w:p w:rsidR="004B12C1" w:rsidRPr="002D3A24" w:rsidRDefault="002D3A24" w:rsidP="004B12C1">
            <w:pPr>
              <w:jc w:val="both"/>
              <w:rPr>
                <w:rFonts w:asciiTheme="minorHAnsi" w:hAnsiTheme="minorHAnsi" w:cstheme="minorHAnsi"/>
              </w:rPr>
            </w:pPr>
            <w:r w:rsidRPr="002D3A24">
              <w:rPr>
                <w:rFonts w:asciiTheme="minorHAnsi" w:hAnsiTheme="minorHAnsi" w:cstheme="minorHAnsi"/>
                <w:color w:val="000000"/>
                <w:shd w:val="clear" w:color="auto" w:fill="FFFFFF"/>
              </w:rPr>
              <w:t>Klinički pregled, EKG, monitoring, detekcija srčane frekvencije iznad 220/min, SpO₂.</w:t>
            </w:r>
          </w:p>
        </w:tc>
        <w:tc>
          <w:tcPr>
            <w:tcW w:w="324" w:type="dxa"/>
            <w:vMerge/>
            <w:tcBorders>
              <w:top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tcBorders>
              <w:right w:val="nil"/>
            </w:tcBorders>
          </w:tcPr>
          <w:p w:rsidR="004B12C1" w:rsidRPr="00226424" w:rsidRDefault="004B12C1" w:rsidP="004B12C1">
            <w:pPr>
              <w:jc w:val="both"/>
              <w:rPr>
                <w:rFonts w:asciiTheme="minorHAnsi" w:hAnsiTheme="minorHAnsi" w:cstheme="minorHAnsi"/>
              </w:rPr>
            </w:pPr>
          </w:p>
        </w:tc>
        <w:tc>
          <w:tcPr>
            <w:tcW w:w="10389" w:type="dxa"/>
            <w:gridSpan w:val="4"/>
            <w:tcBorders>
              <w:top w:val="nil"/>
              <w:left w:val="nil"/>
              <w:bottom w:val="nil"/>
              <w:right w:val="nil"/>
            </w:tcBorders>
          </w:tcPr>
          <w:p w:rsidR="004B12C1" w:rsidRPr="002D3A24" w:rsidRDefault="004B12C1" w:rsidP="004B12C1">
            <w:pPr>
              <w:jc w:val="both"/>
              <w:rPr>
                <w:rFonts w:asciiTheme="minorHAnsi" w:hAnsiTheme="minorHAnsi" w:cstheme="minorHAnsi"/>
              </w:rPr>
            </w:pPr>
          </w:p>
        </w:tc>
        <w:tc>
          <w:tcPr>
            <w:tcW w:w="324" w:type="dxa"/>
            <w:vMerge/>
            <w:tcBorders>
              <w:top w:val="nil"/>
              <w:left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tcPr>
          <w:p w:rsidR="004B12C1" w:rsidRPr="00226424" w:rsidRDefault="004B12C1" w:rsidP="004B12C1">
            <w:pPr>
              <w:jc w:val="both"/>
              <w:rPr>
                <w:rFonts w:asciiTheme="minorHAnsi" w:hAnsiTheme="minorHAnsi" w:cstheme="minorHAnsi"/>
              </w:rPr>
            </w:pPr>
          </w:p>
        </w:tc>
        <w:tc>
          <w:tcPr>
            <w:tcW w:w="2204" w:type="dxa"/>
          </w:tcPr>
          <w:p w:rsidR="004B12C1" w:rsidRPr="00226424" w:rsidRDefault="004B12C1" w:rsidP="004B12C1">
            <w:pPr>
              <w:jc w:val="both"/>
              <w:rPr>
                <w:rFonts w:asciiTheme="minorHAnsi" w:hAnsiTheme="minorHAnsi" w:cstheme="minorHAnsi"/>
                <w:b/>
              </w:rPr>
            </w:pPr>
            <w:r w:rsidRPr="00226424">
              <w:rPr>
                <w:rFonts w:asciiTheme="minorHAnsi" w:hAnsiTheme="minorHAnsi" w:cstheme="minorHAnsi"/>
                <w:b/>
              </w:rPr>
              <w:t>BRZA PROCJENA I STABILIZACIJA</w:t>
            </w:r>
          </w:p>
        </w:tc>
        <w:tc>
          <w:tcPr>
            <w:tcW w:w="420" w:type="dxa"/>
            <w:tcBorders>
              <w:top w:val="nil"/>
              <w:bottom w:val="nil"/>
            </w:tcBorders>
          </w:tcPr>
          <w:p w:rsidR="004B12C1" w:rsidRPr="00226424" w:rsidRDefault="004B12C1" w:rsidP="004B12C1">
            <w:pPr>
              <w:jc w:val="both"/>
              <w:rPr>
                <w:rFonts w:asciiTheme="minorHAnsi" w:hAnsiTheme="minorHAnsi" w:cstheme="minorHAnsi"/>
              </w:rPr>
            </w:pPr>
          </w:p>
        </w:tc>
        <w:tc>
          <w:tcPr>
            <w:tcW w:w="7765" w:type="dxa"/>
            <w:gridSpan w:val="2"/>
          </w:tcPr>
          <w:p w:rsidR="004B12C1" w:rsidRPr="002D3A24" w:rsidRDefault="002D3A24" w:rsidP="002D3A24">
            <w:pPr>
              <w:rPr>
                <w:rFonts w:asciiTheme="minorHAnsi" w:hAnsiTheme="minorHAnsi" w:cstheme="minorHAnsi"/>
              </w:rPr>
            </w:pPr>
            <w:r w:rsidRPr="002D3A24">
              <w:rPr>
                <w:rFonts w:asciiTheme="minorHAnsi" w:hAnsiTheme="minorHAnsi" w:cstheme="minorHAnsi"/>
                <w:color w:val="000000"/>
                <w:shd w:val="clear" w:color="auto" w:fill="FFFFFF"/>
              </w:rPr>
              <w:t>ABCDE pristup, vagalni manevri, provjera vitalnih parametara, i.v./i.o. pristup.</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Adenozin 0,1 mg/kg (100 mikrograma/kg) i.v. bolus – prva doza.</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Ponavljane doze 200–300 mcg/kg i.v. (maks. 12 mg).</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Amiodaron 5 mg/kg.</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Sinhroni DC šok 1 J/kg, potom 2 J/kg.</w:t>
            </w:r>
          </w:p>
        </w:tc>
        <w:tc>
          <w:tcPr>
            <w:tcW w:w="324" w:type="dxa"/>
            <w:vMerge/>
            <w:tcBorders>
              <w:top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479"/>
        </w:trPr>
        <w:tc>
          <w:tcPr>
            <w:tcW w:w="336" w:type="dxa"/>
            <w:vMerge/>
            <w:tcBorders>
              <w:right w:val="nil"/>
            </w:tcBorders>
          </w:tcPr>
          <w:p w:rsidR="004B12C1" w:rsidRPr="00226424" w:rsidRDefault="004B12C1" w:rsidP="004B12C1">
            <w:pPr>
              <w:jc w:val="both"/>
              <w:rPr>
                <w:rFonts w:asciiTheme="minorHAnsi" w:hAnsiTheme="minorHAnsi" w:cstheme="minorHAnsi"/>
              </w:rPr>
            </w:pPr>
          </w:p>
        </w:tc>
        <w:tc>
          <w:tcPr>
            <w:tcW w:w="10389" w:type="dxa"/>
            <w:gridSpan w:val="4"/>
            <w:tcBorders>
              <w:top w:val="nil"/>
              <w:left w:val="nil"/>
              <w:bottom w:val="nil"/>
              <w:right w:val="nil"/>
            </w:tcBorders>
          </w:tcPr>
          <w:p w:rsidR="004B12C1" w:rsidRPr="002D3A24" w:rsidRDefault="004B12C1" w:rsidP="004B12C1">
            <w:pPr>
              <w:jc w:val="both"/>
              <w:rPr>
                <w:rFonts w:asciiTheme="minorHAnsi" w:hAnsiTheme="minorHAnsi" w:cstheme="minorHAnsi"/>
              </w:rPr>
            </w:pPr>
          </w:p>
        </w:tc>
        <w:tc>
          <w:tcPr>
            <w:tcW w:w="324" w:type="dxa"/>
            <w:vMerge/>
            <w:tcBorders>
              <w:top w:val="nil"/>
              <w:left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00"/>
        </w:trPr>
        <w:tc>
          <w:tcPr>
            <w:tcW w:w="336" w:type="dxa"/>
            <w:vMerge/>
          </w:tcPr>
          <w:p w:rsidR="004B12C1" w:rsidRPr="00226424" w:rsidRDefault="004B12C1" w:rsidP="004B12C1">
            <w:pPr>
              <w:jc w:val="both"/>
              <w:rPr>
                <w:rFonts w:asciiTheme="minorHAnsi" w:hAnsiTheme="minorHAnsi" w:cstheme="minorHAnsi"/>
              </w:rPr>
            </w:pPr>
          </w:p>
        </w:tc>
        <w:tc>
          <w:tcPr>
            <w:tcW w:w="2204" w:type="dxa"/>
          </w:tcPr>
          <w:p w:rsidR="004B12C1" w:rsidRPr="00226424" w:rsidRDefault="004B12C1" w:rsidP="004B12C1">
            <w:pPr>
              <w:jc w:val="both"/>
              <w:rPr>
                <w:rFonts w:asciiTheme="minorHAnsi" w:hAnsiTheme="minorHAnsi" w:cstheme="minorHAnsi"/>
                <w:b/>
              </w:rPr>
            </w:pPr>
            <w:r w:rsidRPr="00226424">
              <w:rPr>
                <w:rFonts w:asciiTheme="minorHAnsi" w:hAnsiTheme="minorHAnsi" w:cstheme="minorHAnsi"/>
                <w:b/>
              </w:rPr>
              <w:t>DALJI POSTUPAK</w:t>
            </w:r>
          </w:p>
        </w:tc>
        <w:tc>
          <w:tcPr>
            <w:tcW w:w="420" w:type="dxa"/>
            <w:tcBorders>
              <w:top w:val="nil"/>
              <w:bottom w:val="nil"/>
            </w:tcBorders>
          </w:tcPr>
          <w:p w:rsidR="004B12C1" w:rsidRPr="00226424" w:rsidRDefault="004B12C1" w:rsidP="004B12C1">
            <w:pPr>
              <w:jc w:val="both"/>
              <w:rPr>
                <w:rFonts w:asciiTheme="minorHAnsi" w:hAnsiTheme="minorHAnsi" w:cstheme="minorHAnsi"/>
              </w:rPr>
            </w:pPr>
          </w:p>
        </w:tc>
        <w:tc>
          <w:tcPr>
            <w:tcW w:w="7765" w:type="dxa"/>
            <w:gridSpan w:val="2"/>
          </w:tcPr>
          <w:p w:rsidR="004B12C1" w:rsidRPr="002D3A24" w:rsidRDefault="002D3A24" w:rsidP="002D3A24">
            <w:pPr>
              <w:rPr>
                <w:rFonts w:asciiTheme="minorHAnsi" w:hAnsiTheme="minorHAnsi" w:cstheme="minorHAnsi"/>
              </w:rPr>
            </w:pPr>
            <w:r w:rsidRPr="002D3A24">
              <w:rPr>
                <w:rFonts w:asciiTheme="minorHAnsi" w:hAnsiTheme="minorHAnsi" w:cstheme="minorHAnsi"/>
                <w:color w:val="000000"/>
                <w:shd w:val="clear" w:color="auto" w:fill="FFFFFF"/>
              </w:rPr>
              <w:t>Transport uz monitoring.</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KCUS</w:t>
            </w:r>
          </w:p>
        </w:tc>
        <w:tc>
          <w:tcPr>
            <w:tcW w:w="324" w:type="dxa"/>
            <w:vMerge/>
            <w:tcBorders>
              <w:top w:val="nil"/>
              <w:bottom w:val="nil"/>
            </w:tcBorders>
          </w:tcPr>
          <w:p w:rsidR="004B12C1" w:rsidRPr="00226424" w:rsidRDefault="004B12C1" w:rsidP="004B12C1">
            <w:pPr>
              <w:jc w:val="both"/>
              <w:rPr>
                <w:rFonts w:asciiTheme="minorHAnsi" w:hAnsiTheme="minorHAnsi" w:cstheme="minorHAnsi"/>
              </w:rPr>
            </w:pPr>
          </w:p>
        </w:tc>
      </w:tr>
      <w:tr w:rsidR="004B12C1" w:rsidRPr="00226424" w:rsidTr="004B12C1">
        <w:trPr>
          <w:trHeight w:val="518"/>
        </w:trPr>
        <w:tc>
          <w:tcPr>
            <w:tcW w:w="336" w:type="dxa"/>
            <w:vMerge/>
            <w:tcBorders>
              <w:right w:val="nil"/>
            </w:tcBorders>
          </w:tcPr>
          <w:p w:rsidR="004B12C1" w:rsidRPr="00226424" w:rsidRDefault="004B12C1" w:rsidP="004B12C1">
            <w:pPr>
              <w:jc w:val="both"/>
              <w:rPr>
                <w:rFonts w:asciiTheme="minorHAnsi" w:hAnsiTheme="minorHAnsi" w:cstheme="minorHAnsi"/>
              </w:rPr>
            </w:pPr>
          </w:p>
        </w:tc>
        <w:tc>
          <w:tcPr>
            <w:tcW w:w="10713" w:type="dxa"/>
            <w:gridSpan w:val="5"/>
            <w:tcBorders>
              <w:top w:val="nil"/>
              <w:left w:val="nil"/>
            </w:tcBorders>
          </w:tcPr>
          <w:p w:rsidR="004B12C1" w:rsidRPr="00226424" w:rsidRDefault="004B12C1" w:rsidP="004B12C1">
            <w:pPr>
              <w:jc w:val="both"/>
              <w:rPr>
                <w:rFonts w:asciiTheme="minorHAnsi" w:hAnsiTheme="minorHAnsi" w:cstheme="minorHAnsi"/>
              </w:rPr>
            </w:pPr>
          </w:p>
        </w:tc>
      </w:tr>
    </w:tbl>
    <w:p w:rsidR="004B12C1" w:rsidRPr="00226424" w:rsidRDefault="004B12C1" w:rsidP="003A6222">
      <w:pPr>
        <w:pStyle w:val="NoSpacing"/>
        <w:rPr>
          <w:rFonts w:cstheme="minorHAnsi"/>
          <w:b/>
          <w:sz w:val="24"/>
          <w:szCs w:val="24"/>
        </w:rPr>
      </w:pPr>
    </w:p>
    <w:p w:rsidR="004B12C1" w:rsidRDefault="004B12C1"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Pr="00226424" w:rsidRDefault="000A56A9"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0A56A9" w:rsidRPr="00226424" w:rsidRDefault="000A56A9" w:rsidP="000A56A9">
      <w:pPr>
        <w:pStyle w:val="NoSpacing"/>
        <w:rPr>
          <w:rFonts w:cstheme="minorHAnsi"/>
          <w:b/>
          <w:sz w:val="24"/>
          <w:szCs w:val="24"/>
        </w:rPr>
      </w:pPr>
      <w:r w:rsidRPr="00226424">
        <w:rPr>
          <w:rFonts w:cstheme="minorHAnsi"/>
          <w:b/>
          <w:sz w:val="24"/>
          <w:szCs w:val="24"/>
        </w:rPr>
        <w:lastRenderedPageBreak/>
        <w:t>3. VENTRIKULARNA TAHIKARDIJA</w:t>
      </w:r>
    </w:p>
    <w:p w:rsidR="004B12C1" w:rsidRPr="00226424" w:rsidRDefault="004B12C1"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0A56A9" w:rsidRDefault="000A56A9" w:rsidP="003A6222">
      <w:pPr>
        <w:pStyle w:val="NoSpacing"/>
        <w:rPr>
          <w:rFonts w:cstheme="minorHAnsi"/>
          <w:b/>
          <w:sz w:val="24"/>
          <w:szCs w:val="24"/>
        </w:rPr>
      </w:pPr>
    </w:p>
    <w:p w:rsidR="002D62A6" w:rsidRPr="00226424" w:rsidRDefault="002D62A6" w:rsidP="003A6222">
      <w:pPr>
        <w:pStyle w:val="NoSpacing"/>
        <w:rPr>
          <w:rFonts w:cstheme="minorHAnsi"/>
          <w:b/>
          <w:sz w:val="24"/>
          <w:szCs w:val="24"/>
        </w:rPr>
      </w:pPr>
    </w:p>
    <w:p w:rsidR="002D62A6" w:rsidRPr="00226424" w:rsidRDefault="002D62A6"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p w:rsidR="004B12C1" w:rsidRPr="00226424" w:rsidRDefault="004B12C1" w:rsidP="003A6222">
      <w:pPr>
        <w:pStyle w:val="NoSpacing"/>
        <w:rPr>
          <w:rFonts w:cstheme="minorHAnsi"/>
          <w:b/>
          <w:sz w:val="24"/>
          <w:szCs w:val="24"/>
        </w:rPr>
      </w:pPr>
    </w:p>
    <w:tbl>
      <w:tblPr>
        <w:tblStyle w:val="TableGrid"/>
        <w:tblpPr w:leftFromText="180" w:rightFromText="180" w:horzAnchor="margin" w:tblpXSpec="center" w:tblpY="582"/>
        <w:tblW w:w="11605" w:type="dxa"/>
        <w:tblLayout w:type="fixed"/>
        <w:tblLook w:val="04A0" w:firstRow="1" w:lastRow="0" w:firstColumn="1" w:lastColumn="0" w:noHBand="0" w:noVBand="1"/>
      </w:tblPr>
      <w:tblGrid>
        <w:gridCol w:w="376"/>
        <w:gridCol w:w="2030"/>
        <w:gridCol w:w="424"/>
        <w:gridCol w:w="2152"/>
        <w:gridCol w:w="6299"/>
        <w:gridCol w:w="324"/>
      </w:tblGrid>
      <w:tr w:rsidR="00032DA7" w:rsidRPr="00226424" w:rsidTr="009D722A">
        <w:trPr>
          <w:trHeight w:val="478"/>
        </w:trPr>
        <w:tc>
          <w:tcPr>
            <w:tcW w:w="11605" w:type="dxa"/>
            <w:gridSpan w:val="6"/>
            <w:tcBorders>
              <w:bottom w:val="nil"/>
            </w:tcBorders>
          </w:tcPr>
          <w:p w:rsidR="00032DA7" w:rsidRPr="00226424" w:rsidRDefault="00032DA7" w:rsidP="009D722A">
            <w:pPr>
              <w:rPr>
                <w:rFonts w:asciiTheme="minorHAnsi" w:hAnsiTheme="minorHAnsi" w:cstheme="minorHAnsi"/>
              </w:rPr>
            </w:pPr>
          </w:p>
        </w:tc>
      </w:tr>
      <w:tr w:rsidR="00032DA7" w:rsidRPr="00226424" w:rsidTr="009D722A">
        <w:trPr>
          <w:trHeight w:val="478"/>
        </w:trPr>
        <w:tc>
          <w:tcPr>
            <w:tcW w:w="376" w:type="dxa"/>
            <w:vMerge w:val="restart"/>
            <w:tcBorders>
              <w:top w:val="nil"/>
            </w:tcBorders>
          </w:tcPr>
          <w:p w:rsidR="00032DA7" w:rsidRPr="00226424" w:rsidRDefault="00032DA7" w:rsidP="009D722A">
            <w:pPr>
              <w:rPr>
                <w:rFonts w:asciiTheme="minorHAnsi" w:hAnsiTheme="minorHAnsi" w:cstheme="minorHAnsi"/>
              </w:rPr>
            </w:pPr>
          </w:p>
        </w:tc>
        <w:tc>
          <w:tcPr>
            <w:tcW w:w="2030" w:type="dxa"/>
          </w:tcPr>
          <w:p w:rsidR="00032DA7" w:rsidRPr="00226424" w:rsidRDefault="00032DA7" w:rsidP="009D722A">
            <w:pPr>
              <w:rPr>
                <w:rFonts w:asciiTheme="minorHAnsi" w:hAnsiTheme="minorHAnsi" w:cstheme="minorHAnsi"/>
                <w:b/>
              </w:rPr>
            </w:pPr>
            <w:r w:rsidRPr="00226424">
              <w:rPr>
                <w:rFonts w:asciiTheme="minorHAnsi" w:hAnsiTheme="minorHAnsi" w:cstheme="minorHAnsi"/>
                <w:b/>
              </w:rPr>
              <w:t>CILJ</w:t>
            </w:r>
          </w:p>
        </w:tc>
        <w:tc>
          <w:tcPr>
            <w:tcW w:w="424" w:type="dxa"/>
            <w:tcBorders>
              <w:top w:val="nil"/>
              <w:bottom w:val="nil"/>
            </w:tcBorders>
          </w:tcPr>
          <w:p w:rsidR="00032DA7" w:rsidRPr="00226424" w:rsidRDefault="00032DA7" w:rsidP="009D722A">
            <w:pPr>
              <w:rPr>
                <w:rFonts w:asciiTheme="minorHAnsi" w:hAnsiTheme="minorHAnsi" w:cstheme="minorHAnsi"/>
              </w:rPr>
            </w:pPr>
          </w:p>
        </w:tc>
        <w:tc>
          <w:tcPr>
            <w:tcW w:w="2152" w:type="dxa"/>
            <w:tcBorders>
              <w:right w:val="nil"/>
            </w:tcBorders>
          </w:tcPr>
          <w:p w:rsidR="00032DA7" w:rsidRPr="00226424" w:rsidRDefault="00032DA7" w:rsidP="009D722A">
            <w:pPr>
              <w:jc w:val="both"/>
              <w:rPr>
                <w:rFonts w:asciiTheme="minorHAnsi" w:hAnsiTheme="minorHAnsi" w:cstheme="minorHAnsi"/>
                <w:b/>
              </w:rPr>
            </w:pPr>
            <w:r w:rsidRPr="00226424">
              <w:rPr>
                <w:rFonts w:asciiTheme="minorHAnsi" w:hAnsiTheme="minorHAnsi" w:cstheme="minorHAnsi"/>
                <w:b/>
              </w:rPr>
              <w:t>POSTUPAK</w:t>
            </w:r>
          </w:p>
        </w:tc>
        <w:tc>
          <w:tcPr>
            <w:tcW w:w="6298" w:type="dxa"/>
            <w:tcBorders>
              <w:left w:val="nil"/>
            </w:tcBorders>
          </w:tcPr>
          <w:p w:rsidR="00032DA7" w:rsidRPr="00226424" w:rsidRDefault="00032DA7" w:rsidP="009D722A">
            <w:pPr>
              <w:jc w:val="both"/>
              <w:rPr>
                <w:rFonts w:asciiTheme="minorHAnsi" w:hAnsiTheme="minorHAnsi" w:cstheme="minorHAnsi"/>
              </w:rPr>
            </w:pPr>
          </w:p>
        </w:tc>
        <w:tc>
          <w:tcPr>
            <w:tcW w:w="324" w:type="dxa"/>
            <w:vMerge w:val="restart"/>
            <w:tcBorders>
              <w:top w:val="nil"/>
            </w:tcBorders>
          </w:tcPr>
          <w:p w:rsidR="00032DA7" w:rsidRPr="00226424" w:rsidRDefault="00032DA7" w:rsidP="009D722A">
            <w:pPr>
              <w:rPr>
                <w:rFonts w:asciiTheme="minorHAnsi" w:hAnsiTheme="minorHAnsi" w:cstheme="minorHAnsi"/>
              </w:rPr>
            </w:pPr>
          </w:p>
        </w:tc>
      </w:tr>
      <w:tr w:rsidR="00032DA7" w:rsidRPr="00226424" w:rsidTr="009D722A">
        <w:trPr>
          <w:trHeight w:val="478"/>
        </w:trPr>
        <w:tc>
          <w:tcPr>
            <w:tcW w:w="376" w:type="dxa"/>
            <w:vMerge/>
            <w:tcBorders>
              <w:right w:val="nil"/>
            </w:tcBorders>
          </w:tcPr>
          <w:p w:rsidR="00032DA7" w:rsidRPr="00226424" w:rsidRDefault="00032DA7" w:rsidP="009D722A">
            <w:pPr>
              <w:rPr>
                <w:rFonts w:asciiTheme="minorHAnsi" w:hAnsiTheme="minorHAnsi" w:cstheme="minorHAnsi"/>
              </w:rPr>
            </w:pPr>
          </w:p>
        </w:tc>
        <w:tc>
          <w:tcPr>
            <w:tcW w:w="10905" w:type="dxa"/>
            <w:gridSpan w:val="4"/>
            <w:tcBorders>
              <w:top w:val="nil"/>
              <w:left w:val="nil"/>
              <w:bottom w:val="nil"/>
              <w:right w:val="nil"/>
            </w:tcBorders>
          </w:tcPr>
          <w:p w:rsidR="00032DA7" w:rsidRPr="00226424" w:rsidRDefault="00032DA7" w:rsidP="009D722A">
            <w:pPr>
              <w:jc w:val="both"/>
              <w:rPr>
                <w:rFonts w:asciiTheme="minorHAnsi" w:hAnsiTheme="minorHAnsi" w:cstheme="minorHAnsi"/>
              </w:rPr>
            </w:pPr>
          </w:p>
        </w:tc>
        <w:tc>
          <w:tcPr>
            <w:tcW w:w="324" w:type="dxa"/>
            <w:vMerge/>
            <w:tcBorders>
              <w:top w:val="nil"/>
              <w:left w:val="nil"/>
            </w:tcBorders>
          </w:tcPr>
          <w:p w:rsidR="00032DA7" w:rsidRPr="00226424" w:rsidRDefault="00032DA7" w:rsidP="009D722A">
            <w:pPr>
              <w:rPr>
                <w:rFonts w:asciiTheme="minorHAnsi" w:hAnsiTheme="minorHAnsi" w:cstheme="minorHAnsi"/>
              </w:rPr>
            </w:pPr>
          </w:p>
        </w:tc>
      </w:tr>
      <w:tr w:rsidR="00032DA7" w:rsidRPr="00226424" w:rsidTr="009D722A">
        <w:trPr>
          <w:trHeight w:val="478"/>
        </w:trPr>
        <w:tc>
          <w:tcPr>
            <w:tcW w:w="376" w:type="dxa"/>
            <w:vMerge/>
          </w:tcPr>
          <w:p w:rsidR="00032DA7" w:rsidRPr="00226424" w:rsidRDefault="00032DA7" w:rsidP="009D722A">
            <w:pPr>
              <w:rPr>
                <w:rFonts w:asciiTheme="minorHAnsi" w:hAnsiTheme="minorHAnsi" w:cstheme="minorHAnsi"/>
              </w:rPr>
            </w:pPr>
          </w:p>
        </w:tc>
        <w:tc>
          <w:tcPr>
            <w:tcW w:w="2030" w:type="dxa"/>
          </w:tcPr>
          <w:p w:rsidR="00032DA7" w:rsidRPr="00226424" w:rsidRDefault="00032DA7" w:rsidP="009D722A">
            <w:pPr>
              <w:rPr>
                <w:rFonts w:asciiTheme="minorHAnsi" w:hAnsiTheme="minorHAnsi" w:cstheme="minorHAnsi"/>
                <w:b/>
              </w:rPr>
            </w:pPr>
            <w:r w:rsidRPr="00226424">
              <w:rPr>
                <w:rFonts w:asciiTheme="minorHAnsi" w:hAnsiTheme="minorHAnsi" w:cstheme="minorHAnsi"/>
                <w:b/>
              </w:rPr>
              <w:t>PREPOZNAVANJE ZNAKOVA</w:t>
            </w:r>
          </w:p>
        </w:tc>
        <w:tc>
          <w:tcPr>
            <w:tcW w:w="424" w:type="dxa"/>
            <w:tcBorders>
              <w:top w:val="nil"/>
              <w:bottom w:val="nil"/>
            </w:tcBorders>
          </w:tcPr>
          <w:p w:rsidR="00032DA7" w:rsidRPr="00226424" w:rsidRDefault="00032DA7" w:rsidP="009D722A">
            <w:pPr>
              <w:rPr>
                <w:rFonts w:asciiTheme="minorHAnsi" w:hAnsiTheme="minorHAnsi" w:cstheme="minorHAnsi"/>
              </w:rPr>
            </w:pPr>
          </w:p>
        </w:tc>
        <w:tc>
          <w:tcPr>
            <w:tcW w:w="8450" w:type="dxa"/>
            <w:gridSpan w:val="2"/>
          </w:tcPr>
          <w:p w:rsidR="00032DA7" w:rsidRPr="002D3A24" w:rsidRDefault="002D3A24" w:rsidP="009D722A">
            <w:pPr>
              <w:rPr>
                <w:rFonts w:asciiTheme="minorHAnsi" w:hAnsiTheme="minorHAnsi" w:cstheme="minorHAnsi"/>
              </w:rPr>
            </w:pPr>
            <w:r w:rsidRPr="002D3A24">
              <w:rPr>
                <w:rFonts w:asciiTheme="minorHAnsi" w:hAnsiTheme="minorHAnsi" w:cstheme="minorHAnsi"/>
                <w:color w:val="000000"/>
                <w:shd w:val="clear" w:color="auto" w:fill="FFFFFF"/>
              </w:rPr>
              <w:t>Brz ritam, srčana frekvencija iznad 150/min (zavisno od dobi), palpitacije, nesvjestica ili sinkopa, bol u grudima, iritabilnost ili otežano hranjenje kod dojenčadi, kardijalni arest.</w:t>
            </w:r>
          </w:p>
        </w:tc>
        <w:tc>
          <w:tcPr>
            <w:tcW w:w="324" w:type="dxa"/>
            <w:vMerge/>
            <w:tcBorders>
              <w:top w:val="nil"/>
            </w:tcBorders>
          </w:tcPr>
          <w:p w:rsidR="00032DA7" w:rsidRPr="00226424" w:rsidRDefault="00032DA7" w:rsidP="009D722A">
            <w:pPr>
              <w:rPr>
                <w:rFonts w:asciiTheme="minorHAnsi" w:hAnsiTheme="minorHAnsi" w:cstheme="minorHAnsi"/>
              </w:rPr>
            </w:pPr>
          </w:p>
        </w:tc>
      </w:tr>
      <w:tr w:rsidR="00032DA7" w:rsidRPr="00226424" w:rsidTr="009D722A">
        <w:trPr>
          <w:trHeight w:val="478"/>
        </w:trPr>
        <w:tc>
          <w:tcPr>
            <w:tcW w:w="376" w:type="dxa"/>
            <w:vMerge/>
            <w:tcBorders>
              <w:right w:val="nil"/>
            </w:tcBorders>
          </w:tcPr>
          <w:p w:rsidR="00032DA7" w:rsidRPr="00226424" w:rsidRDefault="00032DA7" w:rsidP="009D722A">
            <w:pPr>
              <w:rPr>
                <w:rFonts w:asciiTheme="minorHAnsi" w:hAnsiTheme="minorHAnsi" w:cstheme="minorHAnsi"/>
              </w:rPr>
            </w:pPr>
          </w:p>
        </w:tc>
        <w:tc>
          <w:tcPr>
            <w:tcW w:w="10905" w:type="dxa"/>
            <w:gridSpan w:val="4"/>
            <w:tcBorders>
              <w:top w:val="nil"/>
              <w:left w:val="nil"/>
              <w:bottom w:val="nil"/>
              <w:right w:val="nil"/>
            </w:tcBorders>
          </w:tcPr>
          <w:p w:rsidR="00032DA7" w:rsidRPr="002D3A24" w:rsidRDefault="00032DA7" w:rsidP="009D722A">
            <w:pPr>
              <w:jc w:val="both"/>
              <w:rPr>
                <w:rFonts w:asciiTheme="minorHAnsi" w:hAnsiTheme="minorHAnsi" w:cstheme="minorHAnsi"/>
              </w:rPr>
            </w:pPr>
          </w:p>
        </w:tc>
        <w:tc>
          <w:tcPr>
            <w:tcW w:w="324" w:type="dxa"/>
            <w:vMerge/>
            <w:tcBorders>
              <w:top w:val="nil"/>
              <w:left w:val="nil"/>
            </w:tcBorders>
          </w:tcPr>
          <w:p w:rsidR="00032DA7" w:rsidRPr="00226424" w:rsidRDefault="00032DA7" w:rsidP="009D722A">
            <w:pPr>
              <w:rPr>
                <w:rFonts w:asciiTheme="minorHAnsi" w:hAnsiTheme="minorHAnsi" w:cstheme="minorHAnsi"/>
              </w:rPr>
            </w:pPr>
          </w:p>
        </w:tc>
      </w:tr>
      <w:tr w:rsidR="00032DA7" w:rsidRPr="00226424" w:rsidTr="009D722A">
        <w:trPr>
          <w:trHeight w:val="478"/>
        </w:trPr>
        <w:tc>
          <w:tcPr>
            <w:tcW w:w="376" w:type="dxa"/>
            <w:vMerge/>
          </w:tcPr>
          <w:p w:rsidR="00032DA7" w:rsidRPr="00226424" w:rsidRDefault="00032DA7" w:rsidP="009D722A">
            <w:pPr>
              <w:rPr>
                <w:rFonts w:asciiTheme="minorHAnsi" w:hAnsiTheme="minorHAnsi" w:cstheme="minorHAnsi"/>
              </w:rPr>
            </w:pPr>
          </w:p>
        </w:tc>
        <w:tc>
          <w:tcPr>
            <w:tcW w:w="2030" w:type="dxa"/>
          </w:tcPr>
          <w:p w:rsidR="00032DA7" w:rsidRPr="00226424" w:rsidRDefault="00032DA7" w:rsidP="009D722A">
            <w:pPr>
              <w:rPr>
                <w:rFonts w:asciiTheme="minorHAnsi" w:hAnsiTheme="minorHAnsi" w:cstheme="minorHAnsi"/>
                <w:b/>
              </w:rPr>
            </w:pPr>
            <w:r w:rsidRPr="00226424">
              <w:rPr>
                <w:rFonts w:asciiTheme="minorHAnsi" w:hAnsiTheme="minorHAnsi" w:cstheme="minorHAnsi"/>
                <w:b/>
              </w:rPr>
              <w:t>BRZA DIJAGNOSTIKA</w:t>
            </w:r>
          </w:p>
        </w:tc>
        <w:tc>
          <w:tcPr>
            <w:tcW w:w="424" w:type="dxa"/>
            <w:tcBorders>
              <w:top w:val="nil"/>
              <w:bottom w:val="nil"/>
            </w:tcBorders>
          </w:tcPr>
          <w:p w:rsidR="00032DA7" w:rsidRPr="00226424" w:rsidRDefault="00032DA7" w:rsidP="009D722A">
            <w:pPr>
              <w:rPr>
                <w:rFonts w:asciiTheme="minorHAnsi" w:hAnsiTheme="minorHAnsi" w:cstheme="minorHAnsi"/>
              </w:rPr>
            </w:pPr>
          </w:p>
        </w:tc>
        <w:tc>
          <w:tcPr>
            <w:tcW w:w="8450" w:type="dxa"/>
            <w:gridSpan w:val="2"/>
          </w:tcPr>
          <w:p w:rsidR="00032DA7" w:rsidRPr="002D3A24" w:rsidRDefault="002D3A24" w:rsidP="009D722A">
            <w:pPr>
              <w:jc w:val="both"/>
              <w:rPr>
                <w:rFonts w:asciiTheme="minorHAnsi" w:hAnsiTheme="minorHAnsi" w:cstheme="minorHAnsi"/>
              </w:rPr>
            </w:pPr>
            <w:r w:rsidRPr="002D3A24">
              <w:rPr>
                <w:rFonts w:asciiTheme="minorHAnsi" w:hAnsiTheme="minorHAnsi" w:cstheme="minorHAnsi"/>
                <w:color w:val="000000"/>
                <w:shd w:val="clear" w:color="auto" w:fill="FFFFFF"/>
              </w:rPr>
              <w:t>EKG zapis, praćenje vitalnih parametara.</w:t>
            </w:r>
          </w:p>
        </w:tc>
        <w:tc>
          <w:tcPr>
            <w:tcW w:w="324" w:type="dxa"/>
            <w:vMerge/>
            <w:tcBorders>
              <w:top w:val="nil"/>
            </w:tcBorders>
          </w:tcPr>
          <w:p w:rsidR="00032DA7" w:rsidRPr="00226424" w:rsidRDefault="00032DA7" w:rsidP="009D722A">
            <w:pPr>
              <w:rPr>
                <w:rFonts w:asciiTheme="minorHAnsi" w:hAnsiTheme="minorHAnsi" w:cstheme="minorHAnsi"/>
              </w:rPr>
            </w:pPr>
          </w:p>
        </w:tc>
      </w:tr>
      <w:tr w:rsidR="00032DA7" w:rsidRPr="00226424" w:rsidTr="009D722A">
        <w:trPr>
          <w:trHeight w:val="478"/>
        </w:trPr>
        <w:tc>
          <w:tcPr>
            <w:tcW w:w="376" w:type="dxa"/>
            <w:vMerge/>
            <w:tcBorders>
              <w:right w:val="nil"/>
            </w:tcBorders>
          </w:tcPr>
          <w:p w:rsidR="00032DA7" w:rsidRPr="00226424" w:rsidRDefault="00032DA7" w:rsidP="009D722A">
            <w:pPr>
              <w:rPr>
                <w:rFonts w:asciiTheme="minorHAnsi" w:hAnsiTheme="minorHAnsi" w:cstheme="minorHAnsi"/>
              </w:rPr>
            </w:pPr>
          </w:p>
        </w:tc>
        <w:tc>
          <w:tcPr>
            <w:tcW w:w="10905" w:type="dxa"/>
            <w:gridSpan w:val="4"/>
            <w:tcBorders>
              <w:top w:val="nil"/>
              <w:left w:val="nil"/>
              <w:bottom w:val="nil"/>
              <w:right w:val="nil"/>
            </w:tcBorders>
          </w:tcPr>
          <w:p w:rsidR="00032DA7" w:rsidRPr="002D3A24" w:rsidRDefault="00032DA7" w:rsidP="009D722A">
            <w:pPr>
              <w:jc w:val="both"/>
              <w:rPr>
                <w:rFonts w:asciiTheme="minorHAnsi" w:hAnsiTheme="minorHAnsi" w:cstheme="minorHAnsi"/>
              </w:rPr>
            </w:pPr>
          </w:p>
        </w:tc>
        <w:tc>
          <w:tcPr>
            <w:tcW w:w="324" w:type="dxa"/>
            <w:vMerge/>
            <w:tcBorders>
              <w:top w:val="nil"/>
              <w:left w:val="nil"/>
            </w:tcBorders>
          </w:tcPr>
          <w:p w:rsidR="00032DA7" w:rsidRPr="00226424" w:rsidRDefault="00032DA7" w:rsidP="009D722A">
            <w:pPr>
              <w:rPr>
                <w:rFonts w:asciiTheme="minorHAnsi" w:hAnsiTheme="minorHAnsi" w:cstheme="minorHAnsi"/>
              </w:rPr>
            </w:pPr>
          </w:p>
        </w:tc>
      </w:tr>
      <w:tr w:rsidR="00032DA7" w:rsidRPr="00226424" w:rsidTr="009D722A">
        <w:trPr>
          <w:trHeight w:val="858"/>
        </w:trPr>
        <w:tc>
          <w:tcPr>
            <w:tcW w:w="376" w:type="dxa"/>
            <w:vMerge/>
          </w:tcPr>
          <w:p w:rsidR="00032DA7" w:rsidRPr="00226424" w:rsidRDefault="00032DA7" w:rsidP="009D722A">
            <w:pPr>
              <w:rPr>
                <w:rFonts w:asciiTheme="minorHAnsi" w:hAnsiTheme="minorHAnsi" w:cstheme="minorHAnsi"/>
              </w:rPr>
            </w:pPr>
          </w:p>
        </w:tc>
        <w:tc>
          <w:tcPr>
            <w:tcW w:w="2030" w:type="dxa"/>
          </w:tcPr>
          <w:p w:rsidR="00032DA7" w:rsidRPr="00226424" w:rsidRDefault="00032DA7" w:rsidP="009D722A">
            <w:pPr>
              <w:rPr>
                <w:rFonts w:asciiTheme="minorHAnsi" w:hAnsiTheme="minorHAnsi" w:cstheme="minorHAnsi"/>
                <w:b/>
              </w:rPr>
            </w:pPr>
            <w:r w:rsidRPr="00226424">
              <w:rPr>
                <w:rFonts w:asciiTheme="minorHAnsi" w:hAnsiTheme="minorHAnsi" w:cstheme="minorHAnsi"/>
                <w:b/>
              </w:rPr>
              <w:t>BRZA PROCJENA I STABILIZACIJA</w:t>
            </w:r>
          </w:p>
        </w:tc>
        <w:tc>
          <w:tcPr>
            <w:tcW w:w="424" w:type="dxa"/>
            <w:tcBorders>
              <w:top w:val="nil"/>
              <w:bottom w:val="nil"/>
            </w:tcBorders>
          </w:tcPr>
          <w:p w:rsidR="00032DA7" w:rsidRPr="00226424" w:rsidRDefault="00032DA7" w:rsidP="009D722A">
            <w:pPr>
              <w:rPr>
                <w:rFonts w:asciiTheme="minorHAnsi" w:hAnsiTheme="minorHAnsi" w:cstheme="minorHAnsi"/>
              </w:rPr>
            </w:pPr>
          </w:p>
        </w:tc>
        <w:tc>
          <w:tcPr>
            <w:tcW w:w="8450" w:type="dxa"/>
            <w:gridSpan w:val="2"/>
          </w:tcPr>
          <w:p w:rsidR="00032DA7" w:rsidRPr="002D3A24" w:rsidRDefault="002D3A24" w:rsidP="009D722A">
            <w:pPr>
              <w:rPr>
                <w:rFonts w:asciiTheme="minorHAnsi" w:hAnsiTheme="minorHAnsi" w:cstheme="minorHAnsi"/>
              </w:rPr>
            </w:pPr>
            <w:r w:rsidRPr="002D3A24">
              <w:rPr>
                <w:rFonts w:asciiTheme="minorHAnsi" w:hAnsiTheme="minorHAnsi" w:cstheme="minorHAnsi"/>
                <w:color w:val="000000"/>
                <w:shd w:val="clear" w:color="auto" w:fill="FFFFFF"/>
              </w:rPr>
              <w:t>Nestabilno dijete – sinhroni DC šok 0,5–1 J/kg, do 2 J/kg. Bez pulsa se tretira kao VF/pulseless VT: defibrilacija + CPR.</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Stabilno dijete – potvrditi da se radi o VT (široki QRS, regularna tahikardija).</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Amiodaron 5 g/kg i.v. tokom 20–60 minuta.</w:t>
            </w:r>
          </w:p>
        </w:tc>
        <w:tc>
          <w:tcPr>
            <w:tcW w:w="324" w:type="dxa"/>
            <w:vMerge/>
            <w:tcBorders>
              <w:top w:val="nil"/>
            </w:tcBorders>
          </w:tcPr>
          <w:p w:rsidR="00032DA7" w:rsidRPr="00226424" w:rsidRDefault="00032DA7" w:rsidP="009D722A">
            <w:pPr>
              <w:rPr>
                <w:rFonts w:asciiTheme="minorHAnsi" w:hAnsiTheme="minorHAnsi" w:cstheme="minorHAnsi"/>
              </w:rPr>
            </w:pPr>
          </w:p>
        </w:tc>
      </w:tr>
      <w:tr w:rsidR="00032DA7" w:rsidRPr="00226424" w:rsidTr="009D722A">
        <w:trPr>
          <w:trHeight w:val="458"/>
        </w:trPr>
        <w:tc>
          <w:tcPr>
            <w:tcW w:w="376" w:type="dxa"/>
            <w:vMerge/>
            <w:tcBorders>
              <w:right w:val="nil"/>
            </w:tcBorders>
          </w:tcPr>
          <w:p w:rsidR="00032DA7" w:rsidRPr="00226424" w:rsidRDefault="00032DA7" w:rsidP="009D722A">
            <w:pPr>
              <w:rPr>
                <w:rFonts w:asciiTheme="minorHAnsi" w:hAnsiTheme="minorHAnsi" w:cstheme="minorHAnsi"/>
              </w:rPr>
            </w:pPr>
          </w:p>
        </w:tc>
        <w:tc>
          <w:tcPr>
            <w:tcW w:w="10905" w:type="dxa"/>
            <w:gridSpan w:val="4"/>
            <w:tcBorders>
              <w:top w:val="nil"/>
              <w:left w:val="nil"/>
              <w:bottom w:val="nil"/>
              <w:right w:val="nil"/>
            </w:tcBorders>
          </w:tcPr>
          <w:p w:rsidR="00032DA7" w:rsidRPr="002D3A24" w:rsidRDefault="00032DA7" w:rsidP="009D722A">
            <w:pPr>
              <w:rPr>
                <w:rFonts w:asciiTheme="minorHAnsi" w:hAnsiTheme="minorHAnsi" w:cstheme="minorHAnsi"/>
              </w:rPr>
            </w:pPr>
          </w:p>
        </w:tc>
        <w:tc>
          <w:tcPr>
            <w:tcW w:w="324" w:type="dxa"/>
            <w:vMerge/>
            <w:tcBorders>
              <w:top w:val="nil"/>
              <w:left w:val="nil"/>
            </w:tcBorders>
          </w:tcPr>
          <w:p w:rsidR="00032DA7" w:rsidRPr="00226424" w:rsidRDefault="00032DA7" w:rsidP="009D722A">
            <w:pPr>
              <w:rPr>
                <w:rFonts w:asciiTheme="minorHAnsi" w:hAnsiTheme="minorHAnsi" w:cstheme="minorHAnsi"/>
              </w:rPr>
            </w:pPr>
          </w:p>
        </w:tc>
      </w:tr>
      <w:tr w:rsidR="00032DA7" w:rsidRPr="00226424" w:rsidTr="009D722A">
        <w:trPr>
          <w:trHeight w:val="471"/>
        </w:trPr>
        <w:tc>
          <w:tcPr>
            <w:tcW w:w="376" w:type="dxa"/>
            <w:vMerge/>
          </w:tcPr>
          <w:p w:rsidR="00032DA7" w:rsidRPr="00226424" w:rsidRDefault="00032DA7" w:rsidP="009D722A">
            <w:pPr>
              <w:rPr>
                <w:rFonts w:asciiTheme="minorHAnsi" w:hAnsiTheme="minorHAnsi" w:cstheme="minorHAnsi"/>
              </w:rPr>
            </w:pPr>
          </w:p>
        </w:tc>
        <w:tc>
          <w:tcPr>
            <w:tcW w:w="2030" w:type="dxa"/>
          </w:tcPr>
          <w:p w:rsidR="00032DA7" w:rsidRPr="00226424" w:rsidRDefault="00032DA7" w:rsidP="009D722A">
            <w:pPr>
              <w:rPr>
                <w:rFonts w:asciiTheme="minorHAnsi" w:hAnsiTheme="minorHAnsi" w:cstheme="minorHAnsi"/>
                <w:b/>
              </w:rPr>
            </w:pPr>
            <w:r w:rsidRPr="00226424">
              <w:rPr>
                <w:rFonts w:asciiTheme="minorHAnsi" w:hAnsiTheme="minorHAnsi" w:cstheme="minorHAnsi"/>
                <w:b/>
              </w:rPr>
              <w:t>DALJI POSTUPAK</w:t>
            </w:r>
          </w:p>
        </w:tc>
        <w:tc>
          <w:tcPr>
            <w:tcW w:w="424" w:type="dxa"/>
            <w:tcBorders>
              <w:top w:val="nil"/>
              <w:bottom w:val="nil"/>
            </w:tcBorders>
          </w:tcPr>
          <w:p w:rsidR="00032DA7" w:rsidRPr="00226424" w:rsidRDefault="00032DA7" w:rsidP="009D722A">
            <w:pPr>
              <w:rPr>
                <w:rFonts w:asciiTheme="minorHAnsi" w:hAnsiTheme="minorHAnsi" w:cstheme="minorHAnsi"/>
              </w:rPr>
            </w:pPr>
          </w:p>
        </w:tc>
        <w:tc>
          <w:tcPr>
            <w:tcW w:w="8450" w:type="dxa"/>
            <w:gridSpan w:val="2"/>
          </w:tcPr>
          <w:p w:rsidR="00032DA7" w:rsidRPr="002D3A24" w:rsidRDefault="002D3A24" w:rsidP="009D722A">
            <w:pPr>
              <w:rPr>
                <w:rFonts w:asciiTheme="minorHAnsi" w:hAnsiTheme="minorHAnsi" w:cstheme="minorHAnsi"/>
                <w:b/>
                <w:bCs/>
              </w:rPr>
            </w:pPr>
            <w:r w:rsidRPr="002D3A24">
              <w:rPr>
                <w:rFonts w:asciiTheme="minorHAnsi" w:hAnsiTheme="minorHAnsi" w:cstheme="minorHAnsi"/>
                <w:color w:val="000000"/>
                <w:shd w:val="clear" w:color="auto" w:fill="FFFFFF"/>
              </w:rPr>
              <w:t>Transport uz monitoring.</w:t>
            </w:r>
            <w:r w:rsidRPr="002D3A24">
              <w:rPr>
                <w:rFonts w:asciiTheme="minorHAnsi" w:hAnsiTheme="minorHAnsi" w:cstheme="minorHAnsi"/>
                <w:color w:val="000000"/>
                <w:shd w:val="clear" w:color="auto" w:fill="FFFFFF"/>
              </w:rPr>
              <w:br/>
            </w:r>
            <w:r w:rsidRPr="002D3A24">
              <w:rPr>
                <w:rFonts w:asciiTheme="minorHAnsi" w:hAnsiTheme="minorHAnsi" w:cstheme="minorHAnsi"/>
                <w:color w:val="000000"/>
                <w:shd w:val="clear" w:color="auto" w:fill="FFFFFF"/>
              </w:rPr>
              <w:br/>
              <w:t>KCUS</w:t>
            </w:r>
          </w:p>
        </w:tc>
        <w:tc>
          <w:tcPr>
            <w:tcW w:w="324" w:type="dxa"/>
            <w:vMerge/>
            <w:tcBorders>
              <w:top w:val="nil"/>
              <w:bottom w:val="nil"/>
            </w:tcBorders>
          </w:tcPr>
          <w:p w:rsidR="00032DA7" w:rsidRPr="00226424" w:rsidRDefault="00032DA7" w:rsidP="009D722A">
            <w:pPr>
              <w:rPr>
                <w:rFonts w:asciiTheme="minorHAnsi" w:hAnsiTheme="minorHAnsi" w:cstheme="minorHAnsi"/>
              </w:rPr>
            </w:pPr>
          </w:p>
        </w:tc>
      </w:tr>
      <w:tr w:rsidR="00032DA7" w:rsidRPr="00226424" w:rsidTr="009D722A">
        <w:trPr>
          <w:trHeight w:val="495"/>
        </w:trPr>
        <w:tc>
          <w:tcPr>
            <w:tcW w:w="376" w:type="dxa"/>
            <w:vMerge/>
            <w:tcBorders>
              <w:right w:val="nil"/>
            </w:tcBorders>
          </w:tcPr>
          <w:p w:rsidR="00032DA7" w:rsidRPr="00226424" w:rsidRDefault="00032DA7" w:rsidP="009D722A">
            <w:pPr>
              <w:rPr>
                <w:rFonts w:asciiTheme="minorHAnsi" w:hAnsiTheme="minorHAnsi" w:cstheme="minorHAnsi"/>
              </w:rPr>
            </w:pPr>
          </w:p>
        </w:tc>
        <w:tc>
          <w:tcPr>
            <w:tcW w:w="11229" w:type="dxa"/>
            <w:gridSpan w:val="5"/>
            <w:tcBorders>
              <w:top w:val="nil"/>
              <w:left w:val="nil"/>
              <w:bottom w:val="nil"/>
            </w:tcBorders>
          </w:tcPr>
          <w:p w:rsidR="00032DA7" w:rsidRPr="00226424" w:rsidRDefault="00032DA7" w:rsidP="009D722A">
            <w:pPr>
              <w:rPr>
                <w:rFonts w:asciiTheme="minorHAnsi" w:hAnsiTheme="minorHAnsi" w:cstheme="minorHAnsi"/>
              </w:rPr>
            </w:pPr>
          </w:p>
        </w:tc>
      </w:tr>
      <w:tr w:rsidR="00032DA7" w:rsidRPr="00226424" w:rsidTr="000A56A9">
        <w:trPr>
          <w:trHeight w:val="47"/>
        </w:trPr>
        <w:tc>
          <w:tcPr>
            <w:tcW w:w="376" w:type="dxa"/>
            <w:tcBorders>
              <w:right w:val="nil"/>
            </w:tcBorders>
          </w:tcPr>
          <w:p w:rsidR="00032DA7" w:rsidRPr="00226424" w:rsidRDefault="00032DA7" w:rsidP="009D722A">
            <w:pPr>
              <w:rPr>
                <w:rFonts w:asciiTheme="minorHAnsi" w:hAnsiTheme="minorHAnsi" w:cstheme="minorHAnsi"/>
              </w:rPr>
            </w:pPr>
          </w:p>
        </w:tc>
        <w:tc>
          <w:tcPr>
            <w:tcW w:w="11229" w:type="dxa"/>
            <w:gridSpan w:val="5"/>
            <w:tcBorders>
              <w:top w:val="nil"/>
              <w:left w:val="nil"/>
            </w:tcBorders>
          </w:tcPr>
          <w:p w:rsidR="00032DA7" w:rsidRPr="00226424" w:rsidRDefault="00032DA7" w:rsidP="009D722A">
            <w:pPr>
              <w:rPr>
                <w:rFonts w:asciiTheme="minorHAnsi" w:hAnsiTheme="minorHAnsi" w:cstheme="minorHAnsi"/>
              </w:rPr>
            </w:pPr>
          </w:p>
        </w:tc>
      </w:tr>
    </w:tbl>
    <w:p w:rsidR="00032DA7" w:rsidRPr="00226424" w:rsidRDefault="00032DA7" w:rsidP="003A6222">
      <w:pPr>
        <w:pStyle w:val="NoSpacing"/>
        <w:rPr>
          <w:rFonts w:cstheme="minorHAnsi"/>
          <w:b/>
          <w:sz w:val="24"/>
          <w:szCs w:val="24"/>
        </w:rPr>
      </w:pPr>
    </w:p>
    <w:p w:rsidR="00032DA7" w:rsidRPr="00226424" w:rsidRDefault="00032DA7" w:rsidP="003A6222">
      <w:pPr>
        <w:pStyle w:val="NoSpacing"/>
        <w:rPr>
          <w:rFonts w:cstheme="minorHAnsi"/>
          <w:b/>
          <w:sz w:val="24"/>
          <w:szCs w:val="24"/>
        </w:rPr>
      </w:pPr>
    </w:p>
    <w:p w:rsidR="00690D6B" w:rsidRPr="00226424" w:rsidRDefault="00690D6B" w:rsidP="003A6222">
      <w:pPr>
        <w:pStyle w:val="NoSpacing"/>
        <w:rPr>
          <w:rFonts w:cstheme="minorHAnsi"/>
          <w:b/>
          <w:sz w:val="24"/>
          <w:szCs w:val="24"/>
        </w:rPr>
      </w:pPr>
    </w:p>
    <w:p w:rsidR="00690D6B" w:rsidRPr="00226424" w:rsidRDefault="00690D6B" w:rsidP="003A6222">
      <w:pPr>
        <w:pStyle w:val="NoSpacing"/>
        <w:rPr>
          <w:rFonts w:cstheme="minorHAnsi"/>
          <w:b/>
          <w:sz w:val="24"/>
          <w:szCs w:val="24"/>
        </w:rPr>
      </w:pPr>
    </w:p>
    <w:p w:rsidR="00032DA7" w:rsidRPr="00226424" w:rsidRDefault="00032DA7" w:rsidP="003A6222">
      <w:pPr>
        <w:pStyle w:val="NoSpacing"/>
        <w:rPr>
          <w:rFonts w:cstheme="minorHAnsi"/>
          <w:b/>
          <w:sz w:val="24"/>
          <w:szCs w:val="24"/>
        </w:rPr>
      </w:pPr>
    </w:p>
    <w:p w:rsidR="00032DA7" w:rsidRDefault="00032DA7" w:rsidP="00032DA7">
      <w:pPr>
        <w:rPr>
          <w:rFonts w:asciiTheme="minorHAnsi" w:hAnsiTheme="minorHAnsi" w:cstheme="minorHAnsi"/>
          <w:b/>
        </w:rPr>
      </w:pPr>
      <w:r w:rsidRPr="00226424">
        <w:rPr>
          <w:rFonts w:asciiTheme="minorHAnsi" w:hAnsiTheme="minorHAnsi" w:cstheme="minorHAnsi"/>
          <w:b/>
        </w:rPr>
        <w:t>4.BRADIKARDIJA</w:t>
      </w:r>
    </w:p>
    <w:p w:rsidR="000A56A9" w:rsidRPr="00226424" w:rsidRDefault="000A56A9" w:rsidP="00032DA7">
      <w:pPr>
        <w:rPr>
          <w:rFonts w:asciiTheme="minorHAnsi" w:hAnsiTheme="minorHAnsi" w:cstheme="minorHAnsi"/>
          <w:b/>
        </w:rPr>
      </w:pPr>
    </w:p>
    <w:tbl>
      <w:tblPr>
        <w:tblStyle w:val="TableGrid"/>
        <w:tblpPr w:leftFromText="180" w:rightFromText="180" w:vertAnchor="text" w:horzAnchor="margin" w:tblpXSpec="center" w:tblpY="22"/>
        <w:tblW w:w="11049" w:type="dxa"/>
        <w:tblLook w:val="04A0" w:firstRow="1" w:lastRow="0" w:firstColumn="1" w:lastColumn="0" w:noHBand="0" w:noVBand="1"/>
      </w:tblPr>
      <w:tblGrid>
        <w:gridCol w:w="336"/>
        <w:gridCol w:w="2204"/>
        <w:gridCol w:w="420"/>
        <w:gridCol w:w="1458"/>
        <w:gridCol w:w="6307"/>
        <w:gridCol w:w="324"/>
      </w:tblGrid>
      <w:tr w:rsidR="00032DA7" w:rsidRPr="00226424" w:rsidTr="009D722A">
        <w:trPr>
          <w:trHeight w:val="500"/>
        </w:trPr>
        <w:tc>
          <w:tcPr>
            <w:tcW w:w="11049" w:type="dxa"/>
            <w:gridSpan w:val="6"/>
            <w:tcBorders>
              <w:bottom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val="restart"/>
            <w:tcBorders>
              <w:top w:val="nil"/>
            </w:tcBorders>
          </w:tcPr>
          <w:p w:rsidR="00032DA7" w:rsidRPr="00226424" w:rsidRDefault="00032DA7" w:rsidP="009D722A">
            <w:pPr>
              <w:jc w:val="both"/>
              <w:rPr>
                <w:rFonts w:asciiTheme="minorHAnsi" w:hAnsiTheme="minorHAnsi" w:cstheme="minorHAnsi"/>
              </w:rPr>
            </w:pPr>
          </w:p>
        </w:tc>
        <w:tc>
          <w:tcPr>
            <w:tcW w:w="2204" w:type="dxa"/>
          </w:tcPr>
          <w:p w:rsidR="00032DA7" w:rsidRPr="00226424" w:rsidRDefault="00032DA7" w:rsidP="009D722A">
            <w:pPr>
              <w:jc w:val="both"/>
              <w:rPr>
                <w:rFonts w:asciiTheme="minorHAnsi" w:hAnsiTheme="minorHAnsi" w:cstheme="minorHAnsi"/>
                <w:b/>
              </w:rPr>
            </w:pPr>
            <w:r w:rsidRPr="00226424">
              <w:rPr>
                <w:rFonts w:asciiTheme="minorHAnsi" w:hAnsiTheme="minorHAnsi" w:cstheme="minorHAnsi"/>
                <w:b/>
              </w:rPr>
              <w:t>KORAK</w:t>
            </w:r>
          </w:p>
        </w:tc>
        <w:tc>
          <w:tcPr>
            <w:tcW w:w="420" w:type="dxa"/>
            <w:tcBorders>
              <w:top w:val="nil"/>
              <w:bottom w:val="nil"/>
            </w:tcBorders>
          </w:tcPr>
          <w:p w:rsidR="00032DA7" w:rsidRPr="00226424" w:rsidRDefault="00032DA7" w:rsidP="009D722A">
            <w:pPr>
              <w:jc w:val="both"/>
              <w:rPr>
                <w:rFonts w:asciiTheme="minorHAnsi" w:hAnsiTheme="minorHAnsi" w:cstheme="minorHAnsi"/>
              </w:rPr>
            </w:pPr>
          </w:p>
        </w:tc>
        <w:tc>
          <w:tcPr>
            <w:tcW w:w="1458" w:type="dxa"/>
            <w:tcBorders>
              <w:right w:val="nil"/>
            </w:tcBorders>
          </w:tcPr>
          <w:p w:rsidR="00032DA7" w:rsidRPr="00226424" w:rsidRDefault="00032DA7" w:rsidP="009D722A">
            <w:pPr>
              <w:jc w:val="both"/>
              <w:rPr>
                <w:rFonts w:asciiTheme="minorHAnsi" w:hAnsiTheme="minorHAnsi" w:cstheme="minorHAnsi"/>
                <w:b/>
              </w:rPr>
            </w:pPr>
            <w:r w:rsidRPr="00226424">
              <w:rPr>
                <w:rFonts w:asciiTheme="minorHAnsi" w:hAnsiTheme="minorHAnsi" w:cstheme="minorHAnsi"/>
                <w:b/>
              </w:rPr>
              <w:t>POSTUPAK</w:t>
            </w:r>
          </w:p>
        </w:tc>
        <w:tc>
          <w:tcPr>
            <w:tcW w:w="6307" w:type="dxa"/>
            <w:tcBorders>
              <w:left w:val="nil"/>
            </w:tcBorders>
          </w:tcPr>
          <w:p w:rsidR="00032DA7" w:rsidRPr="00226424" w:rsidRDefault="00032DA7" w:rsidP="009D722A">
            <w:pPr>
              <w:jc w:val="both"/>
              <w:rPr>
                <w:rFonts w:asciiTheme="minorHAnsi" w:hAnsiTheme="minorHAnsi" w:cstheme="minorHAnsi"/>
              </w:rPr>
            </w:pPr>
          </w:p>
        </w:tc>
        <w:tc>
          <w:tcPr>
            <w:tcW w:w="324" w:type="dxa"/>
            <w:vMerge w:val="restart"/>
            <w:tcBorders>
              <w:top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tcBorders>
              <w:right w:val="nil"/>
            </w:tcBorders>
          </w:tcPr>
          <w:p w:rsidR="00032DA7" w:rsidRPr="00226424" w:rsidRDefault="00032DA7" w:rsidP="009D722A">
            <w:pPr>
              <w:jc w:val="both"/>
              <w:rPr>
                <w:rFonts w:asciiTheme="minorHAnsi" w:hAnsiTheme="minorHAnsi" w:cstheme="minorHAnsi"/>
              </w:rPr>
            </w:pPr>
          </w:p>
        </w:tc>
        <w:tc>
          <w:tcPr>
            <w:tcW w:w="10389" w:type="dxa"/>
            <w:gridSpan w:val="4"/>
            <w:tcBorders>
              <w:top w:val="nil"/>
              <w:left w:val="nil"/>
              <w:bottom w:val="nil"/>
              <w:right w:val="nil"/>
            </w:tcBorders>
          </w:tcPr>
          <w:p w:rsidR="00032DA7" w:rsidRPr="00226424" w:rsidRDefault="00032DA7" w:rsidP="009D722A">
            <w:pPr>
              <w:jc w:val="both"/>
              <w:rPr>
                <w:rFonts w:asciiTheme="minorHAnsi" w:hAnsiTheme="minorHAnsi" w:cstheme="minorHAnsi"/>
              </w:rPr>
            </w:pPr>
          </w:p>
        </w:tc>
        <w:tc>
          <w:tcPr>
            <w:tcW w:w="324" w:type="dxa"/>
            <w:vMerge/>
            <w:tcBorders>
              <w:top w:val="nil"/>
              <w:left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tcPr>
          <w:p w:rsidR="00032DA7" w:rsidRPr="00226424" w:rsidRDefault="00032DA7" w:rsidP="009D722A">
            <w:pPr>
              <w:jc w:val="both"/>
              <w:rPr>
                <w:rFonts w:asciiTheme="minorHAnsi" w:hAnsiTheme="minorHAnsi" w:cstheme="minorHAnsi"/>
              </w:rPr>
            </w:pPr>
          </w:p>
        </w:tc>
        <w:tc>
          <w:tcPr>
            <w:tcW w:w="2204" w:type="dxa"/>
          </w:tcPr>
          <w:p w:rsidR="00032DA7" w:rsidRPr="00226424" w:rsidRDefault="00032DA7" w:rsidP="009D722A">
            <w:pPr>
              <w:jc w:val="both"/>
              <w:rPr>
                <w:rFonts w:asciiTheme="minorHAnsi" w:hAnsiTheme="minorHAnsi" w:cstheme="minorHAnsi"/>
                <w:b/>
              </w:rPr>
            </w:pPr>
            <w:r w:rsidRPr="00226424">
              <w:rPr>
                <w:rFonts w:asciiTheme="minorHAnsi" w:hAnsiTheme="minorHAnsi" w:cstheme="minorHAnsi"/>
                <w:b/>
              </w:rPr>
              <w:t xml:space="preserve"> PREPOZNAVANJE</w:t>
            </w:r>
          </w:p>
        </w:tc>
        <w:tc>
          <w:tcPr>
            <w:tcW w:w="420" w:type="dxa"/>
            <w:tcBorders>
              <w:top w:val="nil"/>
              <w:bottom w:val="nil"/>
            </w:tcBorders>
          </w:tcPr>
          <w:p w:rsidR="00032DA7" w:rsidRPr="00226424" w:rsidRDefault="00032DA7" w:rsidP="009D722A">
            <w:pPr>
              <w:jc w:val="both"/>
              <w:rPr>
                <w:rFonts w:asciiTheme="minorHAnsi" w:hAnsiTheme="minorHAnsi" w:cstheme="minorHAnsi"/>
              </w:rPr>
            </w:pPr>
          </w:p>
        </w:tc>
        <w:tc>
          <w:tcPr>
            <w:tcW w:w="7765" w:type="dxa"/>
            <w:gridSpan w:val="2"/>
          </w:tcPr>
          <w:p w:rsidR="00032DA7" w:rsidRPr="00AE1395" w:rsidRDefault="00AE1395" w:rsidP="00AE1395">
            <w:pPr>
              <w:rPr>
                <w:rFonts w:asciiTheme="minorHAnsi" w:hAnsiTheme="minorHAnsi" w:cstheme="minorHAnsi"/>
              </w:rPr>
            </w:pPr>
            <w:r w:rsidRPr="00AE1395">
              <w:rPr>
                <w:rFonts w:asciiTheme="minorHAnsi" w:hAnsiTheme="minorHAnsi" w:cstheme="minorHAnsi"/>
                <w:color w:val="000000"/>
                <w:shd w:val="clear" w:color="auto" w:fill="FFFFFF"/>
              </w:rPr>
              <w:t>Spor puls za dob (novorođenče i dojenče &lt; 100/min, dijete od 1 do 10 godina &lt; 60–80/min, adolescent &lt; 60/min).</w:t>
            </w:r>
            <w:r w:rsidRPr="00AE1395">
              <w:rPr>
                <w:rFonts w:asciiTheme="minorHAnsi" w:hAnsiTheme="minorHAnsi" w:cstheme="minorHAnsi"/>
                <w:color w:val="000000"/>
                <w:shd w:val="clear" w:color="auto" w:fill="FFFFFF"/>
              </w:rPr>
              <w:br/>
            </w:r>
            <w:r w:rsidRPr="00AE1395">
              <w:rPr>
                <w:rFonts w:asciiTheme="minorHAnsi" w:hAnsiTheme="minorHAnsi" w:cstheme="minorHAnsi"/>
                <w:color w:val="000000"/>
                <w:shd w:val="clear" w:color="auto" w:fill="FFFFFF"/>
              </w:rPr>
              <w:br/>
              <w:t>Praktično: srčana frekvencija &lt; 60/min + loša perfuzija = hitno stanje.</w:t>
            </w:r>
            <w:r w:rsidRPr="00AE1395">
              <w:rPr>
                <w:rFonts w:asciiTheme="minorHAnsi" w:hAnsiTheme="minorHAnsi" w:cstheme="minorHAnsi"/>
                <w:color w:val="000000"/>
                <w:shd w:val="clear" w:color="auto" w:fill="FFFFFF"/>
              </w:rPr>
              <w:br/>
            </w:r>
            <w:r w:rsidRPr="00AE1395">
              <w:rPr>
                <w:rFonts w:asciiTheme="minorHAnsi" w:hAnsiTheme="minorHAnsi" w:cstheme="minorHAnsi"/>
                <w:color w:val="000000"/>
                <w:shd w:val="clear" w:color="auto" w:fill="FFFFFF"/>
              </w:rPr>
              <w:br/>
              <w:t>Kod djece je bradikardija najčešće sekundarna (za razliku od odraslih).</w:t>
            </w:r>
            <w:r w:rsidRPr="00AE1395">
              <w:rPr>
                <w:rFonts w:asciiTheme="minorHAnsi" w:hAnsiTheme="minorHAnsi" w:cstheme="minorHAnsi"/>
                <w:color w:val="000000"/>
                <w:shd w:val="clear" w:color="auto" w:fill="FFFFFF"/>
              </w:rPr>
              <w:br/>
            </w:r>
            <w:r w:rsidRPr="00AE1395">
              <w:rPr>
                <w:rFonts w:asciiTheme="minorHAnsi" w:hAnsiTheme="minorHAnsi" w:cstheme="minorHAnsi"/>
                <w:color w:val="000000"/>
                <w:shd w:val="clear" w:color="auto" w:fill="FFFFFF"/>
              </w:rPr>
              <w:br/>
              <w:t>Klinička slika: letargija, loša perfuzija (bljedilo, hladna koža), hipotenzija, promjena svijesti, potencijalni zastoj srca.</w:t>
            </w:r>
          </w:p>
        </w:tc>
        <w:tc>
          <w:tcPr>
            <w:tcW w:w="324" w:type="dxa"/>
            <w:vMerge/>
            <w:tcBorders>
              <w:top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tcBorders>
              <w:right w:val="nil"/>
            </w:tcBorders>
          </w:tcPr>
          <w:p w:rsidR="00032DA7" w:rsidRPr="00226424" w:rsidRDefault="00032DA7" w:rsidP="009D722A">
            <w:pPr>
              <w:jc w:val="both"/>
              <w:rPr>
                <w:rFonts w:asciiTheme="minorHAnsi" w:hAnsiTheme="minorHAnsi" w:cstheme="minorHAnsi"/>
              </w:rPr>
            </w:pPr>
          </w:p>
        </w:tc>
        <w:tc>
          <w:tcPr>
            <w:tcW w:w="10389" w:type="dxa"/>
            <w:gridSpan w:val="4"/>
            <w:tcBorders>
              <w:top w:val="nil"/>
              <w:left w:val="nil"/>
              <w:bottom w:val="nil"/>
              <w:right w:val="nil"/>
            </w:tcBorders>
          </w:tcPr>
          <w:p w:rsidR="00032DA7" w:rsidRPr="00AE1395" w:rsidRDefault="00032DA7" w:rsidP="009D722A">
            <w:pPr>
              <w:jc w:val="both"/>
              <w:rPr>
                <w:rFonts w:asciiTheme="minorHAnsi" w:hAnsiTheme="minorHAnsi" w:cstheme="minorHAnsi"/>
                <w:b/>
                <w:bCs/>
              </w:rPr>
            </w:pPr>
          </w:p>
        </w:tc>
        <w:tc>
          <w:tcPr>
            <w:tcW w:w="324" w:type="dxa"/>
            <w:vMerge/>
            <w:tcBorders>
              <w:top w:val="nil"/>
              <w:left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tcPr>
          <w:p w:rsidR="00032DA7" w:rsidRPr="00226424" w:rsidRDefault="00032DA7" w:rsidP="009D722A">
            <w:pPr>
              <w:jc w:val="both"/>
              <w:rPr>
                <w:rFonts w:asciiTheme="minorHAnsi" w:hAnsiTheme="minorHAnsi" w:cstheme="minorHAnsi"/>
              </w:rPr>
            </w:pPr>
          </w:p>
        </w:tc>
        <w:tc>
          <w:tcPr>
            <w:tcW w:w="2204" w:type="dxa"/>
          </w:tcPr>
          <w:p w:rsidR="00032DA7" w:rsidRPr="00226424" w:rsidRDefault="00032DA7" w:rsidP="009D722A">
            <w:pPr>
              <w:jc w:val="both"/>
              <w:rPr>
                <w:rFonts w:asciiTheme="minorHAnsi" w:hAnsiTheme="minorHAnsi" w:cstheme="minorHAnsi"/>
                <w:b/>
              </w:rPr>
            </w:pPr>
            <w:r w:rsidRPr="00226424">
              <w:rPr>
                <w:rFonts w:asciiTheme="minorHAnsi" w:hAnsiTheme="minorHAnsi" w:cstheme="minorHAnsi"/>
                <w:b/>
              </w:rPr>
              <w:t>BRZA DIJAGNOSTIKA</w:t>
            </w:r>
          </w:p>
        </w:tc>
        <w:tc>
          <w:tcPr>
            <w:tcW w:w="420" w:type="dxa"/>
            <w:tcBorders>
              <w:top w:val="nil"/>
              <w:bottom w:val="nil"/>
            </w:tcBorders>
          </w:tcPr>
          <w:p w:rsidR="00032DA7" w:rsidRPr="00226424" w:rsidRDefault="00032DA7" w:rsidP="009D722A">
            <w:pPr>
              <w:jc w:val="both"/>
              <w:rPr>
                <w:rFonts w:asciiTheme="minorHAnsi" w:hAnsiTheme="minorHAnsi" w:cstheme="minorHAnsi"/>
              </w:rPr>
            </w:pPr>
          </w:p>
        </w:tc>
        <w:tc>
          <w:tcPr>
            <w:tcW w:w="7765" w:type="dxa"/>
            <w:gridSpan w:val="2"/>
          </w:tcPr>
          <w:p w:rsidR="00032DA7" w:rsidRPr="00AE1395" w:rsidRDefault="00AE1395" w:rsidP="009D722A">
            <w:pPr>
              <w:jc w:val="both"/>
              <w:rPr>
                <w:rFonts w:asciiTheme="minorHAnsi" w:hAnsiTheme="minorHAnsi" w:cstheme="minorHAnsi"/>
              </w:rPr>
            </w:pPr>
            <w:r w:rsidRPr="00AE1395">
              <w:rPr>
                <w:rFonts w:asciiTheme="minorHAnsi" w:hAnsiTheme="minorHAnsi" w:cstheme="minorHAnsi"/>
                <w:color w:val="000000"/>
                <w:shd w:val="clear" w:color="auto" w:fill="FFFFFF"/>
              </w:rPr>
              <w:t>EKG, TA, SpO₂, fizikalni nalaz.</w:t>
            </w:r>
          </w:p>
        </w:tc>
        <w:tc>
          <w:tcPr>
            <w:tcW w:w="324" w:type="dxa"/>
            <w:vMerge/>
            <w:tcBorders>
              <w:top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tcBorders>
              <w:right w:val="nil"/>
            </w:tcBorders>
          </w:tcPr>
          <w:p w:rsidR="00032DA7" w:rsidRPr="00226424" w:rsidRDefault="00032DA7" w:rsidP="009D722A">
            <w:pPr>
              <w:jc w:val="both"/>
              <w:rPr>
                <w:rFonts w:asciiTheme="minorHAnsi" w:hAnsiTheme="minorHAnsi" w:cstheme="minorHAnsi"/>
              </w:rPr>
            </w:pPr>
          </w:p>
        </w:tc>
        <w:tc>
          <w:tcPr>
            <w:tcW w:w="10389" w:type="dxa"/>
            <w:gridSpan w:val="4"/>
            <w:tcBorders>
              <w:top w:val="nil"/>
              <w:left w:val="nil"/>
              <w:bottom w:val="nil"/>
              <w:right w:val="nil"/>
            </w:tcBorders>
          </w:tcPr>
          <w:p w:rsidR="00032DA7" w:rsidRPr="00AE1395" w:rsidRDefault="00032DA7" w:rsidP="009D722A">
            <w:pPr>
              <w:jc w:val="both"/>
              <w:rPr>
                <w:rFonts w:asciiTheme="minorHAnsi" w:hAnsiTheme="minorHAnsi" w:cstheme="minorHAnsi"/>
              </w:rPr>
            </w:pPr>
          </w:p>
        </w:tc>
        <w:tc>
          <w:tcPr>
            <w:tcW w:w="324" w:type="dxa"/>
            <w:vMerge/>
            <w:tcBorders>
              <w:top w:val="nil"/>
              <w:left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tcPr>
          <w:p w:rsidR="00032DA7" w:rsidRPr="00226424" w:rsidRDefault="00032DA7" w:rsidP="009D722A">
            <w:pPr>
              <w:jc w:val="both"/>
              <w:rPr>
                <w:rFonts w:asciiTheme="minorHAnsi" w:hAnsiTheme="minorHAnsi" w:cstheme="minorHAnsi"/>
              </w:rPr>
            </w:pPr>
          </w:p>
        </w:tc>
        <w:tc>
          <w:tcPr>
            <w:tcW w:w="2204" w:type="dxa"/>
          </w:tcPr>
          <w:p w:rsidR="00032DA7" w:rsidRPr="00226424" w:rsidRDefault="00032DA7" w:rsidP="009D722A">
            <w:pPr>
              <w:jc w:val="both"/>
              <w:rPr>
                <w:rFonts w:asciiTheme="minorHAnsi" w:hAnsiTheme="minorHAnsi" w:cstheme="minorHAnsi"/>
                <w:b/>
              </w:rPr>
            </w:pPr>
            <w:r w:rsidRPr="00226424">
              <w:rPr>
                <w:rFonts w:asciiTheme="minorHAnsi" w:hAnsiTheme="minorHAnsi" w:cstheme="minorHAnsi"/>
                <w:b/>
              </w:rPr>
              <w:t>BRZA PROCJENA I STABILIZACIJA</w:t>
            </w:r>
          </w:p>
        </w:tc>
        <w:tc>
          <w:tcPr>
            <w:tcW w:w="420" w:type="dxa"/>
            <w:tcBorders>
              <w:top w:val="nil"/>
              <w:bottom w:val="nil"/>
            </w:tcBorders>
          </w:tcPr>
          <w:p w:rsidR="00032DA7" w:rsidRPr="00226424" w:rsidRDefault="00032DA7" w:rsidP="009D722A">
            <w:pPr>
              <w:jc w:val="both"/>
              <w:rPr>
                <w:rFonts w:asciiTheme="minorHAnsi" w:hAnsiTheme="minorHAnsi" w:cstheme="minorHAnsi"/>
              </w:rPr>
            </w:pPr>
          </w:p>
        </w:tc>
        <w:tc>
          <w:tcPr>
            <w:tcW w:w="7765" w:type="dxa"/>
            <w:gridSpan w:val="2"/>
          </w:tcPr>
          <w:p w:rsidR="00032DA7" w:rsidRPr="00AE1395" w:rsidRDefault="00AE1395" w:rsidP="00AE1395">
            <w:pPr>
              <w:rPr>
                <w:rFonts w:asciiTheme="minorHAnsi" w:hAnsiTheme="minorHAnsi" w:cstheme="minorHAnsi"/>
              </w:rPr>
            </w:pPr>
            <w:r w:rsidRPr="00AE1395">
              <w:rPr>
                <w:rFonts w:asciiTheme="minorHAnsi" w:hAnsiTheme="minorHAnsi" w:cstheme="minorHAnsi"/>
                <w:color w:val="000000"/>
                <w:shd w:val="clear" w:color="auto" w:fill="FFFFFF"/>
              </w:rPr>
              <w:t>ABCDE pristup, monitoring (EKG, SpO₂, krvni pritisak), i.v./i.o. pristup.</w:t>
            </w:r>
            <w:r w:rsidRPr="00AE1395">
              <w:rPr>
                <w:rFonts w:asciiTheme="minorHAnsi" w:hAnsiTheme="minorHAnsi" w:cstheme="minorHAnsi"/>
                <w:color w:val="000000"/>
                <w:shd w:val="clear" w:color="auto" w:fill="FFFFFF"/>
              </w:rPr>
              <w:br/>
            </w:r>
            <w:r w:rsidRPr="00AE1395">
              <w:rPr>
                <w:rFonts w:asciiTheme="minorHAnsi" w:hAnsiTheme="minorHAnsi" w:cstheme="minorHAnsi"/>
                <w:color w:val="000000"/>
                <w:shd w:val="clear" w:color="auto" w:fill="FFFFFF"/>
              </w:rPr>
              <w:br/>
              <w:t>Oksigenacija ako je praćeno padom saturacije.</w:t>
            </w:r>
            <w:r w:rsidRPr="00AE1395">
              <w:rPr>
                <w:rFonts w:asciiTheme="minorHAnsi" w:hAnsiTheme="minorHAnsi" w:cstheme="minorHAnsi"/>
                <w:color w:val="000000"/>
                <w:shd w:val="clear" w:color="auto" w:fill="FFFFFF"/>
              </w:rPr>
              <w:br/>
            </w:r>
            <w:r w:rsidRPr="00AE1395">
              <w:rPr>
                <w:rFonts w:asciiTheme="minorHAnsi" w:hAnsiTheme="minorHAnsi" w:cstheme="minorHAnsi"/>
                <w:color w:val="000000"/>
                <w:shd w:val="clear" w:color="auto" w:fill="FFFFFF"/>
              </w:rPr>
              <w:br/>
              <w:t>Lijekovi:</w:t>
            </w:r>
            <w:r w:rsidRPr="00AE1395">
              <w:rPr>
                <w:rFonts w:asciiTheme="minorHAnsi" w:hAnsiTheme="minorHAnsi" w:cstheme="minorHAnsi"/>
                <w:color w:val="000000"/>
                <w:shd w:val="clear" w:color="auto" w:fill="FFFFFF"/>
              </w:rPr>
              <w:br/>
              <w:t>Adrenalin (0,01 mg/kg, 1 : 10.000) i.v./i.o. svakih 3–5 minuta.</w:t>
            </w:r>
            <w:r w:rsidRPr="00AE1395">
              <w:rPr>
                <w:rFonts w:asciiTheme="minorHAnsi" w:hAnsiTheme="minorHAnsi" w:cstheme="minorHAnsi"/>
                <w:color w:val="000000"/>
                <w:shd w:val="clear" w:color="auto" w:fill="FFFFFF"/>
              </w:rPr>
              <w:br/>
            </w:r>
            <w:r w:rsidRPr="00AE1395">
              <w:rPr>
                <w:rFonts w:asciiTheme="minorHAnsi" w:hAnsiTheme="minorHAnsi" w:cstheme="minorHAnsi"/>
                <w:color w:val="000000"/>
                <w:shd w:val="clear" w:color="auto" w:fill="FFFFFF"/>
              </w:rPr>
              <w:br/>
              <w:t>Atropin (ako je vagalni uzrok ili AV blok) 0,02 mg/kg i.v./i.o.; ako ne reaguje – transkutani pacing.</w:t>
            </w:r>
          </w:p>
        </w:tc>
        <w:tc>
          <w:tcPr>
            <w:tcW w:w="324" w:type="dxa"/>
            <w:vMerge/>
            <w:tcBorders>
              <w:top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479"/>
        </w:trPr>
        <w:tc>
          <w:tcPr>
            <w:tcW w:w="336" w:type="dxa"/>
            <w:vMerge/>
            <w:tcBorders>
              <w:right w:val="nil"/>
            </w:tcBorders>
          </w:tcPr>
          <w:p w:rsidR="00032DA7" w:rsidRPr="00226424" w:rsidRDefault="00032DA7" w:rsidP="009D722A">
            <w:pPr>
              <w:jc w:val="both"/>
              <w:rPr>
                <w:rFonts w:asciiTheme="minorHAnsi" w:hAnsiTheme="minorHAnsi" w:cstheme="minorHAnsi"/>
              </w:rPr>
            </w:pPr>
          </w:p>
        </w:tc>
        <w:tc>
          <w:tcPr>
            <w:tcW w:w="10389" w:type="dxa"/>
            <w:gridSpan w:val="4"/>
            <w:tcBorders>
              <w:top w:val="nil"/>
              <w:left w:val="nil"/>
              <w:bottom w:val="nil"/>
              <w:right w:val="nil"/>
            </w:tcBorders>
          </w:tcPr>
          <w:p w:rsidR="00032DA7" w:rsidRPr="00AE1395" w:rsidRDefault="00032DA7" w:rsidP="009D722A">
            <w:pPr>
              <w:jc w:val="both"/>
              <w:rPr>
                <w:rFonts w:asciiTheme="minorHAnsi" w:hAnsiTheme="minorHAnsi" w:cstheme="minorHAnsi"/>
              </w:rPr>
            </w:pPr>
          </w:p>
        </w:tc>
        <w:tc>
          <w:tcPr>
            <w:tcW w:w="324" w:type="dxa"/>
            <w:vMerge/>
            <w:tcBorders>
              <w:top w:val="nil"/>
              <w:left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00"/>
        </w:trPr>
        <w:tc>
          <w:tcPr>
            <w:tcW w:w="336" w:type="dxa"/>
            <w:vMerge/>
          </w:tcPr>
          <w:p w:rsidR="00032DA7" w:rsidRPr="00226424" w:rsidRDefault="00032DA7" w:rsidP="009D722A">
            <w:pPr>
              <w:jc w:val="both"/>
              <w:rPr>
                <w:rFonts w:asciiTheme="minorHAnsi" w:hAnsiTheme="minorHAnsi" w:cstheme="minorHAnsi"/>
              </w:rPr>
            </w:pPr>
          </w:p>
        </w:tc>
        <w:tc>
          <w:tcPr>
            <w:tcW w:w="2204" w:type="dxa"/>
          </w:tcPr>
          <w:p w:rsidR="00032DA7" w:rsidRPr="00226424" w:rsidRDefault="00032DA7" w:rsidP="009D722A">
            <w:pPr>
              <w:jc w:val="both"/>
              <w:rPr>
                <w:rFonts w:asciiTheme="minorHAnsi" w:hAnsiTheme="minorHAnsi" w:cstheme="minorHAnsi"/>
                <w:b/>
              </w:rPr>
            </w:pPr>
            <w:r w:rsidRPr="00226424">
              <w:rPr>
                <w:rFonts w:asciiTheme="minorHAnsi" w:hAnsiTheme="minorHAnsi" w:cstheme="minorHAnsi"/>
                <w:b/>
              </w:rPr>
              <w:t xml:space="preserve"> DALJI POSTUPAK</w:t>
            </w:r>
          </w:p>
        </w:tc>
        <w:tc>
          <w:tcPr>
            <w:tcW w:w="420" w:type="dxa"/>
            <w:tcBorders>
              <w:top w:val="nil"/>
              <w:bottom w:val="nil"/>
            </w:tcBorders>
          </w:tcPr>
          <w:p w:rsidR="00032DA7" w:rsidRPr="00226424" w:rsidRDefault="00032DA7" w:rsidP="009D722A">
            <w:pPr>
              <w:jc w:val="both"/>
              <w:rPr>
                <w:rFonts w:asciiTheme="minorHAnsi" w:hAnsiTheme="minorHAnsi" w:cstheme="minorHAnsi"/>
              </w:rPr>
            </w:pPr>
          </w:p>
        </w:tc>
        <w:tc>
          <w:tcPr>
            <w:tcW w:w="7765" w:type="dxa"/>
            <w:gridSpan w:val="2"/>
          </w:tcPr>
          <w:p w:rsidR="00032DA7" w:rsidRPr="00AE1395" w:rsidRDefault="00032DA7" w:rsidP="00032DA7">
            <w:pPr>
              <w:rPr>
                <w:rFonts w:asciiTheme="minorHAnsi" w:hAnsiTheme="minorHAnsi" w:cstheme="minorHAnsi"/>
              </w:rPr>
            </w:pPr>
            <w:r w:rsidRPr="00AE1395">
              <w:rPr>
                <w:rFonts w:asciiTheme="minorHAnsi" w:hAnsiTheme="minorHAnsi" w:cstheme="minorHAnsi"/>
              </w:rPr>
              <w:t>Transport uz monitoring;</w:t>
            </w:r>
          </w:p>
          <w:p w:rsidR="00032DA7" w:rsidRPr="00AE1395" w:rsidRDefault="00032DA7" w:rsidP="00032DA7">
            <w:pPr>
              <w:jc w:val="both"/>
              <w:rPr>
                <w:rFonts w:asciiTheme="minorHAnsi" w:hAnsiTheme="minorHAnsi" w:cstheme="minorHAnsi"/>
                <w:b/>
                <w:bCs/>
              </w:rPr>
            </w:pPr>
            <w:r w:rsidRPr="00AE1395">
              <w:rPr>
                <w:rFonts w:asciiTheme="minorHAnsi" w:hAnsiTheme="minorHAnsi" w:cstheme="minorHAnsi"/>
                <w:b/>
                <w:bCs/>
              </w:rPr>
              <w:t>KCUS</w:t>
            </w:r>
          </w:p>
        </w:tc>
        <w:tc>
          <w:tcPr>
            <w:tcW w:w="324" w:type="dxa"/>
            <w:vMerge/>
            <w:tcBorders>
              <w:top w:val="nil"/>
              <w:bottom w:val="nil"/>
            </w:tcBorders>
          </w:tcPr>
          <w:p w:rsidR="00032DA7" w:rsidRPr="00226424" w:rsidRDefault="00032DA7" w:rsidP="009D722A">
            <w:pPr>
              <w:jc w:val="both"/>
              <w:rPr>
                <w:rFonts w:asciiTheme="minorHAnsi" w:hAnsiTheme="minorHAnsi" w:cstheme="minorHAnsi"/>
              </w:rPr>
            </w:pPr>
          </w:p>
        </w:tc>
      </w:tr>
      <w:tr w:rsidR="00032DA7" w:rsidRPr="00226424" w:rsidTr="009D722A">
        <w:trPr>
          <w:trHeight w:val="518"/>
        </w:trPr>
        <w:tc>
          <w:tcPr>
            <w:tcW w:w="336" w:type="dxa"/>
            <w:vMerge/>
            <w:tcBorders>
              <w:right w:val="nil"/>
            </w:tcBorders>
          </w:tcPr>
          <w:p w:rsidR="00032DA7" w:rsidRPr="00226424" w:rsidRDefault="00032DA7" w:rsidP="009D722A">
            <w:pPr>
              <w:jc w:val="both"/>
              <w:rPr>
                <w:rFonts w:asciiTheme="minorHAnsi" w:hAnsiTheme="minorHAnsi" w:cstheme="minorHAnsi"/>
              </w:rPr>
            </w:pPr>
          </w:p>
        </w:tc>
        <w:tc>
          <w:tcPr>
            <w:tcW w:w="10713" w:type="dxa"/>
            <w:gridSpan w:val="5"/>
            <w:tcBorders>
              <w:top w:val="nil"/>
              <w:left w:val="nil"/>
            </w:tcBorders>
          </w:tcPr>
          <w:p w:rsidR="00032DA7" w:rsidRPr="00226424" w:rsidRDefault="00032DA7" w:rsidP="009D722A">
            <w:pPr>
              <w:jc w:val="both"/>
              <w:rPr>
                <w:rFonts w:asciiTheme="minorHAnsi" w:hAnsiTheme="minorHAnsi" w:cstheme="minorHAnsi"/>
              </w:rPr>
            </w:pPr>
          </w:p>
        </w:tc>
      </w:tr>
    </w:tbl>
    <w:p w:rsidR="00032DA7" w:rsidRPr="00226424" w:rsidRDefault="00032DA7" w:rsidP="00032DA7">
      <w:pPr>
        <w:pStyle w:val="BodyText"/>
        <w:spacing w:before="116"/>
        <w:jc w:val="both"/>
        <w:rPr>
          <w:rFonts w:asciiTheme="minorHAnsi" w:hAnsiTheme="minorHAnsi" w:cstheme="minorHAnsi"/>
          <w:b/>
        </w:rPr>
      </w:pPr>
    </w:p>
    <w:p w:rsidR="00032DA7" w:rsidRPr="00226424" w:rsidRDefault="00032DA7" w:rsidP="00032DA7">
      <w:pPr>
        <w:pStyle w:val="BodyText"/>
        <w:jc w:val="both"/>
        <w:rPr>
          <w:rFonts w:asciiTheme="minorHAnsi" w:hAnsiTheme="minorHAnsi" w:cstheme="minorHAnsi"/>
        </w:rPr>
      </w:pPr>
    </w:p>
    <w:p w:rsidR="00032DA7" w:rsidRPr="00226424" w:rsidRDefault="00032DA7" w:rsidP="003A6222">
      <w:pPr>
        <w:pStyle w:val="NoSpacing"/>
        <w:rPr>
          <w:rFonts w:cstheme="minorHAnsi"/>
          <w:b/>
          <w:sz w:val="24"/>
          <w:szCs w:val="24"/>
        </w:rPr>
      </w:pPr>
    </w:p>
    <w:p w:rsidR="00032DA7" w:rsidRPr="00226424" w:rsidRDefault="00032DA7" w:rsidP="003A6222">
      <w:pPr>
        <w:pStyle w:val="NoSpacing"/>
        <w:rPr>
          <w:rFonts w:cstheme="minorHAnsi"/>
          <w:b/>
          <w:sz w:val="24"/>
          <w:szCs w:val="24"/>
        </w:rPr>
      </w:pPr>
    </w:p>
    <w:p w:rsidR="00032DA7" w:rsidRPr="00226424" w:rsidRDefault="00032DA7" w:rsidP="003A6222">
      <w:pPr>
        <w:pStyle w:val="NoSpacing"/>
        <w:rPr>
          <w:rFonts w:cstheme="minorHAnsi"/>
          <w:b/>
          <w:sz w:val="24"/>
          <w:szCs w:val="24"/>
        </w:rPr>
      </w:pPr>
    </w:p>
    <w:p w:rsidR="00032DA7" w:rsidRPr="00226424" w:rsidRDefault="00032DA7" w:rsidP="003A6222">
      <w:pPr>
        <w:pStyle w:val="NoSpacing"/>
        <w:rPr>
          <w:rFonts w:cstheme="minorHAnsi"/>
          <w:b/>
          <w:sz w:val="24"/>
          <w:szCs w:val="24"/>
        </w:rPr>
      </w:pPr>
    </w:p>
    <w:p w:rsidR="00032DA7" w:rsidRPr="00226424" w:rsidRDefault="00032DA7" w:rsidP="00032DA7">
      <w:pPr>
        <w:tabs>
          <w:tab w:val="left" w:pos="1468"/>
        </w:tabs>
        <w:jc w:val="both"/>
        <w:rPr>
          <w:rFonts w:asciiTheme="minorHAnsi" w:hAnsiTheme="minorHAnsi" w:cstheme="minorHAnsi"/>
        </w:rPr>
      </w:pPr>
    </w:p>
    <w:p w:rsidR="00032DA7" w:rsidRPr="00226424" w:rsidRDefault="006A3220" w:rsidP="00032DA7">
      <w:pPr>
        <w:tabs>
          <w:tab w:val="left" w:pos="1468"/>
        </w:tabs>
        <w:jc w:val="both"/>
        <w:rPr>
          <w:rFonts w:asciiTheme="minorHAnsi" w:hAnsiTheme="minorHAnsi" w:cstheme="minorHAnsi"/>
        </w:rPr>
      </w:pPr>
      <w:r w:rsidRPr="00226424">
        <w:rPr>
          <w:rFonts w:asciiTheme="minorHAnsi" w:hAnsiTheme="minorHAnsi" w:cstheme="minorHAnsi"/>
          <w:noProof/>
          <w:lang w:val="bs-Latn-BA" w:eastAsia="bs-Latn-BA"/>
        </w:rPr>
        <mc:AlternateContent>
          <mc:Choice Requires="wps">
            <w:drawing>
              <wp:anchor distT="0" distB="0" distL="0" distR="0" simplePos="0" relativeHeight="251672576" behindDoc="0" locked="0" layoutInCell="1" allowOverlap="1">
                <wp:simplePos x="0" y="0"/>
                <wp:positionH relativeFrom="page">
                  <wp:posOffset>1106170</wp:posOffset>
                </wp:positionH>
                <wp:positionV relativeFrom="paragraph">
                  <wp:posOffset>-351155</wp:posOffset>
                </wp:positionV>
                <wp:extent cx="5553075" cy="231775"/>
                <wp:effectExtent l="12700" t="12700" r="9525" b="9525"/>
                <wp:wrapNone/>
                <wp:docPr id="2012620356"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3075" cy="231775"/>
                        </a:xfrm>
                        <a:prstGeom prst="rect">
                          <a:avLst/>
                        </a:prstGeom>
                        <a:noFill/>
                        <a:ln w="3505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32DA7" w:rsidRPr="00E915DB" w:rsidRDefault="00032DA7" w:rsidP="00032DA7">
                            <w:pPr>
                              <w:spacing w:before="24"/>
                              <w:ind w:left="3" w:right="3"/>
                              <w:jc w:val="center"/>
                              <w:rPr>
                                <w:b/>
                              </w:rPr>
                            </w:pPr>
                            <w:r w:rsidRPr="00E915DB">
                              <w:rPr>
                                <w:b/>
                              </w:rPr>
                              <w:t>METABOLIČKA I</w:t>
                            </w:r>
                            <w:r>
                              <w:rPr>
                                <w:b/>
                              </w:rPr>
                              <w:t xml:space="preserve"> </w:t>
                            </w:r>
                            <w:r w:rsidRPr="00E915DB">
                              <w:rPr>
                                <w:b/>
                              </w:rPr>
                              <w:t>ENDOKRINOLOŠKA</w:t>
                            </w:r>
                            <w:r>
                              <w:rPr>
                                <w:b/>
                              </w:rPr>
                              <w:t xml:space="preserve"> </w:t>
                            </w:r>
                            <w:r w:rsidRPr="00E915DB">
                              <w:rPr>
                                <w:b/>
                              </w:rPr>
                              <w:t>URGENTNA</w:t>
                            </w:r>
                            <w:r>
                              <w:rPr>
                                <w:b/>
                              </w:rPr>
                              <w:t xml:space="preserve"> </w:t>
                            </w:r>
                            <w:r w:rsidRPr="00E915DB">
                              <w:rPr>
                                <w:b/>
                              </w:rPr>
                              <w:t>STANJA</w:t>
                            </w:r>
                            <w:r>
                              <w:rPr>
                                <w:b/>
                              </w:rPr>
                              <w:t xml:space="preserve"> </w:t>
                            </w:r>
                            <w:r w:rsidRPr="00E915DB">
                              <w:rPr>
                                <w:b/>
                              </w:rPr>
                              <w:t>U</w:t>
                            </w:r>
                            <w:r>
                              <w:rPr>
                                <w:b/>
                              </w:rPr>
                              <w:t xml:space="preserve"> </w:t>
                            </w:r>
                            <w:r w:rsidRPr="00E915DB">
                              <w:rPr>
                                <w:b/>
                                <w:spacing w:val="-2"/>
                              </w:rPr>
                              <w:t>PEDIJATRIJI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102" o:spid="_x0000_s1042" type="#_x0000_t202" style="position:absolute;left:0;text-align:left;margin-left:87.1pt;margin-top:-27.65pt;width:437.25pt;height:18.2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" filled="f" strokeweight=".97364mm">
                <v:path arrowok="t"/>
                <v:textbox inset="0,0,0,0">
                  <w:txbxContent>
                    <w:p w:rsidR="00032DA7" w:rsidRPr="00E915DB" w:rsidRDefault="00032DA7" w:rsidP="00032DA7">
                      <w:pPr>
                        <w:spacing w:before="24"/>
                        <w:ind w:left="3" w:right="3"/>
                        <w:jc w:val="center"/>
                        <w:rPr>
                          <w:b/>
                        </w:rPr>
                      </w:pPr>
                      <w:r w:rsidRPr="00E915DB">
                        <w:rPr>
                          <w:b/>
                        </w:rPr>
                        <w:t>METABOLIČKA I</w:t>
                      </w:r>
                      <w:r>
                        <w:rPr>
                          <w:b/>
                        </w:rPr>
                        <w:t xml:space="preserve"> </w:t>
                      </w:r>
                      <w:r w:rsidRPr="00E915DB">
                        <w:rPr>
                          <w:b/>
                        </w:rPr>
                        <w:t>ENDOKRINOLOŠKA</w:t>
                      </w:r>
                      <w:r>
                        <w:rPr>
                          <w:b/>
                        </w:rPr>
                        <w:t xml:space="preserve"> </w:t>
                      </w:r>
                      <w:r w:rsidRPr="00E915DB">
                        <w:rPr>
                          <w:b/>
                        </w:rPr>
                        <w:t>URGENTNA</w:t>
                      </w:r>
                      <w:r>
                        <w:rPr>
                          <w:b/>
                        </w:rPr>
                        <w:t xml:space="preserve"> </w:t>
                      </w:r>
                      <w:r w:rsidRPr="00E915DB">
                        <w:rPr>
                          <w:b/>
                        </w:rPr>
                        <w:t>STANJA</w:t>
                      </w:r>
                      <w:r>
                        <w:rPr>
                          <w:b/>
                        </w:rPr>
                        <w:t xml:space="preserve"> </w:t>
                      </w:r>
                      <w:r w:rsidRPr="00E915DB">
                        <w:rPr>
                          <w:b/>
                        </w:rPr>
                        <w:t>U</w:t>
                      </w:r>
                      <w:r>
                        <w:rPr>
                          <w:b/>
                        </w:rPr>
                        <w:t xml:space="preserve"> </w:t>
                      </w:r>
                      <w:r w:rsidRPr="00E915DB">
                        <w:rPr>
                          <w:b/>
                          <w:spacing w:val="-2"/>
                        </w:rPr>
                        <w:t>PEDIJATRIJI</w:t>
                      </w:r>
                    </w:p>
                  </w:txbxContent>
                </v:textbox>
                <w10:wrap anchorx="page"/>
              </v:shape>
            </w:pict>
          </mc:Fallback>
        </mc:AlternateContent>
      </w:r>
    </w:p>
    <w:p w:rsidR="00032DA7" w:rsidRDefault="00032DA7" w:rsidP="00032DA7">
      <w:pPr>
        <w:jc w:val="both"/>
        <w:rPr>
          <w:rFonts w:asciiTheme="minorHAnsi" w:hAnsiTheme="minorHAnsi" w:cstheme="minorHAnsi"/>
          <w:b/>
          <w:spacing w:val="-2"/>
          <w:w w:val="105"/>
        </w:rPr>
      </w:pPr>
    </w:p>
    <w:p w:rsidR="00AE1395" w:rsidRPr="00AE1395" w:rsidRDefault="00AE1395" w:rsidP="00AE1395">
      <w:pPr>
        <w:pStyle w:val="NormalWeb"/>
        <w:numPr>
          <w:ilvl w:val="0"/>
          <w:numId w:val="61"/>
        </w:numPr>
        <w:shd w:val="clear" w:color="auto" w:fill="FFFFFF"/>
        <w:spacing w:before="0" w:beforeAutospacing="0" w:after="0" w:afterAutospacing="0"/>
        <w:rPr>
          <w:rFonts w:asciiTheme="minorHAnsi" w:hAnsiTheme="minorHAnsi" w:cstheme="minorHAnsi"/>
          <w:b/>
          <w:bCs/>
          <w:color w:val="000000"/>
        </w:rPr>
      </w:pPr>
      <w:r w:rsidRPr="00AE1395">
        <w:rPr>
          <w:rFonts w:asciiTheme="minorHAnsi" w:hAnsiTheme="minorHAnsi" w:cstheme="minorHAnsi"/>
          <w:b/>
          <w:bCs/>
          <w:color w:val="000000"/>
        </w:rPr>
        <w:t>HIPOGLIKEMIJA</w:t>
      </w:r>
    </w:p>
    <w:p w:rsidR="00AE1395" w:rsidRPr="00AE1395" w:rsidRDefault="00AE1395" w:rsidP="00AE1395">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18"/>
        <w:gridCol w:w="6180"/>
      </w:tblGrid>
      <w:tr w:rsidR="00AE1395" w:rsidRPr="00AE1395" w:rsidTr="00AE1395">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jc w:val="center"/>
              <w:rPr>
                <w:rFonts w:asciiTheme="minorHAnsi" w:hAnsiTheme="minorHAnsi" w:cstheme="minorHAnsi"/>
                <w:color w:val="000000"/>
              </w:rPr>
            </w:pPr>
            <w:r w:rsidRPr="00AE1395">
              <w:rPr>
                <w:rFonts w:asciiTheme="minorHAnsi" w:hAnsiTheme="minorHAnsi" w:cstheme="minorHAnsi"/>
                <w:b/>
                <w:bCs/>
                <w:color w:val="000000"/>
              </w:rPr>
              <w:t>CILJ</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jc w:val="center"/>
              <w:rPr>
                <w:rFonts w:asciiTheme="minorHAnsi" w:hAnsiTheme="minorHAnsi" w:cstheme="minorHAnsi"/>
                <w:color w:val="000000"/>
              </w:rPr>
            </w:pPr>
            <w:r w:rsidRPr="00AE1395">
              <w:rPr>
                <w:rFonts w:asciiTheme="minorHAnsi" w:hAnsiTheme="minorHAnsi" w:cstheme="minorHAnsi"/>
                <w:b/>
                <w:bCs/>
                <w:color w:val="000000"/>
              </w:rPr>
              <w:t>POSTUPAK</w:t>
            </w:r>
          </w:p>
        </w:tc>
      </w:tr>
      <w:tr w:rsidR="00AE1395" w:rsidRPr="00AE1395" w:rsidTr="00AE1395">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b/>
                <w:bCs/>
                <w:color w:val="000000"/>
              </w:rPr>
              <w:t>PREPOZNAVANJE ZNAKOVA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color w:val="000000"/>
              </w:rPr>
              <w:t>Različit nivo poremećaja svijesti, slabost, omaglica, znojenje.</w:t>
            </w:r>
            <w:r w:rsidRPr="00AE1395">
              <w:rPr>
                <w:rFonts w:asciiTheme="minorHAnsi" w:hAnsiTheme="minorHAnsi" w:cstheme="minorHAnsi"/>
                <w:color w:val="000000"/>
              </w:rPr>
              <w:br/>
            </w:r>
            <w:r w:rsidRPr="00AE1395">
              <w:rPr>
                <w:rFonts w:asciiTheme="minorHAnsi" w:hAnsiTheme="minorHAnsi" w:cstheme="minorHAnsi"/>
                <w:color w:val="000000"/>
              </w:rPr>
              <w:br/>
              <w:t>Glukoza u krvi &lt; 60 mg/dL (kod djeteta &lt; 3,3 mmol/L).</w:t>
            </w:r>
            <w:r w:rsidRPr="00AE1395">
              <w:rPr>
                <w:rFonts w:asciiTheme="minorHAnsi" w:hAnsiTheme="minorHAnsi" w:cstheme="minorHAnsi"/>
                <w:color w:val="000000"/>
              </w:rPr>
              <w:br/>
            </w:r>
            <w:r w:rsidRPr="00AE1395">
              <w:rPr>
                <w:rFonts w:asciiTheme="minorHAnsi" w:hAnsiTheme="minorHAnsi" w:cstheme="minorHAnsi"/>
                <w:color w:val="000000"/>
              </w:rPr>
              <w:br/>
              <w:t>Glukoza u krvi &lt; 45 mg/dL (kod novorođenčeta &lt; 2,5 mmol/L).</w:t>
            </w:r>
          </w:p>
        </w:tc>
      </w:tr>
      <w:tr w:rsidR="00AE1395" w:rsidRPr="00AE1395" w:rsidTr="00AE1395">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b/>
                <w:bCs/>
                <w:color w:val="000000"/>
              </w:rPr>
              <w:t>BRZA DIJAGNOSTIKA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color w:val="000000"/>
              </w:rPr>
              <w:t>Klinički pregled, GUK, SpO₂.</w:t>
            </w:r>
          </w:p>
        </w:tc>
      </w:tr>
      <w:tr w:rsidR="00AE1395" w:rsidRPr="00AE1395" w:rsidTr="00AE1395">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b/>
                <w:bCs/>
                <w:color w:val="000000"/>
              </w:rPr>
              <w:t>BRZA PROCJENA I STABILIZACIJA</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color w:val="000000"/>
              </w:rPr>
              <w:t>ABCDE pristup, i.v./i.o. pristup, monitoring.</w:t>
            </w:r>
            <w:r w:rsidRPr="00AE1395">
              <w:rPr>
                <w:rFonts w:asciiTheme="minorHAnsi" w:hAnsiTheme="minorHAnsi" w:cstheme="minorHAnsi"/>
                <w:color w:val="000000"/>
              </w:rPr>
              <w:br/>
            </w:r>
            <w:r w:rsidRPr="00AE1395">
              <w:rPr>
                <w:rFonts w:asciiTheme="minorHAnsi" w:hAnsiTheme="minorHAnsi" w:cstheme="minorHAnsi"/>
                <w:color w:val="000000"/>
              </w:rPr>
              <w:br/>
              <w:t>Ako je dijete pri svijesti i budno, hraniti oralno ili često dojiti novorođenče.</w:t>
            </w:r>
            <w:r w:rsidRPr="00AE1395">
              <w:rPr>
                <w:rFonts w:asciiTheme="minorHAnsi" w:hAnsiTheme="minorHAnsi" w:cstheme="minorHAnsi"/>
                <w:color w:val="000000"/>
              </w:rPr>
              <w:br/>
            </w:r>
            <w:r w:rsidRPr="00AE1395">
              <w:rPr>
                <w:rFonts w:asciiTheme="minorHAnsi" w:hAnsiTheme="minorHAnsi" w:cstheme="minorHAnsi"/>
                <w:color w:val="000000"/>
              </w:rPr>
              <w:br/>
              <w:t>Ako ima simptome i nije pri svijesti:</w:t>
            </w:r>
            <w:r w:rsidRPr="00AE1395">
              <w:rPr>
                <w:rFonts w:asciiTheme="minorHAnsi" w:hAnsiTheme="minorHAnsi" w:cstheme="minorHAnsi"/>
                <w:color w:val="000000"/>
              </w:rPr>
              <w:br/>
              <w:t>Dati 5–10 ml/kg 10 % dekstroze ILI 25 % glukoze 2–4 ml/kg.</w:t>
            </w:r>
            <w:r w:rsidRPr="00AE1395">
              <w:rPr>
                <w:rFonts w:asciiTheme="minorHAnsi" w:hAnsiTheme="minorHAnsi" w:cstheme="minorHAnsi"/>
                <w:color w:val="000000"/>
              </w:rPr>
              <w:br/>
            </w:r>
            <w:r w:rsidRPr="00AE1395">
              <w:rPr>
                <w:rFonts w:asciiTheme="minorHAnsi" w:hAnsiTheme="minorHAnsi" w:cstheme="minorHAnsi"/>
                <w:color w:val="000000"/>
              </w:rPr>
              <w:br/>
              <w:t>Biti oprezan s koncentriranim rastvorom dekstroze kod dojenčadi i djece.</w:t>
            </w:r>
            <w:r w:rsidRPr="00AE1395">
              <w:rPr>
                <w:rFonts w:asciiTheme="minorHAnsi" w:hAnsiTheme="minorHAnsi" w:cstheme="minorHAnsi"/>
                <w:color w:val="000000"/>
              </w:rPr>
              <w:br/>
            </w:r>
            <w:r w:rsidRPr="00AE1395">
              <w:rPr>
                <w:rFonts w:asciiTheme="minorHAnsi" w:hAnsiTheme="minorHAnsi" w:cstheme="minorHAnsi"/>
                <w:color w:val="000000"/>
              </w:rPr>
              <w:br/>
              <w:t>Ponoviti mjerenje šećera u krvi nakon 30 minuta i ponoviti gornju dozu ako je vrijednost i dalje niska.</w:t>
            </w:r>
            <w:r w:rsidRPr="00AE1395">
              <w:rPr>
                <w:rFonts w:asciiTheme="minorHAnsi" w:hAnsiTheme="minorHAnsi" w:cstheme="minorHAnsi"/>
                <w:color w:val="000000"/>
              </w:rPr>
              <w:br/>
            </w:r>
            <w:r w:rsidRPr="00AE1395">
              <w:rPr>
                <w:rFonts w:asciiTheme="minorHAnsi" w:hAnsiTheme="minorHAnsi" w:cstheme="minorHAnsi"/>
                <w:color w:val="000000"/>
              </w:rPr>
              <w:br/>
              <w:t>Razmotriti kontinuiranu infuziju 10 % dekstroze.</w:t>
            </w:r>
            <w:r w:rsidRPr="00AE1395">
              <w:rPr>
                <w:rFonts w:asciiTheme="minorHAnsi" w:hAnsiTheme="minorHAnsi" w:cstheme="minorHAnsi"/>
                <w:color w:val="000000"/>
              </w:rPr>
              <w:br/>
            </w:r>
            <w:r w:rsidRPr="00AE1395">
              <w:rPr>
                <w:rFonts w:asciiTheme="minorHAnsi" w:hAnsiTheme="minorHAnsi" w:cstheme="minorHAnsi"/>
                <w:color w:val="000000"/>
              </w:rPr>
              <w:br/>
              <w:t>Nahraniti dijete čim bude pri svijesti.</w:t>
            </w:r>
            <w:r w:rsidRPr="00AE1395">
              <w:rPr>
                <w:rFonts w:asciiTheme="minorHAnsi" w:hAnsiTheme="minorHAnsi" w:cstheme="minorHAnsi"/>
                <w:color w:val="000000"/>
              </w:rPr>
              <w:br/>
            </w:r>
            <w:r w:rsidRPr="00AE1395">
              <w:rPr>
                <w:rFonts w:asciiTheme="minorHAnsi" w:hAnsiTheme="minorHAnsi" w:cstheme="minorHAnsi"/>
                <w:color w:val="000000"/>
              </w:rPr>
              <w:br/>
              <w:t>Ako se dijete ne može hraniti bez opasnosti od aspiracije, dati i.v. rastvor koji sadrži 5–10 % glukoze (dekstroze) ili mlijeko odnosno rastvor šećera putem nazogastrične sonde. Za pripremu rastvora šećera rastvoriti 4 ravne čajne kašičice šećera (20 grama) u šolji od 200 ml čiste vode.</w:t>
            </w:r>
          </w:p>
        </w:tc>
      </w:tr>
      <w:tr w:rsidR="00AE1395" w:rsidRPr="00AE1395" w:rsidTr="00AE1395">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b/>
                <w:bCs/>
                <w:color w:val="000000"/>
              </w:rPr>
              <w:t>DALJNJI POSTUPAK</w:t>
            </w:r>
          </w:p>
        </w:tc>
        <w:tc>
          <w:tcPr>
            <w:tcW w:w="6180" w:type="dxa"/>
            <w:tcBorders>
              <w:top w:val="single" w:sz="4" w:space="0" w:color="000000"/>
              <w:left w:val="single" w:sz="4" w:space="0" w:color="000000"/>
              <w:bottom w:val="single" w:sz="4" w:space="0" w:color="000000"/>
              <w:right w:val="single" w:sz="4" w:space="0" w:color="000000"/>
            </w:tcBorders>
            <w:shd w:val="clear" w:color="auto" w:fill="FFFFFF"/>
            <w:hideMark/>
          </w:tcPr>
          <w:p w:rsidR="00AE1395" w:rsidRPr="00AE1395" w:rsidRDefault="00AE1395">
            <w:pPr>
              <w:pStyle w:val="NormalWeb"/>
              <w:spacing w:before="0" w:beforeAutospacing="0" w:after="0" w:afterAutospacing="0"/>
              <w:rPr>
                <w:rFonts w:asciiTheme="minorHAnsi" w:hAnsiTheme="minorHAnsi" w:cstheme="minorHAnsi"/>
                <w:color w:val="000000"/>
              </w:rPr>
            </w:pPr>
            <w:r w:rsidRPr="00AE1395">
              <w:rPr>
                <w:rFonts w:asciiTheme="minorHAnsi" w:hAnsiTheme="minorHAnsi" w:cstheme="minorHAnsi"/>
                <w:color w:val="000000"/>
              </w:rPr>
              <w:t>Transport uz monitoring.</w:t>
            </w:r>
            <w:r w:rsidRPr="00AE1395">
              <w:rPr>
                <w:rFonts w:asciiTheme="minorHAnsi" w:hAnsiTheme="minorHAnsi" w:cstheme="minorHAnsi"/>
                <w:color w:val="000000"/>
              </w:rPr>
              <w:br/>
            </w:r>
            <w:r w:rsidRPr="00AE1395">
              <w:rPr>
                <w:rFonts w:asciiTheme="minorHAnsi" w:hAnsiTheme="minorHAnsi" w:cstheme="minorHAnsi"/>
                <w:color w:val="000000"/>
              </w:rPr>
              <w:br/>
              <w:t>KCUS, OB</w:t>
            </w:r>
          </w:p>
        </w:tc>
      </w:tr>
    </w:tbl>
    <w:p w:rsidR="00AE1395" w:rsidRPr="00C502E5" w:rsidRDefault="00AE1395" w:rsidP="00032DA7">
      <w:pPr>
        <w:jc w:val="both"/>
        <w:rPr>
          <w:rFonts w:asciiTheme="minorHAnsi" w:hAnsiTheme="minorHAnsi" w:cstheme="minorHAnsi"/>
          <w:b/>
          <w:spacing w:val="-2"/>
          <w:w w:val="105"/>
        </w:rPr>
      </w:pPr>
    </w:p>
    <w:p w:rsidR="00032DA7" w:rsidRPr="00C502E5" w:rsidRDefault="00032DA7" w:rsidP="00032DA7">
      <w:pPr>
        <w:jc w:val="both"/>
        <w:rPr>
          <w:rFonts w:asciiTheme="minorHAnsi" w:hAnsiTheme="minorHAnsi" w:cstheme="minorHAnsi"/>
          <w:b/>
          <w:spacing w:val="-2"/>
          <w:w w:val="105"/>
        </w:rPr>
      </w:pPr>
    </w:p>
    <w:p w:rsidR="00C502E5" w:rsidRDefault="00C502E5" w:rsidP="00C502E5">
      <w:pPr>
        <w:spacing w:after="40"/>
        <w:jc w:val="center"/>
        <w:rPr>
          <w:rFonts w:asciiTheme="minorHAnsi" w:hAnsiTheme="minorHAnsi" w:cstheme="minorHAnsi"/>
          <w:b/>
        </w:rPr>
      </w:pPr>
      <w:r w:rsidRPr="00C502E5">
        <w:rPr>
          <w:rFonts w:asciiTheme="minorHAnsi" w:hAnsiTheme="minorHAnsi" w:cstheme="minorHAnsi"/>
          <w:b/>
        </w:rPr>
        <w:lastRenderedPageBreak/>
        <w:t>PRAVILNA SUPRAVENTRIKULARNA TAHIKARDIJA (SVT)</w:t>
      </w:r>
    </w:p>
    <w:p w:rsidR="00AA259A" w:rsidRPr="00C502E5" w:rsidRDefault="00AA259A" w:rsidP="00C502E5">
      <w:pPr>
        <w:spacing w:after="40"/>
        <w:jc w:val="center"/>
        <w:rPr>
          <w:rFonts w:asciiTheme="minorHAnsi" w:hAnsiTheme="minorHAnsi" w:cstheme="minorHAnsi"/>
        </w:rPr>
      </w:pP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DCEAF7"/>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POČETAK</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E2F0D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PREPOZNAVANJE</w:t>
            </w:r>
            <w:r w:rsidRPr="00C502E5">
              <w:rPr>
                <w:rFonts w:asciiTheme="minorHAnsi" w:hAnsiTheme="minorHAnsi" w:cstheme="minorHAnsi"/>
              </w:rPr>
              <w:br/>
              <w:t>Palpitacije, hipotenzija, bol u prsima, sinkopa ili gubitak svijesti.</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FF2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BRZA DIJAGNOSTIKA</w:t>
            </w:r>
            <w:r w:rsidRPr="00C502E5">
              <w:rPr>
                <w:rFonts w:asciiTheme="minorHAnsi" w:hAnsiTheme="minorHAnsi" w:cstheme="minorHAnsi"/>
              </w:rPr>
              <w:br/>
              <w:t>EKG / monitor, TA, SpO₂, GUK.</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E2F0D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BRZA PROCJENA I STABILIZACIJA</w:t>
            </w:r>
            <w:r w:rsidRPr="00C502E5">
              <w:rPr>
                <w:rFonts w:asciiTheme="minorHAnsi" w:hAnsiTheme="minorHAnsi" w:cstheme="minorHAnsi"/>
              </w:rPr>
              <w:br/>
              <w:t>ABCDE, SpO₂ &lt; 94 % → O₂, IV put.</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4CC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STABILAN PACIJENT</w:t>
            </w:r>
            <w:r w:rsidRPr="00C502E5">
              <w:rPr>
                <w:rFonts w:asciiTheme="minorHAnsi" w:hAnsiTheme="minorHAnsi" w:cstheme="minorHAnsi"/>
              </w:rPr>
              <w:br/>
              <w:t>Vazovagalni manevri → adenozin 6 mg IV bolus → 12 mg → 18 mg. Ako je adenozin kontraindikovan ili ne uspije, razmotriti verapamil/diltiazem prema protokolu.</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4CC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NESTABILAN PACIJENT</w:t>
            </w:r>
            <w:r w:rsidRPr="00C502E5">
              <w:rPr>
                <w:rFonts w:asciiTheme="minorHAnsi" w:hAnsiTheme="minorHAnsi" w:cstheme="minorHAnsi"/>
              </w:rPr>
              <w:br/>
              <w:t>Električna sinkrona kardioverzija; pacijenta je potrebno sedirati/anestezirati.</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D9D2E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DALJNJI POSTUPAK</w:t>
            </w:r>
            <w:r w:rsidRPr="00C502E5">
              <w:rPr>
                <w:rFonts w:asciiTheme="minorHAnsi" w:hAnsiTheme="minorHAnsi" w:cstheme="minorHAnsi"/>
              </w:rPr>
              <w:br/>
              <w:t>Transport uz monitoring.</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p w:rsidR="00C502E5" w:rsidRPr="00C502E5" w:rsidRDefault="00C502E5" w:rsidP="00C502E5">
      <w:pPr>
        <w:rPr>
          <w:rFonts w:asciiTheme="minorHAnsi" w:hAnsiTheme="minorHAnsi" w:cstheme="minorHAnsi"/>
        </w:rPr>
      </w:pPr>
      <w:r w:rsidRPr="00C502E5">
        <w:rPr>
          <w:rFonts w:asciiTheme="minorHAnsi" w:hAnsiTheme="minorHAnsi" w:cstheme="minorHAnsi"/>
        </w:rPr>
        <w:br w:type="page"/>
      </w:r>
    </w:p>
    <w:p w:rsidR="00C502E5" w:rsidRDefault="00C502E5" w:rsidP="00C502E5">
      <w:pPr>
        <w:spacing w:after="40"/>
        <w:jc w:val="center"/>
        <w:rPr>
          <w:rFonts w:asciiTheme="minorHAnsi" w:hAnsiTheme="minorHAnsi" w:cstheme="minorHAnsi"/>
          <w:b/>
        </w:rPr>
      </w:pPr>
      <w:r w:rsidRPr="00C502E5">
        <w:rPr>
          <w:rFonts w:asciiTheme="minorHAnsi" w:hAnsiTheme="minorHAnsi" w:cstheme="minorHAnsi"/>
          <w:b/>
        </w:rPr>
        <w:lastRenderedPageBreak/>
        <w:t>NEPRAVILNA SUPRAVENTRIKULARNA TAHIKARDIJA / AF</w:t>
      </w:r>
    </w:p>
    <w:p w:rsidR="00AA259A" w:rsidRPr="00C502E5" w:rsidRDefault="00AA259A" w:rsidP="00C502E5">
      <w:pPr>
        <w:spacing w:after="40"/>
        <w:jc w:val="center"/>
        <w:rPr>
          <w:rFonts w:asciiTheme="minorHAnsi" w:hAnsiTheme="minorHAnsi" w:cstheme="minorHAnsi"/>
        </w:rPr>
      </w:pP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DCEAF7"/>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POČETAK</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E2F0D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PREPOZNAVANJE</w:t>
            </w:r>
            <w:r w:rsidRPr="00C502E5">
              <w:rPr>
                <w:rFonts w:asciiTheme="minorHAnsi" w:hAnsiTheme="minorHAnsi" w:cstheme="minorHAnsi"/>
              </w:rPr>
              <w:br/>
              <w:t>Palpitacije, hipotenzija, bol u prsima, sinkopa ili gubitak svijesti.</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FF2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BRZA DIJAGNOSTIKA</w:t>
            </w:r>
            <w:r w:rsidRPr="00C502E5">
              <w:rPr>
                <w:rFonts w:asciiTheme="minorHAnsi" w:hAnsiTheme="minorHAnsi" w:cstheme="minorHAnsi"/>
              </w:rPr>
              <w:br/>
              <w:t>EKG / monitor, TA, SpO₂, GUK.</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E2F0D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BRZA PROCJENA I STABILIZACIJA</w:t>
            </w:r>
            <w:r w:rsidRPr="00C502E5">
              <w:rPr>
                <w:rFonts w:asciiTheme="minorHAnsi" w:hAnsiTheme="minorHAnsi" w:cstheme="minorHAnsi"/>
              </w:rPr>
              <w:br/>
              <w:t>ABCDE, SpO₂ &lt; 94 % → O₂, IV put.</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4CC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STABILAN PACIJENT</w:t>
            </w:r>
            <w:r w:rsidRPr="00C502E5">
              <w:rPr>
                <w:rFonts w:asciiTheme="minorHAnsi" w:hAnsiTheme="minorHAnsi" w:cstheme="minorHAnsi"/>
              </w:rPr>
              <w:br/>
              <w:t>Kontrola frekvencije beta-blokatorom; amiodaron 300 mg IV; digoksin u slučaju srčanog popuštanja.</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4CC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NESTABILAN PACIJENT</w:t>
            </w:r>
            <w:r w:rsidRPr="00C502E5">
              <w:rPr>
                <w:rFonts w:asciiTheme="minorHAnsi" w:hAnsiTheme="minorHAnsi" w:cstheme="minorHAnsi"/>
              </w:rPr>
              <w:br/>
              <w:t>Sinhronizirana elektrokardioverzija s maksimalnom energijom defibrilatora.</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D9D2E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DALJNJI POSTUPAK</w:t>
            </w:r>
            <w:r w:rsidRPr="00C502E5">
              <w:rPr>
                <w:rFonts w:asciiTheme="minorHAnsi" w:hAnsiTheme="minorHAnsi" w:cstheme="minorHAnsi"/>
              </w:rPr>
              <w:br/>
              <w:t>Transport uz monitoring. KCUS, OB.</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p w:rsidR="00C502E5" w:rsidRPr="00C502E5" w:rsidRDefault="00C502E5" w:rsidP="00C502E5">
      <w:pPr>
        <w:rPr>
          <w:rFonts w:asciiTheme="minorHAnsi" w:hAnsiTheme="minorHAnsi" w:cstheme="minorHAnsi"/>
        </w:rPr>
      </w:pPr>
      <w:r w:rsidRPr="00C502E5">
        <w:rPr>
          <w:rFonts w:asciiTheme="minorHAnsi" w:hAnsiTheme="minorHAnsi" w:cstheme="minorHAnsi"/>
        </w:rPr>
        <w:br w:type="page"/>
      </w:r>
    </w:p>
    <w:p w:rsidR="00C502E5" w:rsidRDefault="00C502E5" w:rsidP="00C502E5">
      <w:pPr>
        <w:spacing w:after="40"/>
        <w:jc w:val="center"/>
        <w:rPr>
          <w:rFonts w:asciiTheme="minorHAnsi" w:hAnsiTheme="minorHAnsi" w:cstheme="minorHAnsi"/>
          <w:b/>
        </w:rPr>
      </w:pPr>
      <w:r w:rsidRPr="00C502E5">
        <w:rPr>
          <w:rFonts w:asciiTheme="minorHAnsi" w:hAnsiTheme="minorHAnsi" w:cstheme="minorHAnsi"/>
          <w:b/>
        </w:rPr>
        <w:lastRenderedPageBreak/>
        <w:t>BRADIKARDIJA SA ZNACIMA HIPOPERFUZIJE</w:t>
      </w:r>
    </w:p>
    <w:p w:rsidR="00AA259A" w:rsidRPr="00C502E5" w:rsidRDefault="00AA259A" w:rsidP="00C502E5">
      <w:pPr>
        <w:spacing w:after="40"/>
        <w:jc w:val="center"/>
        <w:rPr>
          <w:rFonts w:asciiTheme="minorHAnsi" w:hAnsiTheme="minorHAnsi" w:cstheme="minorHAnsi"/>
        </w:rPr>
      </w:pP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DCEAF7"/>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POČETAK</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E2F0D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PREPOZNAVANJE</w:t>
            </w:r>
            <w:r w:rsidRPr="00C502E5">
              <w:rPr>
                <w:rFonts w:asciiTheme="minorHAnsi" w:hAnsiTheme="minorHAnsi" w:cstheme="minorHAnsi"/>
              </w:rPr>
              <w:br/>
              <w:t>HR &lt; 40/min, hipotenzija, vrtoglavica, sinkopa.</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FF2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BRZA DIJAGNOSTIKA</w:t>
            </w:r>
            <w:r w:rsidRPr="00C502E5">
              <w:rPr>
                <w:rFonts w:asciiTheme="minorHAnsi" w:hAnsiTheme="minorHAnsi" w:cstheme="minorHAnsi"/>
              </w:rPr>
              <w:br/>
              <w:t>EKG / monitoring, TA, SpO₂, GUK.</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E2F0D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BRZA PROCJENA I STABILIZACIJA</w:t>
            </w:r>
            <w:r w:rsidRPr="00C502E5">
              <w:rPr>
                <w:rFonts w:asciiTheme="minorHAnsi" w:hAnsiTheme="minorHAnsi" w:cstheme="minorHAnsi"/>
              </w:rPr>
              <w:br/>
              <w:t>ABCDE, SpO₂ &lt; 94 % → O₂, IV put.</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F4CCCC"/>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AKUTNA TERAPIJA</w:t>
            </w:r>
            <w:r w:rsidRPr="00C502E5">
              <w:rPr>
                <w:rFonts w:asciiTheme="minorHAnsi" w:hAnsiTheme="minorHAnsi" w:cstheme="minorHAnsi"/>
              </w:rPr>
              <w:br/>
              <w:t>Atropin 0,5 mg IV do 3 mg; adrenalin 2–10 µg/min IV; transkutani pacing. Alternativno prema priručniku: aminofilin ili glukagon u odgovarajućim situacijama.</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tbl>
      <w:tblPr>
        <w:tblW w:w="0" w:type="auto"/>
        <w:tblLayout w:type="fixed"/>
        <w:tblLook w:val="04A0" w:firstRow="1" w:lastRow="0" w:firstColumn="1" w:lastColumn="0" w:noHBand="0" w:noVBand="1"/>
      </w:tblPr>
      <w:tblGrid>
        <w:gridCol w:w="9071"/>
      </w:tblGrid>
      <w:tr w:rsidR="00C502E5" w:rsidRPr="00C502E5" w:rsidTr="00B17730">
        <w:tc>
          <w:tcPr>
            <w:tcW w:w="9071" w:type="dxa"/>
            <w:tcBorders>
              <w:top w:val="single" w:sz="6" w:space="0" w:color="666666"/>
              <w:left w:val="single" w:sz="6" w:space="0" w:color="666666"/>
              <w:bottom w:val="single" w:sz="6" w:space="0" w:color="666666"/>
              <w:right w:val="single" w:sz="6" w:space="0" w:color="666666"/>
            </w:tcBorders>
            <w:shd w:val="clear" w:color="auto" w:fill="D9D2E9"/>
            <w:vAlign w:val="center"/>
          </w:tcPr>
          <w:p w:rsidR="00C502E5" w:rsidRPr="00C502E5" w:rsidRDefault="00C502E5" w:rsidP="00B17730">
            <w:pPr>
              <w:spacing w:before="60" w:after="60"/>
              <w:jc w:val="center"/>
              <w:rPr>
                <w:rFonts w:asciiTheme="minorHAnsi" w:hAnsiTheme="minorHAnsi" w:cstheme="minorHAnsi"/>
              </w:rPr>
            </w:pPr>
            <w:r w:rsidRPr="00C502E5">
              <w:rPr>
                <w:rFonts w:asciiTheme="minorHAnsi" w:hAnsiTheme="minorHAnsi" w:cstheme="minorHAnsi"/>
                <w:b/>
              </w:rPr>
              <w:t>DALJNJI POSTUPAK</w:t>
            </w:r>
            <w:r w:rsidRPr="00C502E5">
              <w:rPr>
                <w:rFonts w:asciiTheme="minorHAnsi" w:hAnsiTheme="minorHAnsi" w:cstheme="minorHAnsi"/>
              </w:rPr>
              <w:br/>
              <w:t>Hitni transport uz monitoring. KCUS.</w:t>
            </w:r>
          </w:p>
        </w:tc>
      </w:tr>
    </w:tbl>
    <w:p w:rsidR="00C502E5" w:rsidRPr="00C502E5" w:rsidRDefault="00C502E5" w:rsidP="00C502E5">
      <w:pPr>
        <w:jc w:val="center"/>
        <w:rPr>
          <w:rFonts w:asciiTheme="minorHAnsi" w:hAnsiTheme="minorHAnsi" w:cstheme="minorHAnsi"/>
        </w:rPr>
      </w:pPr>
      <w:r w:rsidRPr="00C502E5">
        <w:rPr>
          <w:rFonts w:asciiTheme="minorHAnsi" w:hAnsiTheme="minorHAnsi" w:cstheme="minorHAnsi"/>
        </w:rPr>
        <w:t>↓</w:t>
      </w:r>
    </w:p>
    <w:p w:rsidR="00D27915" w:rsidRPr="00C502E5" w:rsidRDefault="00D27915" w:rsidP="003A6222">
      <w:pPr>
        <w:pStyle w:val="NoSpacing"/>
        <w:rPr>
          <w:rFonts w:cstheme="minorHAnsi"/>
          <w:b/>
          <w:sz w:val="24"/>
          <w:szCs w:val="24"/>
        </w:rPr>
      </w:pPr>
    </w:p>
    <w:p w:rsidR="00D27915" w:rsidRPr="00C502E5" w:rsidRDefault="00D27915" w:rsidP="003A6222">
      <w:pPr>
        <w:pStyle w:val="NoSpacing"/>
        <w:rPr>
          <w:rFonts w:cstheme="minorHAnsi"/>
          <w:b/>
          <w:sz w:val="24"/>
          <w:szCs w:val="24"/>
        </w:rPr>
      </w:pPr>
    </w:p>
    <w:p w:rsidR="00C502E5" w:rsidRPr="00C502E5" w:rsidRDefault="00C502E5" w:rsidP="003A6222">
      <w:pPr>
        <w:pStyle w:val="NoSpacing"/>
        <w:rPr>
          <w:rFonts w:cstheme="minorHAnsi"/>
          <w:b/>
          <w:sz w:val="24"/>
          <w:szCs w:val="24"/>
        </w:rPr>
      </w:pPr>
    </w:p>
    <w:p w:rsidR="00C502E5" w:rsidRPr="00C502E5" w:rsidRDefault="00C502E5" w:rsidP="003A6222">
      <w:pPr>
        <w:pStyle w:val="NoSpacing"/>
        <w:rPr>
          <w:rFonts w:cstheme="minorHAnsi"/>
          <w:b/>
          <w:sz w:val="24"/>
          <w:szCs w:val="24"/>
        </w:rPr>
      </w:pPr>
    </w:p>
    <w:p w:rsidR="00832629" w:rsidRPr="00C579A8" w:rsidRDefault="00832629" w:rsidP="00832629">
      <w:pPr>
        <w:rPr>
          <w:rFonts w:asciiTheme="minorHAnsi" w:hAnsiTheme="minorHAnsi" w:cstheme="minorHAnsi"/>
        </w:rPr>
      </w:pPr>
      <w:r w:rsidRPr="00C579A8">
        <w:rPr>
          <w:rFonts w:asciiTheme="minorHAnsi" w:hAnsiTheme="minorHAnsi" w:cstheme="minorHAnsi"/>
        </w:rPr>
        <w:br w:type="page"/>
      </w: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C579A8">
        <w:rPr>
          <w:rFonts w:asciiTheme="minorHAnsi" w:hAnsiTheme="minorHAnsi" w:cstheme="minorHAnsi"/>
          <w:b/>
          <w:bCs/>
          <w:color w:val="000000"/>
        </w:rPr>
        <w:lastRenderedPageBreak/>
        <w:t>SRČANI ZASTOJ</w:t>
      </w:r>
    </w:p>
    <w:p w:rsidR="00AA259A" w:rsidRPr="00C579A8"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POČETAK</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PREPOZNAVANJE</w:t>
            </w:r>
            <w:r w:rsidRPr="00C579A8">
              <w:rPr>
                <w:rFonts w:asciiTheme="minorHAnsi" w:hAnsiTheme="minorHAnsi" w:cstheme="minorHAnsi"/>
                <w:color w:val="000000"/>
              </w:rPr>
              <w:br/>
              <w:t>Bez svijesti, bez disanja ili agonalno disanje, bez pulsa.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BRZA DIJAGNOSTIKA</w:t>
            </w:r>
            <w:r w:rsidRPr="00C579A8">
              <w:rPr>
                <w:rFonts w:asciiTheme="minorHAnsi" w:hAnsiTheme="minorHAnsi" w:cstheme="minorHAnsi"/>
                <w:color w:val="000000"/>
              </w:rPr>
              <w:br/>
              <w:t>AVPU, ABC, procjena ritma na monitoru.</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BRZA PROCJENA I STABILIZACIJA</w:t>
            </w:r>
            <w:r w:rsidRPr="00C579A8">
              <w:rPr>
                <w:rFonts w:asciiTheme="minorHAnsi" w:hAnsiTheme="minorHAnsi" w:cstheme="minorHAnsi"/>
                <w:color w:val="000000"/>
              </w:rPr>
              <w:br/>
              <w:t>CPR, O₂, ventilacija samoširećim balonom, IV put.</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AKUTNA TERAPIJA (ALS)</w:t>
            </w:r>
            <w:r w:rsidRPr="00C579A8">
              <w:rPr>
                <w:rFonts w:asciiTheme="minorHAnsi" w:hAnsiTheme="minorHAnsi" w:cstheme="minorHAnsi"/>
                <w:color w:val="000000"/>
              </w:rPr>
              <w:br/>
              <w:t>VF/pVT – rana defibrilacija. Adrenalin se daje svakih 3–5 minuta.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DALJNJI POSTUPAK</w:t>
            </w:r>
            <w:r w:rsidRPr="00C579A8">
              <w:rPr>
                <w:rFonts w:asciiTheme="minorHAnsi" w:hAnsiTheme="minorHAnsi" w:cstheme="minorHAnsi"/>
                <w:color w:val="000000"/>
              </w:rPr>
              <w:br/>
              <w:t>Transport prema odgovarajućem nivou uz kontinuirani monitoring i reanimacijski postupak.</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p w:rsidR="00C579A8" w:rsidRPr="00C579A8" w:rsidRDefault="00C579A8" w:rsidP="00C579A8">
      <w:pP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Default="00C579A8" w:rsidP="001C46F5">
      <w:pPr>
        <w:jc w:val="center"/>
        <w:rPr>
          <w:rFonts w:asciiTheme="minorHAnsi" w:hAnsiTheme="minorHAnsi" w:cstheme="minorHAnsi"/>
        </w:rPr>
      </w:pPr>
    </w:p>
    <w:p w:rsidR="000A56A9" w:rsidRPr="00C579A8" w:rsidRDefault="000A56A9"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C579A8">
        <w:rPr>
          <w:rFonts w:asciiTheme="minorHAnsi" w:hAnsiTheme="minorHAnsi" w:cstheme="minorHAnsi"/>
          <w:b/>
          <w:bCs/>
          <w:color w:val="000000"/>
        </w:rPr>
        <w:lastRenderedPageBreak/>
        <w:t>STATUS EPILEPTICUS</w:t>
      </w:r>
    </w:p>
    <w:p w:rsidR="00AA259A" w:rsidRPr="00C579A8"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POČETAK</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PREPOZNAVANJE</w:t>
            </w:r>
            <w:r w:rsidRPr="00C579A8">
              <w:rPr>
                <w:rFonts w:asciiTheme="minorHAnsi" w:hAnsiTheme="minorHAnsi" w:cstheme="minorHAnsi"/>
                <w:color w:val="000000"/>
              </w:rPr>
              <w:br/>
              <w:t>Generalizirani toničko-klonički, tonički, atonični ili generalizirani nemotorički napadi; gubitak svijesti, inkontinencija, ugriz jezika, pjena na ustima.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BRZA DIJAGNOSTIKA</w:t>
            </w:r>
            <w:r w:rsidRPr="00C579A8">
              <w:rPr>
                <w:rFonts w:asciiTheme="minorHAnsi" w:hAnsiTheme="minorHAnsi" w:cstheme="minorHAnsi"/>
                <w:color w:val="000000"/>
              </w:rPr>
              <w:br/>
              <w:t>ABCDE, TA, SpO₂, GUK, EKG.</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PRVE MJERE</w:t>
            </w:r>
            <w:r w:rsidRPr="00C579A8">
              <w:rPr>
                <w:rFonts w:asciiTheme="minorHAnsi" w:hAnsiTheme="minorHAnsi" w:cstheme="minorHAnsi"/>
                <w:color w:val="000000"/>
              </w:rPr>
              <w:br/>
              <w:t>Siguran bočni položaj, SpO₂ &lt; 94 % → O₂, po potrebi osigurati dišni put, IV put. Benzodiazepini prema protokolu.</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DALJNJI POSTUPAK</w:t>
            </w:r>
            <w:r w:rsidRPr="00C579A8">
              <w:rPr>
                <w:rFonts w:asciiTheme="minorHAnsi" w:hAnsiTheme="minorHAnsi" w:cstheme="minorHAnsi"/>
                <w:color w:val="000000"/>
              </w:rPr>
              <w:br/>
              <w:t>Transport uz monitoring na sekundarni i tercijarni nivo zdravstvene zaštite.</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p w:rsidR="00C579A8" w:rsidRPr="00C579A8" w:rsidRDefault="00C579A8" w:rsidP="00C579A8">
      <w:pP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Default="00C579A8" w:rsidP="001C46F5">
      <w:pPr>
        <w:jc w:val="center"/>
        <w:rPr>
          <w:rFonts w:asciiTheme="minorHAnsi" w:hAnsiTheme="minorHAnsi" w:cstheme="minorHAnsi"/>
        </w:rPr>
      </w:pPr>
    </w:p>
    <w:p w:rsidR="000A56A9" w:rsidRPr="00C579A8" w:rsidRDefault="000A56A9"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Pr="00C579A8" w:rsidRDefault="00C579A8" w:rsidP="001C46F5">
      <w:pPr>
        <w:jc w:val="center"/>
        <w:rPr>
          <w:rFonts w:asciiTheme="minorHAnsi" w:hAnsiTheme="minorHAnsi" w:cstheme="minorHAnsi"/>
        </w:rPr>
      </w:pP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C579A8">
        <w:rPr>
          <w:rFonts w:asciiTheme="minorHAnsi" w:hAnsiTheme="minorHAnsi" w:cstheme="minorHAnsi"/>
          <w:b/>
          <w:bCs/>
          <w:color w:val="000000"/>
        </w:rPr>
        <w:lastRenderedPageBreak/>
        <w:t>AKUTNI MOŽDANI UDAR</w:t>
      </w:r>
    </w:p>
    <w:p w:rsidR="00AA259A" w:rsidRPr="00C579A8"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POČETAK</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PREPOZNAVANJE</w:t>
            </w:r>
            <w:r w:rsidRPr="00C579A8">
              <w:rPr>
                <w:rFonts w:asciiTheme="minorHAnsi" w:hAnsiTheme="minorHAnsi" w:cstheme="minorHAnsi"/>
                <w:color w:val="000000"/>
              </w:rPr>
              <w:br/>
              <w:t>Sumnja na akutni cerebrovaskularni inzult prema kliničkoj slici.</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BRZA DIJAGNOSTIKA</w:t>
            </w:r>
            <w:r w:rsidRPr="00C579A8">
              <w:rPr>
                <w:rFonts w:asciiTheme="minorHAnsi" w:hAnsiTheme="minorHAnsi" w:cstheme="minorHAnsi"/>
                <w:color w:val="000000"/>
              </w:rPr>
              <w:br/>
              <w:t>ABCDE, EKG, TA, SpO₂, GUK, FAST test.</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PRVE MJERE</w:t>
            </w:r>
            <w:r w:rsidRPr="00C579A8">
              <w:rPr>
                <w:rFonts w:asciiTheme="minorHAnsi" w:hAnsiTheme="minorHAnsi" w:cstheme="minorHAnsi"/>
                <w:color w:val="000000"/>
              </w:rPr>
              <w:br/>
              <w:t>SpO₂ &lt; 94 % → O₂, IV put. Kod hipertenzije postupati prema smjernicama za hipertenziju/hipertenzivnu krizu. Pacijentu bez svijesti osigurati dišni put.</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DALJNJI POSTUPAK</w:t>
            </w:r>
            <w:r w:rsidRPr="00C579A8">
              <w:rPr>
                <w:rFonts w:asciiTheme="minorHAnsi" w:hAnsiTheme="minorHAnsi" w:cstheme="minorHAnsi"/>
                <w:color w:val="000000"/>
              </w:rPr>
              <w:br/>
              <w:t>Transport uz monitoring na sekundarni ili tercijarni nivo zdravstvene zaštite.</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p w:rsidR="00C579A8" w:rsidRPr="00C579A8" w:rsidRDefault="00C579A8"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1C46F5" w:rsidRPr="00C579A8" w:rsidRDefault="001C46F5" w:rsidP="001C46F5">
      <w:pPr>
        <w:jc w:val="center"/>
        <w:rPr>
          <w:rFonts w:asciiTheme="minorHAnsi" w:hAnsiTheme="minorHAnsi" w:cstheme="minorHAnsi"/>
        </w:rPr>
      </w:pPr>
    </w:p>
    <w:p w:rsidR="00C502E5" w:rsidRPr="00C579A8" w:rsidRDefault="00C502E5" w:rsidP="001C46F5">
      <w:pPr>
        <w:jc w:val="center"/>
        <w:rPr>
          <w:rFonts w:asciiTheme="minorHAnsi" w:hAnsiTheme="minorHAnsi" w:cstheme="minorHAnsi"/>
        </w:rPr>
      </w:pPr>
    </w:p>
    <w:p w:rsidR="00C502E5" w:rsidRPr="00C579A8" w:rsidRDefault="00C502E5" w:rsidP="001C46F5">
      <w:pPr>
        <w:jc w:val="center"/>
        <w:rPr>
          <w:rFonts w:asciiTheme="minorHAnsi" w:hAnsiTheme="minorHAnsi" w:cstheme="minorHAnsi"/>
        </w:rPr>
      </w:pPr>
    </w:p>
    <w:p w:rsidR="00C502E5" w:rsidRPr="00C579A8" w:rsidRDefault="00C502E5" w:rsidP="001C46F5">
      <w:pPr>
        <w:jc w:val="center"/>
        <w:rPr>
          <w:rFonts w:asciiTheme="minorHAnsi" w:hAnsiTheme="minorHAnsi" w:cstheme="minorHAnsi"/>
        </w:rPr>
      </w:pPr>
    </w:p>
    <w:p w:rsidR="00C502E5" w:rsidRPr="00C579A8" w:rsidRDefault="00C502E5" w:rsidP="001C46F5">
      <w:pPr>
        <w:jc w:val="center"/>
        <w:rPr>
          <w:rFonts w:asciiTheme="minorHAnsi" w:hAnsiTheme="minorHAnsi" w:cstheme="minorHAnsi"/>
        </w:rPr>
      </w:pPr>
    </w:p>
    <w:p w:rsidR="00C579A8" w:rsidRDefault="00C579A8"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0A56A9" w:rsidRPr="00C579A8" w:rsidRDefault="000A56A9"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C579A8">
        <w:rPr>
          <w:rFonts w:asciiTheme="minorHAnsi" w:hAnsiTheme="minorHAnsi" w:cstheme="minorHAnsi"/>
          <w:b/>
          <w:bCs/>
          <w:color w:val="000000"/>
        </w:rPr>
        <w:lastRenderedPageBreak/>
        <w:t>AKUTNA ARTERIJSKA OKLUZIJA EKSTREMITETA</w:t>
      </w:r>
    </w:p>
    <w:p w:rsidR="00AA259A" w:rsidRPr="00C579A8"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POČETAK</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PREPOZNAVANJE</w:t>
            </w:r>
            <w:r w:rsidRPr="00C579A8">
              <w:rPr>
                <w:rFonts w:asciiTheme="minorHAnsi" w:hAnsiTheme="minorHAnsi" w:cstheme="minorHAnsi"/>
                <w:color w:val="000000"/>
              </w:rPr>
              <w:br/>
              <w:t>6P: bol, bljedilo, odsustvo pulsa, parestezije, paraliza, hladnoća.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BRZA PROCJENA</w:t>
            </w:r>
            <w:r w:rsidRPr="00C579A8">
              <w:rPr>
                <w:rFonts w:asciiTheme="minorHAnsi" w:hAnsiTheme="minorHAnsi" w:cstheme="minorHAnsi"/>
                <w:color w:val="000000"/>
              </w:rPr>
              <w:br/>
              <w:t>Palpacija perifernih arterija.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PRVE MJERE</w:t>
            </w:r>
            <w:r w:rsidRPr="00C579A8">
              <w:rPr>
                <w:rFonts w:asciiTheme="minorHAnsi" w:hAnsiTheme="minorHAnsi" w:cstheme="minorHAnsi"/>
                <w:color w:val="000000"/>
              </w:rPr>
              <w:br/>
              <w:t>Analgezija, heparinizacija. NE grijati i NE masirati ekstremitet.</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DALJNJI POSTUPAK</w:t>
            </w:r>
            <w:r w:rsidRPr="00C579A8">
              <w:rPr>
                <w:rFonts w:asciiTheme="minorHAnsi" w:hAnsiTheme="minorHAnsi" w:cstheme="minorHAnsi"/>
                <w:color w:val="000000"/>
              </w:rPr>
              <w:br/>
              <w:t>Kod jasne dijagnoze odmah uputiti vaskularnom hirurgu; nužna revaskularizacija unutar 6 sati. Kod nejasne dijagnoze uputiti vaskularnom hirurgu ili angiologu.</w:t>
            </w:r>
            <w:r w:rsidRPr="00C579A8">
              <w:rPr>
                <w:rFonts w:asciiTheme="minorHAnsi" w:hAnsiTheme="minorHAnsi" w:cstheme="minorHAnsi"/>
                <w:color w:val="000000"/>
              </w:rPr>
              <w:br/>
              <w:t>KCUS, OB.</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p w:rsidR="00C579A8" w:rsidRPr="00C579A8" w:rsidRDefault="00C579A8" w:rsidP="00C579A8">
      <w:pPr>
        <w:rPr>
          <w:rFonts w:asciiTheme="minorHAnsi" w:hAnsiTheme="minorHAnsi" w:cstheme="minorHAnsi"/>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0A56A9" w:rsidRPr="00C579A8" w:rsidRDefault="000A56A9" w:rsidP="00832629">
      <w:pPr>
        <w:jc w:val="center"/>
        <w:rPr>
          <w:rFonts w:asciiTheme="minorHAnsi" w:hAnsiTheme="minorHAnsi" w:cstheme="minorHAnsi"/>
          <w:b/>
        </w:rPr>
      </w:pP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C579A8">
        <w:rPr>
          <w:rFonts w:asciiTheme="minorHAnsi" w:hAnsiTheme="minorHAnsi" w:cstheme="minorHAnsi"/>
          <w:b/>
          <w:bCs/>
          <w:color w:val="000000"/>
        </w:rPr>
        <w:lastRenderedPageBreak/>
        <w:t>AKUTNA DISEKCIJA AORTE</w:t>
      </w:r>
    </w:p>
    <w:p w:rsidR="00AA259A" w:rsidRPr="00C579A8"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POČETAK</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KLINIČKA SUMNJA</w:t>
            </w:r>
            <w:r w:rsidRPr="00C579A8">
              <w:rPr>
                <w:rFonts w:asciiTheme="minorHAnsi" w:hAnsiTheme="minorHAnsi" w:cstheme="minorHAnsi"/>
                <w:color w:val="000000"/>
              </w:rPr>
              <w:br/>
              <w:t>Iznenadna izrazito jaka bol u prsima, leđima ili abdomenu, hipertenzija, sinkopa.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BRZA DIJAGNOSTIKA</w:t>
            </w:r>
            <w:r w:rsidRPr="00C579A8">
              <w:rPr>
                <w:rFonts w:asciiTheme="minorHAnsi" w:hAnsiTheme="minorHAnsi" w:cstheme="minorHAnsi"/>
                <w:color w:val="000000"/>
              </w:rPr>
              <w:br/>
              <w:t>EKG, CT angiografija toraksa i abdomena.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POSTUPCI U HITNOJ</w:t>
            </w:r>
            <w:r w:rsidRPr="00C579A8">
              <w:rPr>
                <w:rFonts w:asciiTheme="minorHAnsi" w:hAnsiTheme="minorHAnsi" w:cstheme="minorHAnsi"/>
                <w:color w:val="000000"/>
              </w:rPr>
              <w:br/>
              <w:t>Stabilizacija, kontrola krvnog pritiska i frekvencije, adekvatna analgezija.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DALJNJI POSTUPAK</w:t>
            </w:r>
            <w:r w:rsidRPr="00C579A8">
              <w:rPr>
                <w:rFonts w:asciiTheme="minorHAnsi" w:hAnsiTheme="minorHAnsi" w:cstheme="minorHAnsi"/>
                <w:color w:val="000000"/>
              </w:rPr>
              <w:br/>
              <w:t>Najhitnije proslijediti kardio/vaskularnom hirurgu.</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p w:rsidR="00C579A8" w:rsidRPr="00C579A8" w:rsidRDefault="00C579A8" w:rsidP="00C579A8">
      <w:pPr>
        <w:rPr>
          <w:rFonts w:asciiTheme="minorHAnsi" w:hAnsiTheme="minorHAnsi" w:cstheme="minorHAnsi"/>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Pr="00C579A8" w:rsidRDefault="00C579A8" w:rsidP="00832629">
      <w:pPr>
        <w:jc w:val="center"/>
        <w:rPr>
          <w:rFonts w:asciiTheme="minorHAnsi" w:hAnsiTheme="minorHAnsi" w:cstheme="minorHAnsi"/>
          <w:b/>
        </w:rPr>
      </w:pP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C579A8">
        <w:rPr>
          <w:rFonts w:asciiTheme="minorHAnsi" w:hAnsiTheme="minorHAnsi" w:cstheme="minorHAnsi"/>
          <w:b/>
          <w:bCs/>
          <w:color w:val="000000"/>
        </w:rPr>
        <w:lastRenderedPageBreak/>
        <w:t>RUPTURIRANA ANEURIZMA ABDOMINALNE AORTE (rAAA)</w:t>
      </w:r>
    </w:p>
    <w:p w:rsidR="00AA259A" w:rsidRPr="00C579A8"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POČETAK</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KLINIČKA SUMNJA</w:t>
            </w:r>
            <w:r w:rsidRPr="00C579A8">
              <w:rPr>
                <w:rFonts w:asciiTheme="minorHAnsi" w:hAnsiTheme="minorHAnsi" w:cstheme="minorHAnsi"/>
                <w:color w:val="000000"/>
              </w:rPr>
              <w:br/>
              <w:t>Akutni bol u abdomenu/leđima, hipotenzija, pulzirajuća masa.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DIJAGNOSTIKA</w:t>
            </w:r>
            <w:r w:rsidRPr="00C579A8">
              <w:rPr>
                <w:rFonts w:asciiTheme="minorHAnsi" w:hAnsiTheme="minorHAnsi" w:cstheme="minorHAnsi"/>
                <w:color w:val="000000"/>
              </w:rPr>
              <w:br/>
              <w:t>Ne odgađati transport zbog dijagnostike ako je sumnja visoka.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POSTUPCI</w:t>
            </w:r>
            <w:r w:rsidRPr="00C579A8">
              <w:rPr>
                <w:rFonts w:asciiTheme="minorHAnsi" w:hAnsiTheme="minorHAnsi" w:cstheme="minorHAnsi"/>
                <w:color w:val="000000"/>
              </w:rPr>
              <w:br/>
              <w:t>Minimalna infuzija (permisivna hipotenzija), kisik, adekvatna analgezija.</w:t>
            </w:r>
          </w:p>
        </w:tc>
      </w:tr>
    </w:tbl>
    <w:p w:rsidR="00C579A8" w:rsidRPr="00C579A8"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C579A8"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C579A8" w:rsidRDefault="00C579A8">
            <w:pPr>
              <w:pStyle w:val="NormalWeb"/>
              <w:spacing w:before="0" w:beforeAutospacing="0" w:after="0" w:afterAutospacing="0"/>
              <w:jc w:val="center"/>
              <w:rPr>
                <w:rFonts w:asciiTheme="minorHAnsi" w:hAnsiTheme="minorHAnsi" w:cstheme="minorHAnsi"/>
                <w:color w:val="000000"/>
              </w:rPr>
            </w:pPr>
            <w:r w:rsidRPr="00C579A8">
              <w:rPr>
                <w:rFonts w:asciiTheme="minorHAnsi" w:hAnsiTheme="minorHAnsi" w:cstheme="minorHAnsi"/>
                <w:b/>
                <w:bCs/>
                <w:color w:val="000000"/>
              </w:rPr>
              <w:t>TRANSPORT</w:t>
            </w:r>
            <w:r w:rsidRPr="00C579A8">
              <w:rPr>
                <w:rFonts w:asciiTheme="minorHAnsi" w:hAnsiTheme="minorHAnsi" w:cstheme="minorHAnsi"/>
                <w:color w:val="000000"/>
              </w:rPr>
              <w:br/>
              <w:t>Najhitnije proslijediti vaskularnom hirurgu.</w:t>
            </w:r>
          </w:p>
        </w:tc>
      </w:tr>
    </w:tbl>
    <w:p w:rsidR="00C579A8" w:rsidRDefault="00C579A8" w:rsidP="00C579A8">
      <w:pPr>
        <w:pStyle w:val="NormalWeb"/>
        <w:shd w:val="clear" w:color="auto" w:fill="FFFFFF"/>
        <w:spacing w:before="0" w:beforeAutospacing="0" w:after="0" w:afterAutospacing="0"/>
        <w:jc w:val="center"/>
        <w:rPr>
          <w:rFonts w:ascii="Segoe UI" w:hAnsi="Segoe UI" w:cs="Segoe UI"/>
          <w:color w:val="000000"/>
          <w:sz w:val="27"/>
          <w:szCs w:val="27"/>
        </w:rPr>
      </w:pPr>
      <w:r>
        <w:rPr>
          <w:rFonts w:ascii="Arial" w:hAnsi="Arial" w:cs="Arial"/>
          <w:color w:val="000000"/>
          <w:sz w:val="26"/>
          <w:szCs w:val="26"/>
        </w:rPr>
        <w:t>↓</w:t>
      </w: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C579A8" w:rsidRDefault="00C579A8"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DUBOKA VENSKA TROMBOZA (DVT)</w:t>
      </w:r>
    </w:p>
    <w:p w:rsidR="00AA259A" w:rsidRPr="006D7D24"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Naglo nastali otok/asimetrija ekstremiteta, osobito uz lividnost otečenog ekstremiteta.</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DIJAGNOSTIKA</w:t>
            </w:r>
            <w:r w:rsidRPr="006D7D24">
              <w:rPr>
                <w:rFonts w:asciiTheme="minorHAnsi" w:hAnsiTheme="minorHAnsi" w:cstheme="minorHAnsi"/>
                <w:color w:val="000000"/>
              </w:rPr>
              <w:br/>
              <w:t>D-dimer; uz pozitivan D-dimer uraditi ultrazvučni pregled.</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LIJEČENJE</w:t>
            </w:r>
            <w:r w:rsidRPr="006D7D24">
              <w:rPr>
                <w:rFonts w:asciiTheme="minorHAnsi" w:hAnsiTheme="minorHAnsi" w:cstheme="minorHAnsi"/>
                <w:color w:val="000000"/>
              </w:rPr>
              <w:br/>
              <w:t>Antikoagulacija prema protokolu, elevacija ekstremiteta.</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NAPOMENA</w:t>
            </w:r>
            <w:r w:rsidRPr="006D7D24">
              <w:rPr>
                <w:rFonts w:asciiTheme="minorHAnsi" w:hAnsiTheme="minorHAnsi" w:cstheme="minorHAnsi"/>
                <w:color w:val="000000"/>
              </w:rPr>
              <w:br/>
              <w:t>Sumnja na ileofemoralnu trombozu → hitna vaskularna procjena.</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p w:rsidR="00C579A8" w:rsidRPr="006D7D24" w:rsidRDefault="00C579A8" w:rsidP="00C579A8">
      <w:pP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6D7D24" w:rsidRPr="006D7D24" w:rsidRDefault="006D7D24"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0A56A9" w:rsidRPr="006D7D24" w:rsidRDefault="000A56A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C579A8" w:rsidRDefault="00C579A8" w:rsidP="00C579A8">
      <w:pPr>
        <w:pStyle w:val="NormalWeb"/>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DIJABETIČKA KETOACIDOZA (DKA) / HIPERGLIKEMIJSKO HIPEROSMOLARNO STANJE (HHS)</w:t>
      </w:r>
    </w:p>
    <w:p w:rsidR="00AA259A" w:rsidRPr="006D7D24" w:rsidRDefault="00AA259A" w:rsidP="00C579A8">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DKA: mučnina, povraćanje, bol u trbuhu, Kussmaulovo disanje, zadah po acetonu, suhoća sluznica, tahikardija, hipotenzija, mogući poremećaj svijesti.</w:t>
            </w:r>
            <w:r w:rsidRPr="006D7D24">
              <w:rPr>
                <w:rFonts w:asciiTheme="minorHAnsi" w:hAnsiTheme="minorHAnsi" w:cstheme="minorHAnsi"/>
                <w:color w:val="000000"/>
              </w:rPr>
              <w:br/>
              <w:t>HHS: izrazita dehidracija, hiperosmolarnost i dominantna neurološka simptomatologija.</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PROCJENA</w:t>
            </w:r>
            <w:r w:rsidRPr="006D7D24">
              <w:rPr>
                <w:rFonts w:asciiTheme="minorHAnsi" w:hAnsiTheme="minorHAnsi" w:cstheme="minorHAnsi"/>
                <w:color w:val="000000"/>
              </w:rPr>
              <w:br/>
              <w:t>DKA: hiperglikemija &gt; 14 mmol/L; HHS: &gt; 33 mmol/L. Ketoni u urinu i ostali nalazi prema priručniku.</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STABILIZACIJA</w:t>
            </w:r>
            <w:r w:rsidRPr="006D7D24">
              <w:rPr>
                <w:rFonts w:asciiTheme="minorHAnsi" w:hAnsiTheme="minorHAnsi" w:cstheme="minorHAnsi"/>
                <w:color w:val="000000"/>
              </w:rPr>
              <w:br/>
              <w:t>ABCDE, hemodinamska stabilizacija, monitoring. 0,9 % NaCl 15–20 ml/kg/h, odnosno oko 1000 ml u prvih sat vremena.</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NAPOMENA</w:t>
            </w:r>
            <w:r w:rsidRPr="006D7D24">
              <w:rPr>
                <w:rFonts w:asciiTheme="minorHAnsi" w:hAnsiTheme="minorHAnsi" w:cstheme="minorHAnsi"/>
                <w:color w:val="000000"/>
              </w:rPr>
              <w:br/>
              <w:t>Brzodjelujući inzulin se ne ordinira prehospitalno bez uvida u ABS i mineralogram.</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C579A8" w:rsidRPr="006D7D24" w:rsidTr="00C579A8">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C579A8" w:rsidRPr="006D7D24" w:rsidRDefault="00C579A8">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DALJNJI POSTUPAK</w:t>
            </w:r>
            <w:r w:rsidRPr="006D7D24">
              <w:rPr>
                <w:rFonts w:asciiTheme="minorHAnsi" w:hAnsiTheme="minorHAnsi" w:cstheme="minorHAnsi"/>
                <w:color w:val="000000"/>
              </w:rPr>
              <w:br/>
              <w:t>Medicinski transport uz monitoring. KCUS, OB.</w:t>
            </w:r>
          </w:p>
        </w:tc>
      </w:tr>
    </w:tbl>
    <w:p w:rsidR="00C579A8" w:rsidRPr="006D7D24" w:rsidRDefault="00C579A8" w:rsidP="00C579A8">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p w:rsidR="00C579A8" w:rsidRPr="006D7D24" w:rsidRDefault="00C579A8" w:rsidP="00C579A8">
      <w:pP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Pr="006D7D24" w:rsidRDefault="000A56A9"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Pr="006D7D24" w:rsidRDefault="000A56A9" w:rsidP="00832629">
      <w:pPr>
        <w:jc w:val="center"/>
        <w:rPr>
          <w:rFonts w:asciiTheme="minorHAnsi" w:hAnsiTheme="minorHAnsi" w:cstheme="minorHAnsi"/>
        </w:rPr>
      </w:pPr>
    </w:p>
    <w:p w:rsidR="00832629" w:rsidRPr="006D7D24" w:rsidRDefault="00832629" w:rsidP="00832629">
      <w:pPr>
        <w:rPr>
          <w:rFonts w:asciiTheme="minorHAnsi" w:hAnsiTheme="minorHAnsi" w:cstheme="minorHAnsi"/>
        </w:rPr>
      </w:pPr>
    </w:p>
    <w:p w:rsidR="006D7D24" w:rsidRDefault="006D7D24" w:rsidP="006D7D24">
      <w:pPr>
        <w:pStyle w:val="NormalWeb"/>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HIPOGLIKEMIJA</w:t>
      </w:r>
    </w:p>
    <w:p w:rsidR="00AA259A" w:rsidRPr="006D7D24" w:rsidRDefault="00AA259A" w:rsidP="00AA259A">
      <w:pPr>
        <w:pStyle w:val="NormalWeb"/>
        <w:shd w:val="clear" w:color="auto" w:fill="FFFFFF"/>
        <w:spacing w:before="0" w:beforeAutospacing="0" w:after="0" w:afterAutospacing="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Glad, znojenje, drhtavost, umor, slabost, poremećaj mišljenja; teška hipoglikemija može dovesti do konfuzije, konvulzija i kome.</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DIJAGNOSTIKA</w:t>
            </w:r>
            <w:r w:rsidRPr="006D7D24">
              <w:rPr>
                <w:rFonts w:asciiTheme="minorHAnsi" w:hAnsiTheme="minorHAnsi" w:cstheme="minorHAnsi"/>
                <w:color w:val="000000"/>
              </w:rPr>
              <w:br/>
              <w:t>GUK kapilarna.</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PROCJENA I STABILIZACIJA</w:t>
            </w:r>
            <w:r w:rsidRPr="006D7D24">
              <w:rPr>
                <w:rFonts w:asciiTheme="minorHAnsi" w:hAnsiTheme="minorHAnsi" w:cstheme="minorHAnsi"/>
                <w:color w:val="000000"/>
              </w:rPr>
              <w:br/>
              <w:t>ABCDE, Whipple trijada, hemodinamska stabilizacija, monitoring.</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TERAPIJA</w:t>
            </w:r>
            <w:r w:rsidRPr="006D7D24">
              <w:rPr>
                <w:rFonts w:asciiTheme="minorHAnsi" w:hAnsiTheme="minorHAnsi" w:cstheme="minorHAnsi"/>
                <w:color w:val="000000"/>
              </w:rPr>
              <w:br/>
              <w:t>Glukoza 50 % 20–50 ml IV, potom kontrola GUK; alternativno glukoza 5 % 500 ml IV; glukagon 1 mg SC/IM/IV. Hidrokortizon 100 mg q4h prema priručniku kod perzistentnog neurološkog poremećaja nakon normalizacije GUK.</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DALJNJI POSTUPAK</w:t>
            </w:r>
            <w:r w:rsidRPr="006D7D24">
              <w:rPr>
                <w:rFonts w:asciiTheme="minorHAnsi" w:hAnsiTheme="minorHAnsi" w:cstheme="minorHAnsi"/>
                <w:color w:val="000000"/>
              </w:rPr>
              <w:br/>
              <w:t>Ako se simptomi potpuno povuku: oralni unos ugljikohidrata dugih lanaca i konsultacija dijabetologa. Kod perzistiranja simptoma hitno upućivanje i konsultacija endokrinologa. Kod teže kliničke slike transport HMP, KCUS, OB.</w:t>
            </w:r>
          </w:p>
        </w:tc>
      </w:tr>
    </w:tbl>
    <w:p w:rsidR="006D7D24" w:rsidRDefault="006D7D24" w:rsidP="006D7D24">
      <w:pPr>
        <w:pStyle w:val="NormalWeb"/>
        <w:shd w:val="clear" w:color="auto" w:fill="FFFFFF"/>
        <w:spacing w:before="0" w:beforeAutospacing="0" w:after="0" w:afterAutospacing="0"/>
        <w:jc w:val="center"/>
        <w:rPr>
          <w:rFonts w:ascii="Segoe UI" w:hAnsi="Segoe UI" w:cs="Segoe UI"/>
          <w:color w:val="000000"/>
          <w:sz w:val="27"/>
          <w:szCs w:val="27"/>
        </w:rPr>
      </w:pPr>
      <w:r>
        <w:rPr>
          <w:rFonts w:ascii="Arial" w:hAnsi="Arial" w:cs="Arial"/>
          <w:color w:val="000000"/>
          <w:sz w:val="26"/>
          <w:szCs w:val="26"/>
        </w:rPr>
        <w:t>↓</w:t>
      </w: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C579A8" w:rsidRDefault="00C579A8" w:rsidP="00832629">
      <w:pPr>
        <w:jc w:val="center"/>
        <w:rPr>
          <w:rFonts w:asciiTheme="minorHAnsi" w:hAnsiTheme="minorHAnsi" w:cstheme="minorHAnsi"/>
        </w:rPr>
      </w:pPr>
    </w:p>
    <w:p w:rsidR="00C579A8" w:rsidRDefault="00C579A8" w:rsidP="00832629">
      <w:pPr>
        <w:jc w:val="center"/>
        <w:rPr>
          <w:rFonts w:asciiTheme="minorHAnsi" w:hAnsiTheme="minorHAnsi" w:cstheme="minorHAnsi"/>
        </w:rPr>
      </w:pPr>
    </w:p>
    <w:p w:rsidR="00C579A8" w:rsidRDefault="00C579A8" w:rsidP="00832629">
      <w:pPr>
        <w:jc w:val="center"/>
        <w:rPr>
          <w:rFonts w:asciiTheme="minorHAnsi" w:hAnsiTheme="minorHAnsi" w:cstheme="minorHAnsi"/>
        </w:rPr>
      </w:pPr>
    </w:p>
    <w:p w:rsidR="00C579A8" w:rsidRDefault="00C579A8" w:rsidP="00832629">
      <w:pPr>
        <w:jc w:val="center"/>
        <w:rPr>
          <w:rFonts w:asciiTheme="minorHAnsi" w:hAnsiTheme="minorHAnsi" w:cstheme="minorHAnsi"/>
        </w:rPr>
      </w:pPr>
    </w:p>
    <w:p w:rsidR="00C579A8" w:rsidRDefault="00C579A8" w:rsidP="00832629">
      <w:pPr>
        <w:jc w:val="center"/>
        <w:rPr>
          <w:rFonts w:asciiTheme="minorHAnsi" w:hAnsiTheme="minorHAnsi" w:cstheme="minorHAnsi"/>
        </w:rPr>
      </w:pPr>
    </w:p>
    <w:p w:rsidR="006D7D24" w:rsidRDefault="006D7D24"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C579A8" w:rsidRPr="006D7D24" w:rsidRDefault="00C579A8" w:rsidP="00832629">
      <w:pPr>
        <w:jc w:val="center"/>
        <w:rPr>
          <w:rFonts w:asciiTheme="minorHAnsi" w:hAnsiTheme="minorHAnsi" w:cstheme="minorHAnsi"/>
        </w:rPr>
      </w:pPr>
    </w:p>
    <w:p w:rsidR="006D7D24" w:rsidRDefault="006D7D24" w:rsidP="00AA259A">
      <w:pPr>
        <w:pStyle w:val="NormalWeb"/>
        <w:numPr>
          <w:ilvl w:val="0"/>
          <w:numId w:val="62"/>
        </w:numPr>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AKUTNO KRVARENJE IZ GASTROINTESTINALNOG TRAKTA</w:t>
      </w:r>
    </w:p>
    <w:p w:rsidR="00AA259A" w:rsidRPr="006D7D24" w:rsidRDefault="00AA259A" w:rsidP="00AA259A">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Akutno krvarenje iz digestivnog trakta ozbiljan je klinički problem koji u najvećem broju slučajeva zahtijeva hospitalizaciju.</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PROCJENA I STABILIZACIJA</w:t>
            </w:r>
            <w:r w:rsidRPr="006D7D24">
              <w:rPr>
                <w:rFonts w:asciiTheme="minorHAnsi" w:hAnsiTheme="minorHAnsi" w:cstheme="minorHAnsi"/>
                <w:color w:val="000000"/>
              </w:rPr>
              <w:br/>
              <w:t>ABCDE pristup, procjena vitalnih parametara, IV put, hemodinamska stabilizacija i monitoring.</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DALJNJI POSTUPAK</w:t>
            </w:r>
            <w:r w:rsidRPr="006D7D24">
              <w:rPr>
                <w:rFonts w:asciiTheme="minorHAnsi" w:hAnsiTheme="minorHAnsi" w:cstheme="minorHAnsi"/>
                <w:color w:val="000000"/>
              </w:rPr>
              <w:br/>
              <w:t>Urgentno upućivanje na odgovarajući bolnički nivo uz monitoring.</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p w:rsidR="000366F8" w:rsidRPr="006D7D24" w:rsidRDefault="000366F8" w:rsidP="000366F8">
      <w:pPr>
        <w:jc w:val="center"/>
        <w:rPr>
          <w:rFonts w:asciiTheme="minorHAnsi" w:hAnsiTheme="minorHAnsi" w:cstheme="minorHAnsi"/>
        </w:rPr>
      </w:pPr>
    </w:p>
    <w:p w:rsidR="000366F8" w:rsidRPr="006D7D24" w:rsidRDefault="000366F8" w:rsidP="000366F8">
      <w:pPr>
        <w:rPr>
          <w:rFonts w:asciiTheme="minorHAnsi" w:hAnsiTheme="minorHAnsi" w:cstheme="minorHAnsi"/>
        </w:rPr>
      </w:pPr>
      <w:r w:rsidRPr="006D7D24">
        <w:rPr>
          <w:rFonts w:asciiTheme="minorHAnsi" w:hAnsiTheme="minorHAnsi" w:cstheme="minorHAnsi"/>
        </w:rPr>
        <w:br w:type="page"/>
      </w:r>
    </w:p>
    <w:p w:rsidR="006D7D24" w:rsidRDefault="006D7D24" w:rsidP="00AA259A">
      <w:pPr>
        <w:pStyle w:val="NormalWeb"/>
        <w:numPr>
          <w:ilvl w:val="0"/>
          <w:numId w:val="61"/>
        </w:numPr>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AKUTNI PANKREATITIS</w:t>
      </w:r>
    </w:p>
    <w:p w:rsidR="00AA259A" w:rsidRPr="006D7D24" w:rsidRDefault="00AA259A" w:rsidP="00AA259A">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Bol u gornjem abdomenu, najčešće u epigastriju, koji se širi prema leđima, često praćen mučninom i povraćanjem.</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DIJAGNOSTIKA</w:t>
            </w:r>
            <w:r w:rsidRPr="006D7D24">
              <w:rPr>
                <w:rFonts w:asciiTheme="minorHAnsi" w:hAnsiTheme="minorHAnsi" w:cstheme="minorHAnsi"/>
                <w:color w:val="000000"/>
              </w:rPr>
              <w:br/>
              <w:t>Amilaze i lipaze, KKS, CRP, glukoza, urea, kreatinin, elektroliti, jetreni testovi, EKG i UZ abdomena prema kliničkoj procjeni.</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PROCJENA I STABILIZACIJA</w:t>
            </w:r>
            <w:r w:rsidRPr="006D7D24">
              <w:rPr>
                <w:rFonts w:asciiTheme="minorHAnsi" w:hAnsiTheme="minorHAnsi" w:cstheme="minorHAnsi"/>
                <w:color w:val="000000"/>
              </w:rPr>
              <w:br/>
              <w:t>ABCDE pristup, TA, SpO₂, IV put, hemodinamska stabilizacija i monitoring.</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DALJNJI POSTUPAK</w:t>
            </w:r>
            <w:r w:rsidRPr="006D7D24">
              <w:rPr>
                <w:rFonts w:asciiTheme="minorHAnsi" w:hAnsiTheme="minorHAnsi" w:cstheme="minorHAnsi"/>
                <w:color w:val="000000"/>
              </w:rPr>
              <w:br/>
              <w:t>Hitno upućivanje: KCUS, OB.</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p w:rsidR="006D7D24" w:rsidRPr="006D7D24" w:rsidRDefault="006D7D24" w:rsidP="006D7D24">
      <w:pPr>
        <w:rPr>
          <w:rFonts w:asciiTheme="minorHAnsi" w:hAnsiTheme="minorHAnsi" w:cstheme="minorHAnsi"/>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Default="006D7D24" w:rsidP="000366F8">
      <w:pPr>
        <w:jc w:val="center"/>
        <w:rPr>
          <w:rFonts w:asciiTheme="minorHAnsi" w:eastAsia="Calibri" w:hAnsiTheme="minorHAnsi" w:cstheme="minorHAnsi"/>
          <w:b/>
        </w:rPr>
      </w:pPr>
    </w:p>
    <w:p w:rsidR="000A56A9" w:rsidRPr="006D7D24" w:rsidRDefault="000A56A9"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Default="006D7D24" w:rsidP="006D7D24">
      <w:pPr>
        <w:pStyle w:val="NormalWeb"/>
        <w:spacing w:before="0" w:beforeAutospacing="0" w:after="0" w:afterAutospacing="0"/>
        <w:jc w:val="center"/>
        <w:rPr>
          <w:rFonts w:asciiTheme="minorHAnsi" w:hAnsiTheme="minorHAnsi" w:cstheme="minorHAnsi"/>
          <w:b/>
          <w:bCs/>
          <w:color w:val="FFFFFF"/>
        </w:rPr>
      </w:pPr>
      <w:r w:rsidRPr="006D7D24">
        <w:rPr>
          <w:rFonts w:asciiTheme="minorHAnsi" w:hAnsiTheme="minorHAnsi" w:cstheme="minorHAnsi"/>
          <w:b/>
          <w:bCs/>
          <w:color w:val="000000"/>
          <w:shd w:val="clear" w:color="auto" w:fill="FFFFFF"/>
        </w:rPr>
        <w:lastRenderedPageBreak/>
        <w:t>3.1. AKUTNI HOLECISTITIS</w:t>
      </w:r>
      <w:r w:rsidRPr="006D7D24">
        <w:rPr>
          <w:rFonts w:asciiTheme="minorHAnsi" w:hAnsiTheme="minorHAnsi" w:cstheme="minorHAnsi"/>
          <w:b/>
          <w:bCs/>
          <w:color w:val="FFFFFF"/>
        </w:rPr>
        <w:t>3</w:t>
      </w:r>
    </w:p>
    <w:p w:rsidR="006D7D24" w:rsidRPr="006D7D24" w:rsidRDefault="006D7D24" w:rsidP="006D7D24">
      <w:pPr>
        <w:pStyle w:val="NormalWeb"/>
        <w:spacing w:before="0" w:beforeAutospacing="0" w:after="0" w:afterAutospacing="0"/>
        <w:jc w:val="center"/>
        <w:rPr>
          <w:rFonts w:asciiTheme="minorHAnsi" w:hAnsiTheme="minorHAnsi" w:cstheme="minorHAnsi"/>
          <w:color w:val="FFFFFF"/>
        </w:rPr>
      </w:pPr>
      <w:r w:rsidRPr="006D7D24">
        <w:rPr>
          <w:rFonts w:asciiTheme="minorHAnsi" w:hAnsiTheme="minorHAnsi" w:cstheme="minorHAnsi"/>
          <w:b/>
          <w:bCs/>
          <w:color w:val="FFFFFF"/>
        </w:rPr>
        <w:t>.1. AKUTNI HOLECISTITIS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rPr>
            </w:pPr>
            <w:r w:rsidRPr="006D7D24">
              <w:rPr>
                <w:rFonts w:asciiTheme="minorHAnsi" w:hAnsiTheme="minorHAnsi" w:cstheme="minorHAnsi"/>
                <w:b/>
                <w:bCs/>
              </w:rPr>
              <w:t>POČETAK</w:t>
            </w:r>
          </w:p>
        </w:tc>
      </w:tr>
    </w:tbl>
    <w:p w:rsidR="006D7D24" w:rsidRPr="006D7D24" w:rsidRDefault="006D7D24" w:rsidP="006D7D24">
      <w:pPr>
        <w:pStyle w:val="NormalWeb"/>
        <w:spacing w:before="0" w:beforeAutospacing="0" w:after="0" w:afterAutospacing="0"/>
        <w:jc w:val="center"/>
        <w:rPr>
          <w:rFonts w:asciiTheme="minorHAnsi" w:hAnsiTheme="minorHAnsi" w:cstheme="minorHAnsi"/>
          <w:color w:val="FFFFFF"/>
        </w:rPr>
      </w:pPr>
      <w:r w:rsidRPr="006D7D24">
        <w:rPr>
          <w:rFonts w:asciiTheme="minorHAnsi" w:hAnsiTheme="minorHAnsi" w:cstheme="minorHAnsi"/>
          <w:color w:val="FFFFFF"/>
        </w:rPr>
        <w:t>↓</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rPr>
            </w:pPr>
            <w:r w:rsidRPr="006D7D24">
              <w:rPr>
                <w:rFonts w:asciiTheme="minorHAnsi" w:hAnsiTheme="minorHAnsi" w:cstheme="minorHAnsi"/>
                <w:b/>
                <w:bCs/>
              </w:rPr>
              <w:t>PREPOZNAVANJE</w:t>
            </w:r>
            <w:r w:rsidRPr="006D7D24">
              <w:rPr>
                <w:rFonts w:asciiTheme="minorHAnsi" w:hAnsiTheme="minorHAnsi" w:cstheme="minorHAnsi"/>
              </w:rPr>
              <w:br/>
              <w:t>Nagli i oštar bol u desnom gornjem hipohondriju sa širenjem prema sredini trbušnog zida i desnoj lopatici, uz mučninu, gađenje, povraćanje i nadimanje. Pozitivan Murphyjev znak. Lokalni ili difuzni defans → sumnja na perforaciju.</w:t>
            </w:r>
          </w:p>
        </w:tc>
      </w:tr>
    </w:tbl>
    <w:p w:rsidR="006D7D24" w:rsidRPr="006D7D24" w:rsidRDefault="006D7D24" w:rsidP="006D7D24">
      <w:pPr>
        <w:pStyle w:val="NormalWeb"/>
        <w:spacing w:before="0" w:beforeAutospacing="0" w:after="0" w:afterAutospacing="0"/>
        <w:jc w:val="center"/>
        <w:rPr>
          <w:rFonts w:asciiTheme="minorHAnsi" w:hAnsiTheme="minorHAnsi" w:cstheme="minorHAnsi"/>
          <w:color w:val="FFFFFF"/>
        </w:rPr>
      </w:pPr>
      <w:r w:rsidRPr="006D7D24">
        <w:rPr>
          <w:rFonts w:asciiTheme="minorHAnsi" w:hAnsiTheme="minorHAnsi" w:cstheme="minorHAnsi"/>
          <w:color w:val="FFFFFF"/>
        </w:rPr>
        <w:t>↓</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rPr>
            </w:pPr>
            <w:r w:rsidRPr="006D7D24">
              <w:rPr>
                <w:rFonts w:asciiTheme="minorHAnsi" w:hAnsiTheme="minorHAnsi" w:cstheme="minorHAnsi"/>
                <w:b/>
                <w:bCs/>
              </w:rPr>
              <w:t>BRZA DIJAGNOSTIKA</w:t>
            </w:r>
            <w:r w:rsidRPr="006D7D24">
              <w:rPr>
                <w:rFonts w:asciiTheme="minorHAnsi" w:hAnsiTheme="minorHAnsi" w:cstheme="minorHAnsi"/>
              </w:rPr>
              <w:br/>
              <w:t>Povišena SE, CRP, umjerena leukocitoza do 15 × 10⁹/L, lako povišen bilirubin i blago uvećane amilaze; UZ abdomena (žučna kesa), EKG.</w:t>
            </w:r>
          </w:p>
        </w:tc>
      </w:tr>
    </w:tbl>
    <w:p w:rsidR="006D7D24" w:rsidRPr="006D7D24" w:rsidRDefault="006D7D24" w:rsidP="006D7D24">
      <w:pPr>
        <w:pStyle w:val="NormalWeb"/>
        <w:spacing w:before="0" w:beforeAutospacing="0" w:after="0" w:afterAutospacing="0"/>
        <w:jc w:val="center"/>
        <w:rPr>
          <w:rFonts w:asciiTheme="minorHAnsi" w:hAnsiTheme="minorHAnsi" w:cstheme="minorHAnsi"/>
          <w:color w:val="FFFFFF"/>
        </w:rPr>
      </w:pPr>
      <w:r w:rsidRPr="006D7D24">
        <w:rPr>
          <w:rFonts w:asciiTheme="minorHAnsi" w:hAnsiTheme="minorHAnsi" w:cstheme="minorHAnsi"/>
          <w:color w:val="FFFFFF"/>
        </w:rPr>
        <w:t>↓</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rPr>
            </w:pPr>
            <w:r w:rsidRPr="006D7D24">
              <w:rPr>
                <w:rFonts w:asciiTheme="minorHAnsi" w:hAnsiTheme="minorHAnsi" w:cstheme="minorHAnsi"/>
                <w:b/>
                <w:bCs/>
              </w:rPr>
              <w:t>BRZA PROCJENA I STABILIZACIJA</w:t>
            </w:r>
            <w:r w:rsidRPr="006D7D24">
              <w:rPr>
                <w:rFonts w:asciiTheme="minorHAnsi" w:hAnsiTheme="minorHAnsi" w:cstheme="minorHAnsi"/>
              </w:rPr>
              <w:br/>
              <w:t>ABCDE pristup, TA, SpO₂, IV put, hemodinamska stabilizacija i monitoring.</w:t>
            </w:r>
          </w:p>
        </w:tc>
      </w:tr>
    </w:tbl>
    <w:p w:rsidR="006D7D24" w:rsidRPr="006D7D24" w:rsidRDefault="006D7D24" w:rsidP="006D7D24">
      <w:pPr>
        <w:pStyle w:val="NormalWeb"/>
        <w:spacing w:before="0" w:beforeAutospacing="0" w:after="0" w:afterAutospacing="0"/>
        <w:jc w:val="center"/>
        <w:rPr>
          <w:rFonts w:asciiTheme="minorHAnsi" w:hAnsiTheme="minorHAnsi" w:cstheme="minorHAnsi"/>
          <w:color w:val="FFFFFF"/>
        </w:rPr>
      </w:pPr>
      <w:r w:rsidRPr="006D7D24">
        <w:rPr>
          <w:rFonts w:asciiTheme="minorHAnsi" w:hAnsiTheme="minorHAnsi" w:cstheme="minorHAnsi"/>
          <w:color w:val="FFFFFF"/>
        </w:rPr>
        <w:t>↓</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rPr>
            </w:pPr>
            <w:r w:rsidRPr="006D7D24">
              <w:rPr>
                <w:rFonts w:asciiTheme="minorHAnsi" w:hAnsiTheme="minorHAnsi" w:cstheme="minorHAnsi"/>
                <w:b/>
                <w:bCs/>
              </w:rPr>
              <w:t>DALJNJI POSTUPAK</w:t>
            </w:r>
            <w:r w:rsidRPr="006D7D24">
              <w:rPr>
                <w:rFonts w:asciiTheme="minorHAnsi" w:hAnsiTheme="minorHAnsi" w:cstheme="minorHAnsi"/>
              </w:rPr>
              <w:br/>
              <w:t>Hitno upućivanje: KCUS, OB.</w:t>
            </w:r>
          </w:p>
        </w:tc>
      </w:tr>
    </w:tbl>
    <w:p w:rsidR="006D7D24" w:rsidRPr="006D7D24" w:rsidRDefault="006D7D24" w:rsidP="006D7D24">
      <w:pPr>
        <w:pStyle w:val="NormalWeb"/>
        <w:spacing w:before="0" w:beforeAutospacing="0" w:after="0" w:afterAutospacing="0"/>
        <w:jc w:val="center"/>
        <w:rPr>
          <w:rFonts w:asciiTheme="minorHAnsi" w:hAnsiTheme="minorHAnsi" w:cstheme="minorHAnsi"/>
          <w:color w:val="FFFFFF"/>
        </w:rPr>
      </w:pPr>
      <w:r w:rsidRPr="006D7D24">
        <w:rPr>
          <w:rFonts w:asciiTheme="minorHAnsi" w:hAnsiTheme="minorHAnsi" w:cstheme="minorHAnsi"/>
          <w:color w:val="FFFFFF"/>
        </w:rPr>
        <w:t>↓</w:t>
      </w:r>
    </w:p>
    <w:p w:rsidR="006D7D24" w:rsidRPr="006D7D24" w:rsidRDefault="006D7D24" w:rsidP="006D7D24">
      <w:pPr>
        <w:rPr>
          <w:rFonts w:asciiTheme="minorHAnsi" w:hAnsiTheme="minorHAnsi" w:cstheme="minorHAnsi"/>
          <w:color w:val="FFFFFF"/>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Default="006D7D24" w:rsidP="000366F8">
      <w:pPr>
        <w:jc w:val="center"/>
        <w:rPr>
          <w:rFonts w:asciiTheme="minorHAnsi" w:eastAsia="Calibri" w:hAnsiTheme="minorHAnsi" w:cstheme="minorHAnsi"/>
          <w:b/>
        </w:rPr>
      </w:pPr>
    </w:p>
    <w:p w:rsidR="000A56A9" w:rsidRPr="006D7D24" w:rsidRDefault="000A56A9"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Default="006D7D24" w:rsidP="006D7D24">
      <w:pPr>
        <w:pStyle w:val="NormalWeb"/>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3.2. AKUTNI APENDICITIS</w:t>
      </w:r>
    </w:p>
    <w:p w:rsidR="00AA259A" w:rsidRPr="006D7D24" w:rsidRDefault="00AA259A" w:rsidP="006D7D24">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Bol tipično počinje u epigastriju ili oko pupka, a nakon nekoliko sati spušta se u desni donji abdomen; mučnina ili povraćanje, gubitak apetita i temperatura 37,7–38,3 °C. Atipično: proljev i povraćanje, dizurične tegobe ili renalne kolike.</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DIJAGNOSTIKA</w:t>
            </w:r>
            <w:r w:rsidRPr="006D7D24">
              <w:rPr>
                <w:rFonts w:asciiTheme="minorHAnsi" w:hAnsiTheme="minorHAnsi" w:cstheme="minorHAnsi"/>
                <w:color w:val="000000"/>
              </w:rPr>
              <w:br/>
              <w:t>ABCDE, fizikalni pregled abdomena, apendikularni znaci (Blumberg, Rovsing, psoas, obturator), leukociti, CRP, EHO abdomena.</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PROCJENA I STABILIZACIJA</w:t>
            </w:r>
            <w:r w:rsidRPr="006D7D24">
              <w:rPr>
                <w:rFonts w:asciiTheme="minorHAnsi" w:hAnsiTheme="minorHAnsi" w:cstheme="minorHAnsi"/>
                <w:color w:val="000000"/>
              </w:rPr>
              <w:br/>
              <w:t>ABCDE pristup, TA, SpO₂, IV put, hemodinamska stabilizacija i monitoring.</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DALJNJI POSTUPAK</w:t>
            </w:r>
            <w:r w:rsidRPr="006D7D24">
              <w:rPr>
                <w:rFonts w:asciiTheme="minorHAnsi" w:hAnsiTheme="minorHAnsi" w:cstheme="minorHAnsi"/>
                <w:color w:val="000000"/>
              </w:rPr>
              <w:br/>
              <w:t>Hitno upućivanje: KCUS, OB.</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p w:rsidR="006D7D24" w:rsidRPr="006D7D24" w:rsidRDefault="006D7D24" w:rsidP="006D7D24">
      <w:pPr>
        <w:rPr>
          <w:rFonts w:asciiTheme="minorHAnsi" w:hAnsiTheme="minorHAnsi" w:cstheme="minorHAnsi"/>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Default="006D7D24" w:rsidP="000366F8">
      <w:pPr>
        <w:jc w:val="center"/>
        <w:rPr>
          <w:rFonts w:asciiTheme="minorHAnsi" w:eastAsia="Calibri" w:hAnsiTheme="minorHAnsi" w:cstheme="minorHAnsi"/>
          <w:b/>
        </w:rPr>
      </w:pPr>
    </w:p>
    <w:p w:rsidR="000A56A9" w:rsidRPr="006D7D24" w:rsidRDefault="000A56A9" w:rsidP="000366F8">
      <w:pPr>
        <w:jc w:val="center"/>
        <w:rPr>
          <w:rFonts w:asciiTheme="minorHAnsi" w:eastAsia="Calibri" w:hAnsiTheme="minorHAnsi" w:cstheme="minorHAnsi"/>
          <w:b/>
        </w:rPr>
      </w:pPr>
    </w:p>
    <w:p w:rsidR="006D7D24" w:rsidRDefault="006D7D24"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Default="000A56A9" w:rsidP="000366F8">
      <w:pPr>
        <w:jc w:val="center"/>
        <w:rPr>
          <w:rFonts w:asciiTheme="minorHAnsi" w:eastAsia="Calibri" w:hAnsiTheme="minorHAnsi" w:cstheme="minorHAnsi"/>
          <w:b/>
        </w:rPr>
      </w:pPr>
    </w:p>
    <w:p w:rsidR="000A56A9" w:rsidRPr="006D7D24" w:rsidRDefault="000A56A9"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Pr="006D7D24" w:rsidRDefault="006D7D24" w:rsidP="000366F8">
      <w:pPr>
        <w:jc w:val="center"/>
        <w:rPr>
          <w:rFonts w:asciiTheme="minorHAnsi" w:eastAsia="Calibri" w:hAnsiTheme="minorHAnsi" w:cstheme="minorHAnsi"/>
          <w:b/>
        </w:rPr>
      </w:pPr>
    </w:p>
    <w:p w:rsidR="006D7D24" w:rsidRDefault="006D7D24" w:rsidP="006D7D24">
      <w:pPr>
        <w:pStyle w:val="NormalWeb"/>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3.3. SLOBODNA PERFORACIJA PEPTIČKOG ULKUSA ŽELUCA ILI DUODENUMA</w:t>
      </w:r>
    </w:p>
    <w:p w:rsidR="00AA259A" w:rsidRPr="006D7D24" w:rsidRDefault="00AA259A" w:rsidP="006D7D24">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Iznenadan, jak i oštar bol poput „uboda nožem“, najčešće u epigastriju. Difuzni, veoma snažni i oštri bolovi cijelog abdomena sa defansom trbušne muskulature i povraćanjem upućuju na difuzni peritonitis.</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PROCJENA I STABILIZACIJA</w:t>
            </w:r>
            <w:r w:rsidRPr="006D7D24">
              <w:rPr>
                <w:rFonts w:asciiTheme="minorHAnsi" w:hAnsiTheme="minorHAnsi" w:cstheme="minorHAnsi"/>
                <w:color w:val="000000"/>
              </w:rPr>
              <w:br/>
              <w:t>ABCDE pristup, TA, SpO₂, hemodinamska stabilizacija, monitoring i otvaranje dva intravenska puta.</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DALJNJI POSTUPAK</w:t>
            </w:r>
            <w:r w:rsidRPr="006D7D24">
              <w:rPr>
                <w:rFonts w:asciiTheme="minorHAnsi" w:hAnsiTheme="minorHAnsi" w:cstheme="minorHAnsi"/>
                <w:color w:val="000000"/>
              </w:rPr>
              <w:br/>
              <w:t>Hitno upućivanje: KCUS, OB.</w:t>
            </w:r>
          </w:p>
        </w:tc>
      </w:tr>
    </w:tbl>
    <w:p w:rsidR="006D7D24" w:rsidRDefault="006D7D24" w:rsidP="006D7D24">
      <w:pPr>
        <w:pStyle w:val="NormalWeb"/>
        <w:shd w:val="clear" w:color="auto" w:fill="FFFFFF"/>
        <w:spacing w:before="0" w:beforeAutospacing="0" w:after="0" w:afterAutospacing="0"/>
        <w:jc w:val="center"/>
        <w:rPr>
          <w:rFonts w:ascii="Segoe UI" w:hAnsi="Segoe UI" w:cs="Segoe UI"/>
          <w:color w:val="000000"/>
          <w:sz w:val="27"/>
          <w:szCs w:val="27"/>
        </w:rPr>
      </w:pPr>
      <w:r>
        <w:rPr>
          <w:rFonts w:ascii="Arial" w:hAnsi="Arial" w:cs="Arial"/>
          <w:color w:val="000000"/>
          <w:sz w:val="26"/>
          <w:szCs w:val="26"/>
        </w:rPr>
        <w:t>↓</w:t>
      </w:r>
    </w:p>
    <w:p w:rsidR="000366F8" w:rsidRPr="00226424" w:rsidRDefault="000366F8" w:rsidP="000366F8">
      <w:pPr>
        <w:rPr>
          <w:rFonts w:asciiTheme="minorHAnsi" w:hAnsiTheme="minorHAnsi" w:cstheme="minorHAnsi"/>
        </w:rPr>
      </w:pPr>
      <w:r w:rsidRPr="00226424">
        <w:rPr>
          <w:rFonts w:asciiTheme="minorHAnsi" w:hAnsiTheme="minorHAnsi" w:cstheme="minorHAnsi"/>
        </w:rPr>
        <w:br w:type="page"/>
      </w:r>
    </w:p>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b/>
          <w:bCs/>
          <w:color w:val="000000"/>
        </w:rPr>
      </w:pPr>
      <w:r w:rsidRPr="006D7D24">
        <w:rPr>
          <w:rFonts w:asciiTheme="minorHAnsi" w:hAnsiTheme="minorHAnsi" w:cstheme="minorHAnsi"/>
          <w:b/>
          <w:bCs/>
          <w:color w:val="000000"/>
        </w:rPr>
        <w:lastRenderedPageBreak/>
        <w:t>3.4. ILEUS</w:t>
      </w:r>
    </w:p>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POČETAK</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PREPOZNAVANJE</w:t>
            </w:r>
            <w:r w:rsidRPr="006D7D24">
              <w:rPr>
                <w:rFonts w:asciiTheme="minorHAnsi" w:hAnsiTheme="minorHAnsi" w:cstheme="minorHAnsi"/>
                <w:color w:val="000000"/>
              </w:rPr>
              <w:br/>
              <w:t>Intenzivna bol s grčenjem crijeva i meteorizam uz izostanak stolice i vjetrova. Bol je tupa i perzistirajuća, s povremenim pojačanjem zbog peristaltike. Oštar bol suspektan je na perforaciju. Moguće je povraćanje i distenzija abdomena.</w:t>
            </w:r>
            <w:r w:rsidRPr="006D7D24">
              <w:rPr>
                <w:rFonts w:asciiTheme="minorHAnsi" w:hAnsiTheme="minorHAnsi" w:cstheme="minorHAnsi"/>
                <w:color w:val="000000"/>
              </w:rPr>
              <w:br/>
              <w:t>Ileus tankog crijeva: inicijalno želučani i duodenalni sadržaj obojen žuči, a nakon nekoliko sati pravi ileusni/fekaloidni sadržaj („miserere“).</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DIJAGNOSTIKA</w:t>
            </w:r>
            <w:r w:rsidRPr="006D7D24">
              <w:rPr>
                <w:rFonts w:asciiTheme="minorHAnsi" w:hAnsiTheme="minorHAnsi" w:cstheme="minorHAnsi"/>
                <w:color w:val="000000"/>
              </w:rPr>
              <w:br/>
              <w:t>RTG abdomena, UZ abdomena, laboratorijski nalazi i EKG.</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BRZA PROCJENA I STABILIZACIJA</w:t>
            </w:r>
            <w:r w:rsidRPr="006D7D24">
              <w:rPr>
                <w:rFonts w:asciiTheme="minorHAnsi" w:hAnsiTheme="minorHAnsi" w:cstheme="minorHAnsi"/>
                <w:color w:val="000000"/>
              </w:rPr>
              <w:br/>
              <w:t>ABCDE pristup, TA, SpO₂, IV put, hemodinamska stabilizacija i monitoring.</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6D7D24" w:rsidRPr="006D7D24" w:rsidTr="006D7D24">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6D7D24" w:rsidRPr="006D7D24" w:rsidRDefault="006D7D24">
            <w:pPr>
              <w:pStyle w:val="NormalWeb"/>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b/>
                <w:bCs/>
                <w:color w:val="000000"/>
              </w:rPr>
              <w:t>DALJNJI POSTUPAK</w:t>
            </w:r>
            <w:r w:rsidRPr="006D7D24">
              <w:rPr>
                <w:rFonts w:asciiTheme="minorHAnsi" w:hAnsiTheme="minorHAnsi" w:cstheme="minorHAnsi"/>
                <w:color w:val="000000"/>
              </w:rPr>
              <w:br/>
              <w:t>Hitno upućivanje: KCUS, OB.</w:t>
            </w:r>
          </w:p>
        </w:tc>
      </w:tr>
    </w:tbl>
    <w:p w:rsidR="006D7D24" w:rsidRPr="006D7D24" w:rsidRDefault="006D7D24" w:rsidP="006D7D24">
      <w:pPr>
        <w:pStyle w:val="NormalWeb"/>
        <w:shd w:val="clear" w:color="auto" w:fill="FFFFFF"/>
        <w:spacing w:before="0" w:beforeAutospacing="0" w:after="0" w:afterAutospacing="0"/>
        <w:jc w:val="center"/>
        <w:rPr>
          <w:rFonts w:asciiTheme="minorHAnsi" w:hAnsiTheme="minorHAnsi" w:cstheme="minorHAnsi"/>
          <w:color w:val="000000"/>
        </w:rPr>
      </w:pPr>
      <w:r w:rsidRPr="006D7D24">
        <w:rPr>
          <w:rFonts w:asciiTheme="minorHAnsi" w:hAnsiTheme="minorHAnsi" w:cstheme="minorHAnsi"/>
          <w:color w:val="000000"/>
        </w:rPr>
        <w:t>↓</w:t>
      </w:r>
    </w:p>
    <w:p w:rsidR="00832629" w:rsidRPr="006D7D24" w:rsidRDefault="00832629" w:rsidP="00832629">
      <w:pPr>
        <w:jc w:val="center"/>
        <w:rPr>
          <w:rFonts w:asciiTheme="minorHAnsi" w:hAnsiTheme="minorHAnsi" w:cstheme="minorHAnsi"/>
        </w:rPr>
      </w:pPr>
    </w:p>
    <w:p w:rsidR="00832629" w:rsidRPr="006D7D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6D7D24" w:rsidRDefault="006D7D24" w:rsidP="00832629">
      <w:pPr>
        <w:jc w:val="center"/>
        <w:rPr>
          <w:rFonts w:asciiTheme="minorHAnsi" w:hAnsiTheme="minorHAnsi" w:cstheme="minorHAnsi"/>
        </w:rPr>
      </w:pPr>
    </w:p>
    <w:p w:rsidR="006D7D24" w:rsidRDefault="006D7D24" w:rsidP="00832629">
      <w:pPr>
        <w:jc w:val="center"/>
        <w:rPr>
          <w:rFonts w:asciiTheme="minorHAnsi" w:hAnsiTheme="minorHAnsi" w:cstheme="minorHAnsi"/>
        </w:rPr>
      </w:pPr>
    </w:p>
    <w:p w:rsidR="006D7D24" w:rsidRDefault="006D7D24" w:rsidP="00832629">
      <w:pPr>
        <w:jc w:val="center"/>
        <w:rPr>
          <w:rFonts w:asciiTheme="minorHAnsi" w:hAnsiTheme="minorHAnsi" w:cstheme="minorHAnsi"/>
        </w:rPr>
      </w:pPr>
    </w:p>
    <w:p w:rsidR="006D7D24" w:rsidRPr="00226424" w:rsidRDefault="006D7D24"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Pr="00226424" w:rsidRDefault="00AA259A"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AA259A" w:rsidRPr="00AA259A" w:rsidRDefault="00AA259A" w:rsidP="00AA259A">
      <w:pPr>
        <w:pStyle w:val="NormalWeb"/>
        <w:numPr>
          <w:ilvl w:val="0"/>
          <w:numId w:val="63"/>
        </w:numPr>
        <w:shd w:val="clear" w:color="auto" w:fill="FFFFFF"/>
        <w:spacing w:before="0" w:beforeAutospacing="0" w:after="0" w:afterAutospacing="0"/>
        <w:jc w:val="center"/>
        <w:rPr>
          <w:rFonts w:asciiTheme="minorHAnsi" w:hAnsiTheme="minorHAnsi" w:cstheme="minorHAnsi"/>
          <w:b/>
          <w:bCs/>
          <w:color w:val="000000"/>
        </w:rPr>
      </w:pPr>
      <w:r w:rsidRPr="00AA259A">
        <w:rPr>
          <w:rFonts w:asciiTheme="minorHAnsi" w:hAnsiTheme="minorHAnsi" w:cstheme="minorHAnsi"/>
          <w:b/>
          <w:bCs/>
          <w:color w:val="000000"/>
        </w:rPr>
        <w:lastRenderedPageBreak/>
        <w:t>AKUTNI ABDOMEN</w:t>
      </w:r>
    </w:p>
    <w:p w:rsidR="00AA259A" w:rsidRPr="00AA259A" w:rsidRDefault="00AA259A" w:rsidP="00AA259A">
      <w:pPr>
        <w:pStyle w:val="NormalWeb"/>
        <w:shd w:val="clear" w:color="auto" w:fill="FFFFFF"/>
        <w:spacing w:before="0" w:beforeAutospacing="0" w:after="0" w:afterAutospacing="0"/>
        <w:ind w:left="720"/>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POČETAK</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PREPOZNAVANJE</w:t>
            </w:r>
            <w:r w:rsidRPr="00AA259A">
              <w:rPr>
                <w:rFonts w:asciiTheme="minorHAnsi" w:hAnsiTheme="minorHAnsi" w:cstheme="minorHAnsi"/>
                <w:color w:val="000000"/>
              </w:rPr>
              <w:br/>
              <w:t>Nagli bol u trbuhu, dijete ne želi da se kreće, povraćanje, napet stomak, osjetljivost na dodir, povišena temperatura, bljedilo, znojenje i letargija.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BRZA DIJAGNOSTIKA</w:t>
            </w:r>
            <w:r w:rsidRPr="00AA259A">
              <w:rPr>
                <w:rFonts w:asciiTheme="minorHAnsi" w:hAnsiTheme="minorHAnsi" w:cstheme="minorHAnsi"/>
                <w:color w:val="000000"/>
              </w:rPr>
              <w:br/>
              <w:t>Fizikalni pregled, laboratorija, UZ abdomena, RTG (nativni abdomen).</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PRVE MJERE</w:t>
            </w:r>
            <w:r w:rsidRPr="00AA259A">
              <w:rPr>
                <w:rFonts w:asciiTheme="minorHAnsi" w:hAnsiTheme="minorHAnsi" w:cstheme="minorHAnsi"/>
                <w:color w:val="000000"/>
              </w:rPr>
              <w:br/>
              <w:t>Obustava per os, ne davati lijekove protiv bolova, nadoknada tečnosti ako postoje znaci dehidracije ili šoka.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DALJNJI POSTUPAK</w:t>
            </w:r>
            <w:r w:rsidRPr="00AA259A">
              <w:rPr>
                <w:rFonts w:asciiTheme="minorHAnsi" w:hAnsiTheme="minorHAnsi" w:cstheme="minorHAnsi"/>
                <w:color w:val="000000"/>
              </w:rPr>
              <w:br/>
              <w:t>Transport pacijenta uz monitoring prema tercijarnom nivou – dječijem hirurgu.</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Default="00AA259A" w:rsidP="00AA259A">
      <w:pPr>
        <w:rPr>
          <w:rFonts w:asciiTheme="minorHAnsi" w:hAnsiTheme="minorHAnsi" w:cstheme="minorHAnsi"/>
        </w:rPr>
      </w:pPr>
    </w:p>
    <w:p w:rsidR="000A56A9" w:rsidRPr="00AA259A" w:rsidRDefault="000A56A9" w:rsidP="00AA259A">
      <w:pPr>
        <w:rPr>
          <w:rFonts w:asciiTheme="minorHAnsi" w:hAnsiTheme="minorHAnsi" w:cstheme="minorHAnsi"/>
        </w:rPr>
      </w:pP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b/>
          <w:bCs/>
          <w:color w:val="000000"/>
        </w:rPr>
      </w:pPr>
      <w:r w:rsidRPr="00AA259A">
        <w:rPr>
          <w:rFonts w:asciiTheme="minorHAnsi" w:hAnsiTheme="minorHAnsi" w:cstheme="minorHAnsi"/>
          <w:b/>
          <w:bCs/>
          <w:color w:val="000000"/>
        </w:rPr>
        <w:lastRenderedPageBreak/>
        <w:t>2. AKUTNI SKROTUM</w:t>
      </w: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POČETAK</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PREPOZNAVANJE</w:t>
            </w:r>
            <w:r w:rsidRPr="00AA259A">
              <w:rPr>
                <w:rFonts w:asciiTheme="minorHAnsi" w:hAnsiTheme="minorHAnsi" w:cstheme="minorHAnsi"/>
                <w:color w:val="000000"/>
              </w:rPr>
              <w:br/>
              <w:t>Akutni nagli bol u skrotumu: torzija testisa, epididimitis, inkarcerirana hernija, hidrokela/trauma. Akutni skrotum smatra se torzijom testisa dok se ne dokaže suprotno. Nagla jaka bol, često mučnina/povraćanje, odsustvo kremasteričnog refleksa, bol i otok skrotuma, crvenilo i nemir djeteta.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BRZA DIJAGNOSTIKA</w:t>
            </w:r>
            <w:r w:rsidRPr="00AA259A">
              <w:rPr>
                <w:rFonts w:asciiTheme="minorHAnsi" w:hAnsiTheme="minorHAnsi" w:cstheme="minorHAnsi"/>
                <w:color w:val="000000"/>
              </w:rPr>
              <w:br/>
              <w:t>Fizikalni pregled; Doppler ultrazvuk ako ima vremena.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PRVE MJERE</w:t>
            </w:r>
            <w:r w:rsidRPr="00AA259A">
              <w:rPr>
                <w:rFonts w:asciiTheme="minorHAnsi" w:hAnsiTheme="minorHAnsi" w:cstheme="minorHAnsi"/>
                <w:color w:val="000000"/>
              </w:rPr>
              <w:br/>
              <w:t>Brza procjena, IV put, analgezija, obustava per os.</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ZLATNO PRAVILO</w:t>
            </w:r>
            <w:r w:rsidRPr="00AA259A">
              <w:rPr>
                <w:rFonts w:asciiTheme="minorHAnsi" w:hAnsiTheme="minorHAnsi" w:cstheme="minorHAnsi"/>
                <w:color w:val="000000"/>
              </w:rPr>
              <w:br/>
              <w:t>Zlatno pravilo je &lt; 6 sati – vrijeme je kritično za spas testisa.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DALJNJI POSTUPAK</w:t>
            </w:r>
            <w:r w:rsidRPr="00AA259A">
              <w:rPr>
                <w:rFonts w:asciiTheme="minorHAnsi" w:hAnsiTheme="minorHAnsi" w:cstheme="minorHAnsi"/>
                <w:color w:val="000000"/>
              </w:rPr>
              <w:br/>
              <w:t>Hitan transport do dječijeg hirurga uz monitoring.</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p w:rsidR="00AA259A" w:rsidRDefault="00AA259A" w:rsidP="00AA259A"/>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Default="00832629" w:rsidP="000366F8">
      <w:pPr>
        <w:rPr>
          <w:rFonts w:asciiTheme="minorHAnsi" w:hAnsiTheme="minorHAnsi" w:cstheme="minorHAnsi"/>
        </w:rPr>
      </w:pPr>
    </w:p>
    <w:p w:rsidR="000A56A9" w:rsidRDefault="000A56A9" w:rsidP="000366F8">
      <w:pPr>
        <w:rPr>
          <w:rFonts w:asciiTheme="minorHAnsi" w:hAnsiTheme="minorHAnsi" w:cstheme="minorHAnsi"/>
        </w:rPr>
      </w:pPr>
    </w:p>
    <w:p w:rsidR="000A56A9" w:rsidRPr="00226424" w:rsidRDefault="000A56A9" w:rsidP="000366F8">
      <w:pPr>
        <w:rPr>
          <w:rFonts w:asciiTheme="minorHAnsi" w:hAnsiTheme="minorHAnsi" w:cstheme="minorHAnsi"/>
        </w:rPr>
      </w:pPr>
    </w:p>
    <w:p w:rsidR="000366F8" w:rsidRPr="00AA259A" w:rsidRDefault="000366F8" w:rsidP="00832629">
      <w:pPr>
        <w:jc w:val="center"/>
        <w:rPr>
          <w:rFonts w:asciiTheme="minorHAnsi" w:hAnsiTheme="minorHAnsi" w:cstheme="minorHAnsi"/>
        </w:rPr>
      </w:pP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b/>
          <w:bCs/>
          <w:color w:val="000000"/>
        </w:rPr>
      </w:pPr>
      <w:r w:rsidRPr="00AA259A">
        <w:rPr>
          <w:rFonts w:asciiTheme="minorHAnsi" w:hAnsiTheme="minorHAnsi" w:cstheme="minorHAnsi"/>
          <w:b/>
          <w:bCs/>
          <w:color w:val="000000"/>
        </w:rPr>
        <w:lastRenderedPageBreak/>
        <w:t>PLUĆNA EMBOLIJA</w:t>
      </w: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POČETAK</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PREPOZNAVANJE</w:t>
            </w:r>
            <w:r w:rsidRPr="00AA259A">
              <w:rPr>
                <w:rFonts w:asciiTheme="minorHAnsi" w:hAnsiTheme="minorHAnsi" w:cstheme="minorHAnsi"/>
                <w:color w:val="000000"/>
              </w:rPr>
              <w:br/>
              <w:t>Otežano disanje, bol u prsima, tahipneja i tahikardija; kod težih oblika hipotenzija, sinkopa ili zastoj srca.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BRZA DIJAGNOSTIKA</w:t>
            </w:r>
            <w:r w:rsidRPr="00AA259A">
              <w:rPr>
                <w:rFonts w:asciiTheme="minorHAnsi" w:hAnsiTheme="minorHAnsi" w:cstheme="minorHAnsi"/>
                <w:color w:val="000000"/>
              </w:rPr>
              <w:br/>
              <w:t>D-dimer, CT angiografija pluća, EKG, laboratorijski nalazi.</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BRZA PROCJENA I STABILIZACIJA</w:t>
            </w:r>
            <w:r w:rsidRPr="00AA259A">
              <w:rPr>
                <w:rFonts w:asciiTheme="minorHAnsi" w:hAnsiTheme="minorHAnsi" w:cstheme="minorHAnsi"/>
                <w:color w:val="000000"/>
              </w:rPr>
              <w:br/>
              <w:t>ABCDE, TA, SpO₂, IV put, hemodinamska stabilizacija, monitoring. SpO₂ &lt; 94 % → O₂ preko lične maske ili maske s rezervoarom.</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DALJNJI POSTUPAK</w:t>
            </w:r>
            <w:r w:rsidRPr="00AA259A">
              <w:rPr>
                <w:rFonts w:asciiTheme="minorHAnsi" w:hAnsiTheme="minorHAnsi" w:cstheme="minorHAnsi"/>
                <w:color w:val="000000"/>
              </w:rPr>
              <w:br/>
              <w:t>Hitno upućivanje: KCUS, OB. Kod masivne plućne embolije transport uz monitoring.</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p w:rsidR="00832629" w:rsidRPr="00AA259A"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0366F8">
      <w:pP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0366F8" w:rsidRDefault="000366F8"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AA259A" w:rsidRDefault="00AA259A" w:rsidP="00832629">
      <w:pPr>
        <w:jc w:val="center"/>
        <w:rPr>
          <w:rFonts w:asciiTheme="minorHAnsi" w:hAnsiTheme="minorHAnsi" w:cstheme="minorHAnsi"/>
        </w:rPr>
      </w:pPr>
    </w:p>
    <w:p w:rsidR="00AA259A" w:rsidRPr="00AA259A" w:rsidRDefault="00AA259A" w:rsidP="00832629">
      <w:pPr>
        <w:jc w:val="center"/>
        <w:rPr>
          <w:rFonts w:asciiTheme="minorHAnsi" w:hAnsiTheme="minorHAnsi" w:cstheme="minorHAnsi"/>
        </w:rPr>
      </w:pPr>
    </w:p>
    <w:p w:rsidR="00AA259A" w:rsidRPr="00AA259A" w:rsidRDefault="00AA259A" w:rsidP="00832629">
      <w:pPr>
        <w:jc w:val="center"/>
        <w:rPr>
          <w:rFonts w:asciiTheme="minorHAnsi" w:hAnsiTheme="minorHAnsi" w:cstheme="minorHAnsi"/>
        </w:rPr>
      </w:pPr>
    </w:p>
    <w:p w:rsidR="00832629" w:rsidRPr="00AA259A" w:rsidRDefault="00832629" w:rsidP="00832629">
      <w:pPr>
        <w:jc w:val="center"/>
        <w:rPr>
          <w:rFonts w:asciiTheme="minorHAnsi" w:hAnsiTheme="minorHAnsi" w:cstheme="minorHAnsi"/>
        </w:rPr>
      </w:pP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b/>
          <w:bCs/>
          <w:color w:val="000000"/>
        </w:rPr>
      </w:pPr>
      <w:r w:rsidRPr="00AA259A">
        <w:rPr>
          <w:rFonts w:asciiTheme="minorHAnsi" w:hAnsiTheme="minorHAnsi" w:cstheme="minorHAnsi"/>
          <w:b/>
          <w:bCs/>
          <w:color w:val="000000"/>
        </w:rPr>
        <w:lastRenderedPageBreak/>
        <w:t>AKUTNI SKROTUM</w:t>
      </w: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POČETAK</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PREPOZNAVANJE</w:t>
            </w:r>
            <w:r w:rsidRPr="00AA259A">
              <w:rPr>
                <w:rFonts w:asciiTheme="minorHAnsi" w:hAnsiTheme="minorHAnsi" w:cstheme="minorHAnsi"/>
                <w:color w:val="000000"/>
              </w:rPr>
              <w:br/>
              <w:t>Akutna, naglo nastala bol i otok skrotuma. Razmotriti torziju testisa, posebno kod mlađih muškaraca i adolescenata.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BRZA PROCJENA I STABILIZACIJA</w:t>
            </w:r>
            <w:r w:rsidRPr="00AA259A">
              <w:rPr>
                <w:rFonts w:asciiTheme="minorHAnsi" w:hAnsiTheme="minorHAnsi" w:cstheme="minorHAnsi"/>
                <w:color w:val="000000"/>
              </w:rPr>
              <w:br/>
              <w:t>ABCDE pristup, analgezija, klinički pregled skrotuma, provjera kremasteričnog refleksa, po mogućnosti Doppler ultrazvuk.</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ZLATNI PERIOD ZA SPAS TESTISA: &lt; 6 SATI</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DALJNJI POSTUPAK</w:t>
            </w:r>
            <w:r w:rsidRPr="00AA259A">
              <w:rPr>
                <w:rFonts w:asciiTheme="minorHAnsi" w:hAnsiTheme="minorHAnsi" w:cstheme="minorHAnsi"/>
                <w:color w:val="000000"/>
              </w:rPr>
              <w:br/>
              <w:t>Odmah uputiti dežurnom urologu pri sumnji na torziju – ne odgađati operativni zahvat.</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Pr="00AA259A" w:rsidRDefault="00AA259A" w:rsidP="00AA259A">
      <w:pPr>
        <w:rPr>
          <w:rFonts w:asciiTheme="minorHAnsi" w:hAnsiTheme="minorHAnsi" w:cstheme="minorHAnsi"/>
        </w:rPr>
      </w:pPr>
    </w:p>
    <w:p w:rsidR="00AA259A" w:rsidRDefault="00AA259A" w:rsidP="00AA259A">
      <w:pPr>
        <w:rPr>
          <w:rFonts w:asciiTheme="minorHAnsi" w:hAnsiTheme="minorHAnsi" w:cstheme="minorHAnsi"/>
        </w:rPr>
      </w:pPr>
    </w:p>
    <w:p w:rsidR="000A56A9" w:rsidRPr="00AA259A" w:rsidRDefault="000A56A9" w:rsidP="00AA259A">
      <w:pPr>
        <w:rPr>
          <w:rFonts w:asciiTheme="minorHAnsi" w:hAnsiTheme="minorHAnsi" w:cstheme="minorHAnsi"/>
        </w:rPr>
      </w:pP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b/>
          <w:bCs/>
          <w:color w:val="000000"/>
        </w:rPr>
      </w:pPr>
      <w:r w:rsidRPr="00AA259A">
        <w:rPr>
          <w:rFonts w:asciiTheme="minorHAnsi" w:hAnsiTheme="minorHAnsi" w:cstheme="minorHAnsi"/>
          <w:b/>
          <w:bCs/>
          <w:color w:val="000000"/>
        </w:rPr>
        <w:lastRenderedPageBreak/>
        <w:t>KOMPLETNA URINARNA RETENCIJA (RUC/AUR)</w:t>
      </w: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POČETAK</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PREPOZNAVANJE</w:t>
            </w:r>
            <w:r w:rsidRPr="00AA259A">
              <w:rPr>
                <w:rFonts w:asciiTheme="minorHAnsi" w:hAnsiTheme="minorHAnsi" w:cstheme="minorHAnsi"/>
                <w:color w:val="000000"/>
              </w:rPr>
              <w:br/>
              <w:t>Akutna nemogućnost mokrenja uz bol i suprapubičnu tenziju. Posebno razmotriti opstruktivne uzroke kod muškaraca s BPH anamnezom.</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BRZA PROCJENA I STABILIZACIJA</w:t>
            </w:r>
            <w:r w:rsidRPr="00AA259A">
              <w:rPr>
                <w:rFonts w:asciiTheme="minorHAnsi" w:hAnsiTheme="minorHAnsi" w:cstheme="minorHAnsi"/>
                <w:color w:val="000000"/>
              </w:rPr>
              <w:br/>
              <w:t>ABCDE pristup, palpacija/perkusija suprapubične regije, ultrazvuk punog mjehura ako je dostupan, analgezija.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VRIJEME JE KLJUČNO</w:t>
            </w:r>
            <w:r w:rsidRPr="00AA259A">
              <w:rPr>
                <w:rFonts w:asciiTheme="minorHAnsi" w:hAnsiTheme="minorHAnsi" w:cstheme="minorHAnsi"/>
                <w:color w:val="000000"/>
              </w:rPr>
              <w:br/>
              <w:t>Što ranija dekompresija (kateterizacija) smanjuje rizik od komplikacija i oštećenja bubrega.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DALJNJI POSTUPAK</w:t>
            </w:r>
            <w:r w:rsidRPr="00AA259A">
              <w:rPr>
                <w:rFonts w:asciiTheme="minorHAnsi" w:hAnsiTheme="minorHAnsi" w:cstheme="minorHAnsi"/>
                <w:color w:val="000000"/>
              </w:rPr>
              <w:br/>
              <w:t>Ako kateterizacija ne uspije ili postoje komplikacije, odmah uputiti urologu.</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p w:rsidR="00AA259A" w:rsidRPr="00AA259A" w:rsidRDefault="00AA259A" w:rsidP="00AA259A">
      <w:pPr>
        <w:rPr>
          <w:rFonts w:asciiTheme="minorHAnsi" w:hAnsiTheme="minorHAnsi" w:cstheme="minorHAnsi"/>
        </w:rPr>
      </w:pPr>
    </w:p>
    <w:p w:rsidR="00832629" w:rsidRPr="00AA259A" w:rsidRDefault="00832629" w:rsidP="00832629">
      <w:pPr>
        <w:rPr>
          <w:rFonts w:asciiTheme="minorHAnsi" w:hAnsiTheme="minorHAnsi" w:cstheme="minorHAnsi"/>
        </w:rPr>
      </w:pPr>
      <w:r w:rsidRPr="00AA259A">
        <w:rPr>
          <w:rFonts w:asciiTheme="minorHAnsi" w:hAnsiTheme="minorHAnsi" w:cstheme="minorHAnsi"/>
        </w:rPr>
        <w:br w:type="page"/>
      </w: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b/>
          <w:bCs/>
          <w:color w:val="000000"/>
        </w:rPr>
      </w:pPr>
      <w:r w:rsidRPr="00AA259A">
        <w:rPr>
          <w:rFonts w:asciiTheme="minorHAnsi" w:hAnsiTheme="minorHAnsi" w:cstheme="minorHAnsi"/>
          <w:b/>
          <w:bCs/>
          <w:color w:val="000000"/>
        </w:rPr>
        <w:lastRenderedPageBreak/>
        <w:t>ANURIJA (POSTRENALNA OPSTRUKCIJA)</w:t>
      </w:r>
    </w:p>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POČETAK</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PREPOZNAVANJE</w:t>
            </w:r>
            <w:r w:rsidRPr="00AA259A">
              <w:rPr>
                <w:rFonts w:asciiTheme="minorHAnsi" w:hAnsiTheme="minorHAnsi" w:cstheme="minorHAnsi"/>
                <w:color w:val="000000"/>
              </w:rPr>
              <w:br/>
              <w:t>Razmotriti bilateralnu ureteralnu opstrukciju (kamen, tumor) ili opstrukciju izlaza mokraćnog mjehura kod pacijenta bez urina &gt; 12 h.</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BRZA PROCJENA I STABILIZACIJA</w:t>
            </w:r>
            <w:r w:rsidRPr="00AA259A">
              <w:rPr>
                <w:rFonts w:asciiTheme="minorHAnsi" w:hAnsiTheme="minorHAnsi" w:cstheme="minorHAnsi"/>
                <w:color w:val="000000"/>
              </w:rPr>
              <w:br/>
              <w:t>ABCDE, TA, SpO₂, EKG, evaluacija volumenskog statusa, laboratorijski nalazi, ultrazvuk (hidronefroza, pun mjehur).</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TRETMAN</w:t>
            </w:r>
            <w:r w:rsidRPr="00AA259A">
              <w:rPr>
                <w:rFonts w:asciiTheme="minorHAnsi" w:hAnsiTheme="minorHAnsi" w:cstheme="minorHAnsi"/>
                <w:color w:val="000000"/>
              </w:rPr>
              <w:br/>
              <w:t>Odgađanje drenaže bubrega povećava rizik od trajnog oštećenja.</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AA259A" w:rsidRPr="00AA259A" w:rsidTr="00AA259A">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AA259A" w:rsidRPr="00AA259A" w:rsidRDefault="00AA259A">
            <w:pPr>
              <w:pStyle w:val="NormalWeb"/>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b/>
                <w:bCs/>
                <w:color w:val="000000"/>
              </w:rPr>
              <w:t>DALJNJI POSTUPAK</w:t>
            </w:r>
            <w:r w:rsidRPr="00AA259A">
              <w:rPr>
                <w:rFonts w:asciiTheme="minorHAnsi" w:hAnsiTheme="minorHAnsi" w:cstheme="minorHAnsi"/>
                <w:color w:val="000000"/>
              </w:rPr>
              <w:br/>
              <w:t>Odmah uputiti urologu ako se sumnja na bilateralnu opstrukciju ili hitnu potrebu za stentom/nefrostomijom.</w:t>
            </w:r>
            <w:r w:rsidRPr="00AA259A">
              <w:rPr>
                <w:rFonts w:asciiTheme="minorHAnsi" w:hAnsiTheme="minorHAnsi" w:cstheme="minorHAnsi"/>
                <w:color w:val="000000"/>
              </w:rPr>
              <w:br/>
              <w:t>KCUS, OB.</w:t>
            </w:r>
          </w:p>
        </w:tc>
      </w:tr>
    </w:tbl>
    <w:p w:rsidR="00AA259A" w:rsidRPr="00AA259A" w:rsidRDefault="00AA259A" w:rsidP="00AA259A">
      <w:pPr>
        <w:pStyle w:val="NormalWeb"/>
        <w:shd w:val="clear" w:color="auto" w:fill="FFFFFF"/>
        <w:spacing w:before="0" w:beforeAutospacing="0" w:after="0" w:afterAutospacing="0"/>
        <w:jc w:val="center"/>
        <w:rPr>
          <w:rFonts w:asciiTheme="minorHAnsi" w:hAnsiTheme="minorHAnsi" w:cstheme="minorHAnsi"/>
          <w:color w:val="000000"/>
        </w:rPr>
      </w:pPr>
      <w:r w:rsidRPr="00AA259A">
        <w:rPr>
          <w:rFonts w:asciiTheme="minorHAnsi" w:hAnsiTheme="minorHAnsi" w:cstheme="minorHAnsi"/>
          <w:color w:val="000000"/>
        </w:rPr>
        <w:t>↓</w:t>
      </w:r>
    </w:p>
    <w:p w:rsidR="00832629" w:rsidRPr="00AA259A" w:rsidRDefault="00832629" w:rsidP="00832629">
      <w:pPr>
        <w:rPr>
          <w:rFonts w:asciiTheme="minorHAnsi" w:hAnsiTheme="minorHAnsi" w:cstheme="minorHAnsi"/>
        </w:rPr>
      </w:pPr>
      <w:r w:rsidRPr="00AA259A">
        <w:rPr>
          <w:rFonts w:asciiTheme="minorHAnsi" w:hAnsiTheme="minorHAnsi" w:cstheme="minorHAnsi"/>
        </w:rPr>
        <w:br w:type="page"/>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MAKROHEMATURIJA</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Razmotriti tumore, kamenac, infekciju ili postoperativna krvarenja kod svakog pacijenta s vidljivom krvi u mokraći.</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ABCDE, vitalni znakovi, procjena intenziteta krvarenja, trokraki kateter + irigacija kod ugrušaka.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TRETMAN</w:t>
            </w:r>
            <w:r w:rsidRPr="00150773">
              <w:rPr>
                <w:rFonts w:asciiTheme="minorHAnsi" w:hAnsiTheme="minorHAnsi" w:cstheme="minorHAnsi"/>
                <w:color w:val="000000"/>
              </w:rPr>
              <w:br/>
              <w:t>Brza drenaža sprečava tamponadu i akutnu retenciju zbog ugrušaka.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Uputiti dežurnom urologu kod masivne hematurije, tamponade, nemogućnosti irigacije ili hemodinamske nestabilnosti.</w:t>
            </w:r>
            <w:r w:rsidRPr="00150773">
              <w:rPr>
                <w:rFonts w:asciiTheme="minorHAnsi" w:hAnsiTheme="minorHAnsi" w:cstheme="minorHAnsi"/>
                <w:color w:val="000000"/>
              </w:rPr>
              <w:br/>
              <w:t>KCUS, OB.</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150773">
      <w:pPr>
        <w:rPr>
          <w:rFonts w:asciiTheme="minorHAnsi" w:hAnsiTheme="minorHAnsi" w:cstheme="minorHAnsi"/>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RENALNA KOLIKA</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Razmotriti kamen u ureteru kod nagle, jake boli u boku s iradijacijom u preponu.</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ABCDE, analgezija (NSAID prva linija), urin, ultrazvuk (hidronefroza), po potrebi CT.</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OPSTRUKCIJA UDRUŽENA S INFEKCIJOM?</w:t>
            </w:r>
            <w:r w:rsidRPr="00150773">
              <w:rPr>
                <w:rFonts w:asciiTheme="minorHAnsi" w:hAnsiTheme="minorHAnsi" w:cstheme="minorHAnsi"/>
                <w:color w:val="000000"/>
              </w:rPr>
              <w:br/>
              <w:t>→ Hitna drenaža (stent/nefrostoma).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Odmah uputiti urologu kod febrilne kolike, anurije, teške hidronefroze ili nekontrolirane boli.</w:t>
            </w:r>
            <w:r w:rsidRPr="00150773">
              <w:rPr>
                <w:rFonts w:asciiTheme="minorHAnsi" w:hAnsiTheme="minorHAnsi" w:cstheme="minorHAnsi"/>
                <w:color w:val="000000"/>
              </w:rPr>
              <w:br/>
              <w:t>KCUS, OB.</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150773">
      <w:pPr>
        <w:rPr>
          <w:rFonts w:asciiTheme="minorHAnsi" w:hAnsiTheme="minorHAnsi" w:cstheme="minorHAnsi"/>
        </w:rPr>
      </w:pPr>
    </w:p>
    <w:p w:rsidR="00150773" w:rsidRP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0A56A9" w:rsidRDefault="000A56A9"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FOURNIEROVA GANGRENA</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Razmotriti Fournierovu gangrenu kod pacijenata s bolom, otokom, crvenilom, purulentnim iscjetkom, krepitacijama ili nekrozom u perineumu/skrotumu, osobito kod dijabetičara, imunokompromitovanih i alkoholičara.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ABCDE pristup, hitna hemodinamska stabilizacija, uzimanje hemokultura, širokospektri IV antibiotici odmah (bez odgode), laboratorijski nalazi, po mogućnosti CT za procjenu širenja infekcije.</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TRETMAN</w:t>
            </w:r>
            <w:r w:rsidRPr="00150773">
              <w:rPr>
                <w:rFonts w:asciiTheme="minorHAnsi" w:hAnsiTheme="minorHAnsi" w:cstheme="minorHAnsi"/>
                <w:color w:val="000000"/>
              </w:rPr>
              <w:br/>
              <w:t>Neposredna hirurška eksploracija i debridman su ključni – svako kašnjenje povećava mortalitet.</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Odmah uputiti dežurnom urologu – potrebna je hitna multidisciplinarna intervencija.</w:t>
            </w:r>
            <w:r w:rsidRPr="00150773">
              <w:rPr>
                <w:rFonts w:asciiTheme="minorHAnsi" w:hAnsiTheme="minorHAnsi" w:cstheme="minorHAnsi"/>
                <w:color w:val="000000"/>
              </w:rPr>
              <w:br/>
              <w:t>KCUS, OB.</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Pr="00226424" w:rsidRDefault="000A56A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150773" w:rsidRDefault="00150773" w:rsidP="00832629">
      <w:pPr>
        <w:jc w:val="center"/>
        <w:rPr>
          <w:rFonts w:asciiTheme="minorHAnsi" w:hAnsiTheme="minorHAnsi" w:cstheme="minorHAnsi"/>
        </w:rPr>
      </w:pPr>
    </w:p>
    <w:p w:rsidR="00150773" w:rsidRDefault="00150773" w:rsidP="00832629">
      <w:pPr>
        <w:jc w:val="center"/>
        <w:rPr>
          <w:rFonts w:asciiTheme="minorHAnsi" w:hAnsiTheme="minorHAnsi" w:cstheme="minorHAnsi"/>
        </w:rPr>
      </w:pPr>
    </w:p>
    <w:p w:rsidR="00150773" w:rsidRDefault="00150773" w:rsidP="00832629">
      <w:pPr>
        <w:jc w:val="center"/>
        <w:rPr>
          <w:rFonts w:asciiTheme="minorHAnsi" w:hAnsiTheme="minorHAnsi" w:cstheme="minorHAnsi"/>
        </w:rPr>
      </w:pPr>
    </w:p>
    <w:p w:rsidR="00150773" w:rsidRPr="00226424" w:rsidRDefault="00150773"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Pr="00226424" w:rsidRDefault="000A56A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832629" w:rsidRPr="00226424" w:rsidRDefault="00832629" w:rsidP="00832629">
      <w:pPr>
        <w:jc w:val="center"/>
        <w:rPr>
          <w:rFonts w:asciiTheme="minorHAnsi" w:hAnsiTheme="minorHAnsi" w:cstheme="minorHAnsi"/>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VAGINALNO KRVARENJE U TRUDNOĆI</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Rana trudnoća: spontani pobačaj – krvarenje i spastični bolovi; kod većeg gubitka krvi hipovolemija.</w:t>
            </w:r>
            <w:r w:rsidRPr="00150773">
              <w:rPr>
                <w:rFonts w:asciiTheme="minorHAnsi" w:hAnsiTheme="minorHAnsi" w:cstheme="minorHAnsi"/>
                <w:color w:val="000000"/>
              </w:rPr>
              <w:br/>
              <w:t>Treći trimestar: abrupcija placente – tamno krvarenje i stalni oštar bol; placenta praevia – bezbolno svijetlocrveno krvarenje.</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ABCDE, TA, SpO₂, IV put, hemodinamska stabilizacija, monitoring.</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OBILNO KRVARENJE</w:t>
            </w:r>
            <w:r w:rsidRPr="00150773">
              <w:rPr>
                <w:rFonts w:asciiTheme="minorHAnsi" w:hAnsiTheme="minorHAnsi" w:cstheme="minorHAnsi"/>
                <w:color w:val="000000"/>
              </w:rPr>
              <w:br/>
              <w:t>Prvi trimestar: Trendelenburg. Drugi i treći trimestar: lijevi bok – aortokavalna dekompresija.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Hitno upućivanje i konsultacija s ginekologom na tercijarnom nivou.</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150773">
      <w:pPr>
        <w:rPr>
          <w:rFonts w:asciiTheme="minorHAnsi" w:hAnsiTheme="minorHAnsi" w:cstheme="minorHAnsi"/>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PREEKLAMPSIJA</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Visok krvni pritisak, abnormalno dobijanje težine, edemi, glavobolja, poremećaji vida, proteinurija; mogući bol u epigastriju, mučnina i povraćanje. Može se javiti i postpartalno.</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Lijevi bok, 100 % O₂ na masku, smanjiti svjetlo i izbjegavati suvišnu ekscitaciju; ABCDE, hemodinamska stabilizacija, monitoring.</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KOREKCIJA HIPERTENZIJE</w:t>
            </w:r>
            <w:r w:rsidRPr="00150773">
              <w:rPr>
                <w:rFonts w:asciiTheme="minorHAnsi" w:hAnsiTheme="minorHAnsi" w:cstheme="minorHAnsi"/>
                <w:color w:val="000000"/>
              </w:rPr>
              <w:br/>
              <w:t>Metildopa 3 × 250 mg PO za TA 160/110 mmHg; nifedipin 10 mg PO q6h; hidralazin 2 × 25 mg – 3 × 50 mg PO. Prije vazodilatatora bolus 250 ml kristaloida prema priručniku.</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Hitno upućivanje i konsultacija s ginekologom na tercijarnom nivou.</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832629">
      <w:pPr>
        <w:jc w:val="center"/>
        <w:rPr>
          <w:rFonts w:asciiTheme="minorHAnsi" w:hAnsiTheme="minorHAnsi" w:cstheme="minorHAnsi"/>
          <w:b/>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0A56A9" w:rsidRDefault="000A56A9"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Default="00150773" w:rsidP="00150773">
      <w:pPr>
        <w:pStyle w:val="NormalWeb"/>
        <w:shd w:val="clear" w:color="auto" w:fill="FFFFFF"/>
        <w:spacing w:before="0" w:beforeAutospacing="0" w:after="0" w:afterAutospacing="0"/>
        <w:jc w:val="center"/>
        <w:rPr>
          <w:rFonts w:ascii="Arial" w:hAnsi="Arial" w:cs="Arial"/>
          <w:b/>
          <w:bCs/>
          <w:color w:val="000000"/>
          <w:sz w:val="22"/>
          <w:szCs w:val="22"/>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EKLAMPSIJA</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Generalizovane konvulzije i poremećaj svijesti; mogu prethoditi glavobolja, poremećaji vida, mučnina, povraćanje i bol u epigastriju/desnom hipohondriju.</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ABCDE, lijevi bok 30°, monitoring i hemodinamska stabilizacija.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KONVULZIJE / TA ≥ 160/110 mmHg</w:t>
            </w:r>
            <w:r w:rsidRPr="00150773">
              <w:rPr>
                <w:rFonts w:asciiTheme="minorHAnsi" w:hAnsiTheme="minorHAnsi" w:cstheme="minorHAnsi"/>
                <w:color w:val="000000"/>
              </w:rPr>
              <w:br/>
              <w:t>MgSO₄ 4 g IV tokom 5–15 min, potom 1 g/h kroz 24 sata.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Korekcija hipertenzije prema shemi za preeklampsiju; hitno upućivanje i konsultacija s ginekologom na tercijarnom nivou.</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Default="00150773" w:rsidP="00832629">
      <w:pPr>
        <w:jc w:val="center"/>
        <w:rPr>
          <w:rFonts w:asciiTheme="minorHAnsi" w:hAnsiTheme="minorHAnsi" w:cstheme="minorHAnsi"/>
          <w:b/>
        </w:rPr>
      </w:pPr>
    </w:p>
    <w:p w:rsidR="000A56A9" w:rsidRPr="00150773" w:rsidRDefault="000A56A9"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832629">
      <w:pPr>
        <w:jc w:val="center"/>
        <w:rPr>
          <w:rFonts w:asciiTheme="minorHAnsi" w:hAnsiTheme="minorHAnsi" w:cstheme="minorHAnsi"/>
          <w:b/>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POSTPARTALNA HEMORAGIJA I ATONIJA UTERUSA</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Intenzivno vaginalno krvarenje, bljedilo, dijaforeza, tahikardija, hipotenzija, vrtoglavica, slabost, sinkopa i znaci šoka. Uzroci: atonija uterusa, trauma, zadržani ostaci posteljice, poremećaji koagulacije.</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ABCDE, vitalni parametri, IV pristup, hemodinamska stabilizacija, monitoring.</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ATONIJA UTERUSA</w:t>
            </w:r>
            <w:r w:rsidRPr="00150773">
              <w:rPr>
                <w:rFonts w:asciiTheme="minorHAnsi" w:hAnsiTheme="minorHAnsi" w:cstheme="minorHAnsi"/>
                <w:color w:val="000000"/>
              </w:rPr>
              <w:br/>
              <w:t>Vanjska masaža uterusa, lokalne hladne obloge, elevacija donjih ekstremiteta i postupak sa Sintocinonom prema priručniku.</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Hitno upućivanje na tercijarni nivo uz monitoring.</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150773">
      <w:pP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AKUTNA PSIHOTIČNA STANJA</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Razmotriti organski supstrat, pridruženi somatski komorbiditet ili zloupotrebu PAS i alkohola.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PROCJENA I STABILIZACIJA</w:t>
            </w:r>
            <w:r w:rsidRPr="00150773">
              <w:rPr>
                <w:rFonts w:asciiTheme="minorHAnsi" w:hAnsiTheme="minorHAnsi" w:cstheme="minorHAnsi"/>
                <w:color w:val="000000"/>
              </w:rPr>
              <w:br/>
              <w:t>Trankvilizacija radi redukcije agitacije; po potrebi hemodinamska stabilizacija.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VRIJEME JE KLJUČNO</w:t>
            </w:r>
            <w:r w:rsidRPr="00150773">
              <w:rPr>
                <w:rFonts w:asciiTheme="minorHAnsi" w:hAnsiTheme="minorHAnsi" w:cstheme="minorHAnsi"/>
                <w:color w:val="000000"/>
              </w:rPr>
              <w:br/>
              <w:t>Brza intervencija radi redukcije psihomotorne uznemirenosti, auto- i heterodestruktivnosti.</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PUT PACIJENTA</w:t>
            </w:r>
            <w:r w:rsidRPr="00150773">
              <w:rPr>
                <w:rFonts w:asciiTheme="minorHAnsi" w:hAnsiTheme="minorHAnsi" w:cstheme="minorHAnsi"/>
                <w:color w:val="000000"/>
              </w:rPr>
              <w:br/>
              <w:t>Febrilnost/organski supstrat/somatski komorbiditet → KUM KCUS.</w:t>
            </w:r>
            <w:r w:rsidRPr="00150773">
              <w:rPr>
                <w:rFonts w:asciiTheme="minorHAnsi" w:hAnsiTheme="minorHAnsi" w:cstheme="minorHAnsi"/>
                <w:color w:val="000000"/>
              </w:rPr>
              <w:br/>
              <w:t>Primarni psihijatrijski poremećaj → Klinika za psihijatriju KCUS.</w:t>
            </w:r>
            <w:r w:rsidRPr="00150773">
              <w:rPr>
                <w:rFonts w:asciiTheme="minorHAnsi" w:hAnsiTheme="minorHAnsi" w:cstheme="minorHAnsi"/>
                <w:color w:val="000000"/>
              </w:rPr>
              <w:br/>
              <w:t>PAS/alkohol → JU Zavod za bolesti ovisnosti KS.</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150773">
      <w:pP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150773" w:rsidRPr="00150773" w:rsidRDefault="00150773" w:rsidP="00832629">
      <w:pPr>
        <w:jc w:val="center"/>
        <w:rPr>
          <w:rFonts w:asciiTheme="minorHAnsi" w:hAnsiTheme="minorHAnsi" w:cstheme="minorHAnsi"/>
        </w:rPr>
      </w:pPr>
    </w:p>
    <w:p w:rsidR="00150773" w:rsidRPr="00150773" w:rsidRDefault="00150773" w:rsidP="00832629">
      <w:pPr>
        <w:jc w:val="center"/>
        <w:rPr>
          <w:rFonts w:asciiTheme="minorHAnsi" w:hAnsiTheme="minorHAnsi" w:cstheme="minorHAnsi"/>
        </w:rPr>
      </w:pPr>
    </w:p>
    <w:p w:rsidR="00150773" w:rsidRPr="00150773" w:rsidRDefault="00150773" w:rsidP="00832629">
      <w:pPr>
        <w:jc w:val="center"/>
        <w:rPr>
          <w:rFonts w:asciiTheme="minorHAnsi" w:hAnsiTheme="minorHAnsi" w:cstheme="minorHAnsi"/>
        </w:rPr>
      </w:pPr>
    </w:p>
    <w:p w:rsidR="00150773" w:rsidRPr="00150773" w:rsidRDefault="00150773"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832629" w:rsidRDefault="0083262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Default="000A56A9" w:rsidP="00832629">
      <w:pPr>
        <w:jc w:val="center"/>
        <w:rPr>
          <w:rFonts w:asciiTheme="minorHAnsi" w:hAnsiTheme="minorHAnsi" w:cstheme="minorHAnsi"/>
        </w:rPr>
      </w:pPr>
    </w:p>
    <w:p w:rsidR="000A56A9" w:rsidRPr="00150773" w:rsidRDefault="000A56A9" w:rsidP="00832629">
      <w:pPr>
        <w:jc w:val="center"/>
        <w:rPr>
          <w:rFonts w:asciiTheme="minorHAnsi" w:hAnsiTheme="minorHAnsi" w:cstheme="minorHAnsi"/>
        </w:rPr>
      </w:pPr>
    </w:p>
    <w:p w:rsidR="00832629" w:rsidRPr="00150773" w:rsidRDefault="00832629" w:rsidP="00832629">
      <w:pPr>
        <w:jc w:val="center"/>
        <w:rPr>
          <w:rFonts w:asciiTheme="minorHAnsi" w:hAnsiTheme="minorHAnsi" w:cstheme="minorHAnsi"/>
        </w:rPr>
      </w:pP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b/>
          <w:bCs/>
          <w:color w:val="000000"/>
        </w:rPr>
      </w:pPr>
      <w:r w:rsidRPr="00150773">
        <w:rPr>
          <w:rFonts w:asciiTheme="minorHAnsi" w:hAnsiTheme="minorHAnsi" w:cstheme="minorHAnsi"/>
          <w:b/>
          <w:bCs/>
          <w:color w:val="000000"/>
        </w:rPr>
        <w:lastRenderedPageBreak/>
        <w:t>SRČANI ZASTOJ U DJECE</w:t>
      </w:r>
    </w:p>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POČETAK</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PREPOZNAVANJE</w:t>
            </w:r>
            <w:r w:rsidRPr="00150773">
              <w:rPr>
                <w:rFonts w:asciiTheme="minorHAnsi" w:hAnsiTheme="minorHAnsi" w:cstheme="minorHAnsi"/>
                <w:color w:val="000000"/>
              </w:rPr>
              <w:br/>
              <w:t>Bez svijesti, pulsa i disanja.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BRZA DIJAGNOSTIKA</w:t>
            </w:r>
            <w:r w:rsidRPr="00150773">
              <w:rPr>
                <w:rFonts w:asciiTheme="minorHAnsi" w:hAnsiTheme="minorHAnsi" w:cstheme="minorHAnsi"/>
                <w:color w:val="000000"/>
              </w:rPr>
              <w:br/>
              <w:t>Procjena svijesti, pulsa i disanja; ritam na defibrilatoru: pVT, VF, asistolija, BEA.</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PRVE MJERE</w:t>
            </w:r>
            <w:r w:rsidRPr="00150773">
              <w:rPr>
                <w:rFonts w:asciiTheme="minorHAnsi" w:hAnsiTheme="minorHAnsi" w:cstheme="minorHAnsi"/>
                <w:color w:val="000000"/>
              </w:rPr>
              <w:br/>
              <w:t>ALS/CPR, osiguranje dišnog puta i ventilacija, IV/IO put. DC šok za šokabilne ritmove 4 J/kg; adrenalin 0,01 mg/kg IV/IO.</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150773" w:rsidRPr="00150773" w:rsidTr="00150773">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150773" w:rsidRPr="00150773" w:rsidRDefault="00150773">
            <w:pPr>
              <w:pStyle w:val="NormalWeb"/>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b/>
                <w:bCs/>
                <w:color w:val="000000"/>
              </w:rPr>
              <w:t>DALJNJI POSTUPAK</w:t>
            </w:r>
            <w:r w:rsidRPr="00150773">
              <w:rPr>
                <w:rFonts w:asciiTheme="minorHAnsi" w:hAnsiTheme="minorHAnsi" w:cstheme="minorHAnsi"/>
                <w:color w:val="000000"/>
              </w:rPr>
              <w:br/>
              <w:t>ROSC → transport na Pedijatrijsku kliniku KCUS.</w:t>
            </w:r>
          </w:p>
        </w:tc>
      </w:tr>
    </w:tbl>
    <w:p w:rsidR="00150773" w:rsidRPr="00150773" w:rsidRDefault="00150773" w:rsidP="00150773">
      <w:pPr>
        <w:pStyle w:val="NormalWeb"/>
        <w:shd w:val="clear" w:color="auto" w:fill="FFFFFF"/>
        <w:spacing w:before="0" w:beforeAutospacing="0" w:after="0" w:afterAutospacing="0"/>
        <w:jc w:val="center"/>
        <w:rPr>
          <w:rFonts w:asciiTheme="minorHAnsi" w:hAnsiTheme="minorHAnsi" w:cstheme="minorHAnsi"/>
          <w:color w:val="000000"/>
        </w:rPr>
      </w:pPr>
      <w:r w:rsidRPr="00150773">
        <w:rPr>
          <w:rFonts w:asciiTheme="minorHAnsi" w:hAnsiTheme="minorHAnsi" w:cstheme="minorHAnsi"/>
          <w:color w:val="000000"/>
        </w:rPr>
        <w:t>↓</w:t>
      </w:r>
    </w:p>
    <w:p w:rsidR="00150773" w:rsidRPr="00150773" w:rsidRDefault="00150773" w:rsidP="000366F8">
      <w:pPr>
        <w:jc w:val="center"/>
        <w:rPr>
          <w:rFonts w:asciiTheme="minorHAnsi" w:hAnsiTheme="minorHAnsi" w:cstheme="minorHAnsi"/>
          <w:b/>
        </w:rPr>
      </w:pPr>
    </w:p>
    <w:p w:rsidR="00150773" w:rsidRP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150773" w:rsidRDefault="00150773" w:rsidP="000366F8">
      <w:pPr>
        <w:jc w:val="center"/>
        <w:rPr>
          <w:rFonts w:asciiTheme="minorHAnsi" w:hAnsiTheme="minorHAnsi" w:cstheme="minorHAnsi"/>
          <w:b/>
        </w:rPr>
      </w:pPr>
    </w:p>
    <w:p w:rsidR="000A56A9" w:rsidRPr="007378E1" w:rsidRDefault="000A56A9" w:rsidP="000366F8">
      <w:pPr>
        <w:jc w:val="center"/>
        <w:rPr>
          <w:rFonts w:asciiTheme="minorHAnsi" w:hAnsiTheme="minorHAnsi" w:cstheme="minorHAnsi"/>
          <w:b/>
        </w:rPr>
      </w:pPr>
    </w:p>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b/>
          <w:bCs/>
          <w:color w:val="000000"/>
        </w:rPr>
      </w:pPr>
      <w:r w:rsidRPr="007378E1">
        <w:rPr>
          <w:rFonts w:asciiTheme="minorHAnsi" w:hAnsiTheme="minorHAnsi" w:cstheme="minorHAnsi"/>
          <w:b/>
          <w:bCs/>
          <w:color w:val="000000"/>
        </w:rPr>
        <w:lastRenderedPageBreak/>
        <w:t>SUPRAVENTRIKULARNA TAHIKARDIJA U DJECE</w:t>
      </w:r>
    </w:p>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POČETAK</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PREPOZNAVANJE</w:t>
            </w:r>
            <w:r w:rsidRPr="007378E1">
              <w:rPr>
                <w:rFonts w:asciiTheme="minorHAnsi" w:hAnsiTheme="minorHAnsi" w:cstheme="minorHAnsi"/>
                <w:color w:val="000000"/>
              </w:rPr>
              <w:br/>
              <w:t>Detekcija srčane frekvencije iznad 220/min.</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BRZA DIJAGNOSTIKA</w:t>
            </w:r>
            <w:r w:rsidRPr="007378E1">
              <w:rPr>
                <w:rFonts w:asciiTheme="minorHAnsi" w:hAnsiTheme="minorHAnsi" w:cstheme="minorHAnsi"/>
                <w:color w:val="000000"/>
              </w:rPr>
              <w:br/>
              <w:t>EKG zapis.</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PRVE MJERE</w:t>
            </w:r>
            <w:r w:rsidRPr="007378E1">
              <w:rPr>
                <w:rFonts w:asciiTheme="minorHAnsi" w:hAnsiTheme="minorHAnsi" w:cstheme="minorHAnsi"/>
                <w:color w:val="000000"/>
              </w:rPr>
              <w:br/>
              <w:t>Vagalni manevri, provjera vitalnih parametara, IV/IO pristup.</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DALJNJI POSTUPAK / TERAPIJA</w:t>
            </w:r>
            <w:r w:rsidRPr="007378E1">
              <w:rPr>
                <w:rFonts w:asciiTheme="minorHAnsi" w:hAnsiTheme="minorHAnsi" w:cstheme="minorHAnsi"/>
                <w:color w:val="000000"/>
              </w:rPr>
              <w:br/>
              <w:t>Adenozin 0,1 mg/kg IV bolus, prva doza; ponavljane doze 200–300 µg/kg, maksimalno 12 mg. Amiodaron. Sinhroni DC šok 1 J/kg, potom 2 J/kg.</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p w:rsidR="007378E1" w:rsidRPr="007378E1" w:rsidRDefault="007378E1" w:rsidP="007378E1">
      <w:pPr>
        <w:rPr>
          <w:rFonts w:asciiTheme="minorHAnsi" w:hAnsiTheme="minorHAnsi" w:cstheme="minorHAnsi"/>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Default="007378E1" w:rsidP="000366F8">
      <w:pPr>
        <w:jc w:val="center"/>
        <w:rPr>
          <w:rFonts w:asciiTheme="minorHAnsi" w:hAnsiTheme="minorHAnsi" w:cstheme="minorHAnsi"/>
          <w:b/>
        </w:rPr>
      </w:pPr>
    </w:p>
    <w:p w:rsidR="000A56A9" w:rsidRDefault="000A56A9" w:rsidP="000366F8">
      <w:pPr>
        <w:jc w:val="center"/>
        <w:rPr>
          <w:rFonts w:asciiTheme="minorHAnsi" w:hAnsiTheme="minorHAnsi" w:cstheme="minorHAnsi"/>
          <w:b/>
        </w:rPr>
      </w:pPr>
    </w:p>
    <w:p w:rsidR="000A56A9" w:rsidRDefault="000A56A9" w:rsidP="000366F8">
      <w:pPr>
        <w:jc w:val="center"/>
        <w:rPr>
          <w:rFonts w:asciiTheme="minorHAnsi" w:hAnsiTheme="minorHAnsi" w:cstheme="minorHAnsi"/>
          <w:b/>
        </w:rPr>
      </w:pPr>
    </w:p>
    <w:p w:rsidR="000A56A9" w:rsidRDefault="000A56A9" w:rsidP="000366F8">
      <w:pPr>
        <w:jc w:val="center"/>
        <w:rPr>
          <w:rFonts w:asciiTheme="minorHAnsi" w:hAnsiTheme="minorHAnsi" w:cstheme="minorHAnsi"/>
          <w:b/>
        </w:rPr>
      </w:pPr>
    </w:p>
    <w:p w:rsidR="000A56A9" w:rsidRDefault="000A56A9" w:rsidP="000366F8">
      <w:pPr>
        <w:jc w:val="center"/>
        <w:rPr>
          <w:rFonts w:asciiTheme="minorHAnsi" w:hAnsiTheme="minorHAnsi" w:cstheme="minorHAnsi"/>
          <w:b/>
        </w:rPr>
      </w:pPr>
    </w:p>
    <w:p w:rsidR="000A56A9" w:rsidRDefault="000A56A9" w:rsidP="000366F8">
      <w:pPr>
        <w:jc w:val="center"/>
        <w:rPr>
          <w:rFonts w:asciiTheme="minorHAnsi" w:hAnsiTheme="minorHAnsi" w:cstheme="minorHAnsi"/>
          <w:b/>
        </w:rPr>
      </w:pPr>
    </w:p>
    <w:p w:rsidR="000A56A9" w:rsidRPr="007378E1" w:rsidRDefault="000A56A9"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b/>
          <w:bCs/>
          <w:color w:val="000000"/>
        </w:rPr>
      </w:pPr>
      <w:r w:rsidRPr="007378E1">
        <w:rPr>
          <w:rFonts w:asciiTheme="minorHAnsi" w:hAnsiTheme="minorHAnsi" w:cstheme="minorHAnsi"/>
          <w:b/>
          <w:bCs/>
          <w:color w:val="000000"/>
        </w:rPr>
        <w:lastRenderedPageBreak/>
        <w:t>AKUTNI ABDOMEN U DJECE</w:t>
      </w:r>
    </w:p>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POČETAK</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PREPOZNAVANJE</w:t>
            </w:r>
            <w:r w:rsidRPr="007378E1">
              <w:rPr>
                <w:rFonts w:asciiTheme="minorHAnsi" w:hAnsiTheme="minorHAnsi" w:cstheme="minorHAnsi"/>
                <w:color w:val="000000"/>
              </w:rPr>
              <w:br/>
              <w:t>Nagli bol u trbuhu, dijete se ne želi kretati, povraćanje, napet stomak, osjetljivost, temperatura, bljedilo, znojenje, letargija.</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FFF2CC"/>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BRZA DIJAGNOSTIKA</w:t>
            </w:r>
            <w:r w:rsidRPr="007378E1">
              <w:rPr>
                <w:rFonts w:asciiTheme="minorHAnsi" w:hAnsiTheme="minorHAnsi" w:cstheme="minorHAnsi"/>
                <w:color w:val="000000"/>
              </w:rPr>
              <w:br/>
              <w:t>Fizikalni pregled, laboratorija, UZ abdomena, RTG nativnog abdomena.</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PRVE MJERE</w:t>
            </w:r>
            <w:r w:rsidRPr="007378E1">
              <w:rPr>
                <w:rFonts w:asciiTheme="minorHAnsi" w:hAnsiTheme="minorHAnsi" w:cstheme="minorHAnsi"/>
                <w:color w:val="000000"/>
              </w:rPr>
              <w:br/>
              <w:t>Obustava per os; ne davati lijekove protiv bolova; nadoknada tečnosti kod dehidracije ili šoka.</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DALJNJI POSTUPAK</w:t>
            </w:r>
            <w:r w:rsidRPr="007378E1">
              <w:rPr>
                <w:rFonts w:asciiTheme="minorHAnsi" w:hAnsiTheme="minorHAnsi" w:cstheme="minorHAnsi"/>
                <w:color w:val="000000"/>
              </w:rPr>
              <w:br/>
              <w:t>Transport uz monitoring prema tercijarnom nivou – dječijem hirurgu.</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p w:rsidR="007378E1" w:rsidRPr="007378E1" w:rsidRDefault="007378E1" w:rsidP="007378E1">
      <w:pPr>
        <w:rPr>
          <w:rFonts w:asciiTheme="minorHAnsi" w:hAnsiTheme="minorHAnsi" w:cstheme="minorHAnsi"/>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0366F8">
      <w:pPr>
        <w:jc w:val="center"/>
        <w:rPr>
          <w:rFonts w:asciiTheme="minorHAnsi" w:hAnsiTheme="minorHAnsi" w:cstheme="minorHAnsi"/>
          <w:b/>
        </w:rPr>
      </w:pPr>
    </w:p>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b/>
          <w:bCs/>
          <w:color w:val="000000"/>
        </w:rPr>
      </w:pPr>
      <w:r w:rsidRPr="007378E1">
        <w:rPr>
          <w:rFonts w:asciiTheme="minorHAnsi" w:hAnsiTheme="minorHAnsi" w:cstheme="minorHAnsi"/>
          <w:b/>
          <w:bCs/>
          <w:color w:val="000000"/>
        </w:rPr>
        <w:lastRenderedPageBreak/>
        <w:t>HIPOGLIKEMIJA U DJECE</w:t>
      </w:r>
    </w:p>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DCEAF7"/>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POČETAK</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PREPOZNAVANJE</w:t>
            </w:r>
            <w:r w:rsidRPr="007378E1">
              <w:rPr>
                <w:rFonts w:asciiTheme="minorHAnsi" w:hAnsiTheme="minorHAnsi" w:cstheme="minorHAnsi"/>
                <w:color w:val="000000"/>
              </w:rPr>
              <w:br/>
              <w:t>Glukoza &lt; 3,3 mmol/L kod djeteta; &lt; 2,5 mmol/L kod novorođenčeta.</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E2F0D9"/>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DIJETE PRI SVIJESTI I BUDNO</w:t>
            </w:r>
            <w:r w:rsidRPr="007378E1">
              <w:rPr>
                <w:rFonts w:asciiTheme="minorHAnsi" w:hAnsiTheme="minorHAnsi" w:cstheme="minorHAnsi"/>
                <w:color w:val="000000"/>
              </w:rPr>
              <w:br/>
              <w:t>Hraniti oralno ili često dojiti novorođenče.</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F4CCCC"/>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DIJETE SA SIMPTOMIMA I BEZ SVIJESTI</w:t>
            </w:r>
            <w:r w:rsidRPr="007378E1">
              <w:rPr>
                <w:rFonts w:asciiTheme="minorHAnsi" w:hAnsiTheme="minorHAnsi" w:cstheme="minorHAnsi"/>
                <w:color w:val="000000"/>
              </w:rPr>
              <w:br/>
              <w:t>5–10 ml/kg 10 % dekstroze ili 2–4 ml/kg 25 % glukoze; kontrola GUK nakon 30 min i ponavljanje doze ako je i dalje niska.</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071"/>
      </w:tblGrid>
      <w:tr w:rsidR="007378E1" w:rsidRPr="007378E1" w:rsidTr="007378E1">
        <w:tc>
          <w:tcPr>
            <w:tcW w:w="9071" w:type="dxa"/>
            <w:tcBorders>
              <w:top w:val="single" w:sz="6" w:space="0" w:color="666666"/>
              <w:left w:val="single" w:sz="6" w:space="0" w:color="666666"/>
              <w:bottom w:val="single" w:sz="6" w:space="0" w:color="666666"/>
              <w:right w:val="single" w:sz="6" w:space="0" w:color="666666"/>
            </w:tcBorders>
            <w:shd w:val="clear" w:color="auto" w:fill="D9D2E9"/>
            <w:tcMar>
              <w:top w:w="0" w:type="dxa"/>
              <w:left w:w="0" w:type="dxa"/>
              <w:bottom w:w="0" w:type="dxa"/>
              <w:right w:w="0" w:type="dxa"/>
            </w:tcMar>
            <w:vAlign w:val="center"/>
            <w:hideMark/>
          </w:tcPr>
          <w:p w:rsidR="007378E1" w:rsidRPr="007378E1" w:rsidRDefault="007378E1">
            <w:pPr>
              <w:pStyle w:val="NormalWeb"/>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b/>
                <w:bCs/>
                <w:color w:val="000000"/>
              </w:rPr>
              <w:t>DALJNJI POSTUPAK</w:t>
            </w:r>
            <w:r w:rsidRPr="007378E1">
              <w:rPr>
                <w:rFonts w:asciiTheme="minorHAnsi" w:hAnsiTheme="minorHAnsi" w:cstheme="minorHAnsi"/>
                <w:color w:val="000000"/>
              </w:rPr>
              <w:br/>
              <w:t>Razmotriti kontinuiranu infuziju 10 % dekstroze; nahraniti dijete čim bude pri svijesti. Ako nije moguće sigurno hranjenje, IV 5–10 % glukoza ili NG primjena prema priručniku.</w:t>
            </w:r>
          </w:p>
        </w:tc>
      </w:tr>
    </w:tbl>
    <w:p w:rsidR="007378E1" w:rsidRPr="007378E1" w:rsidRDefault="007378E1" w:rsidP="007378E1">
      <w:pPr>
        <w:pStyle w:val="NormalWeb"/>
        <w:shd w:val="clear" w:color="auto" w:fill="FFFFFF"/>
        <w:spacing w:before="0" w:beforeAutospacing="0" w:after="0" w:afterAutospacing="0"/>
        <w:jc w:val="center"/>
        <w:rPr>
          <w:rFonts w:asciiTheme="minorHAnsi" w:hAnsiTheme="minorHAnsi" w:cstheme="minorHAnsi"/>
          <w:color w:val="000000"/>
        </w:rPr>
      </w:pPr>
      <w:r w:rsidRPr="007378E1">
        <w:rPr>
          <w:rFonts w:asciiTheme="minorHAnsi" w:hAnsiTheme="minorHAnsi" w:cstheme="minorHAnsi"/>
          <w:color w:val="000000"/>
        </w:rPr>
        <w:t>↓</w:t>
      </w:r>
    </w:p>
    <w:p w:rsidR="000366F8" w:rsidRPr="007378E1" w:rsidRDefault="000366F8" w:rsidP="000366F8">
      <w:pPr>
        <w:jc w:val="center"/>
        <w:rPr>
          <w:rFonts w:asciiTheme="minorHAnsi" w:hAnsiTheme="minorHAnsi" w:cstheme="minorHAnsi"/>
        </w:rPr>
      </w:pPr>
    </w:p>
    <w:p w:rsidR="00D27915" w:rsidRPr="007378E1" w:rsidRDefault="00D27915" w:rsidP="003A6222">
      <w:pPr>
        <w:pStyle w:val="NoSpacing"/>
        <w:rPr>
          <w:rFonts w:cstheme="minorHAnsi"/>
          <w:b/>
          <w:sz w:val="24"/>
          <w:szCs w:val="24"/>
        </w:rPr>
      </w:pPr>
    </w:p>
    <w:p w:rsidR="000366F8" w:rsidRPr="007378E1" w:rsidRDefault="000366F8" w:rsidP="003A6222">
      <w:pPr>
        <w:pStyle w:val="NoSpacing"/>
        <w:rPr>
          <w:rFonts w:cstheme="minorHAnsi"/>
          <w:b/>
          <w:sz w:val="24"/>
          <w:szCs w:val="24"/>
        </w:rPr>
      </w:pPr>
    </w:p>
    <w:p w:rsidR="000366F8" w:rsidRPr="007378E1" w:rsidRDefault="000366F8" w:rsidP="003A6222">
      <w:pPr>
        <w:pStyle w:val="NoSpacing"/>
        <w:rPr>
          <w:rFonts w:cstheme="minorHAnsi"/>
          <w:b/>
          <w:sz w:val="24"/>
          <w:szCs w:val="24"/>
        </w:rPr>
      </w:pPr>
    </w:p>
    <w:p w:rsidR="000366F8" w:rsidRPr="007378E1" w:rsidRDefault="000366F8" w:rsidP="003A6222">
      <w:pPr>
        <w:pStyle w:val="NoSpacing"/>
        <w:rPr>
          <w:rFonts w:cstheme="minorHAnsi"/>
          <w:b/>
          <w:sz w:val="24"/>
          <w:szCs w:val="24"/>
        </w:rPr>
      </w:pPr>
    </w:p>
    <w:p w:rsidR="000366F8" w:rsidRPr="007378E1" w:rsidRDefault="000366F8" w:rsidP="003A6222">
      <w:pPr>
        <w:pStyle w:val="NoSpacing"/>
        <w:rPr>
          <w:rFonts w:cstheme="minorHAnsi"/>
          <w:b/>
          <w:sz w:val="24"/>
          <w:szCs w:val="24"/>
        </w:rPr>
      </w:pPr>
    </w:p>
    <w:p w:rsidR="000366F8" w:rsidRPr="007378E1" w:rsidRDefault="000366F8" w:rsidP="003A6222">
      <w:pPr>
        <w:pStyle w:val="NoSpacing"/>
        <w:rPr>
          <w:rFonts w:cstheme="minorHAnsi"/>
          <w:b/>
          <w:sz w:val="24"/>
          <w:szCs w:val="24"/>
        </w:rPr>
      </w:pPr>
    </w:p>
    <w:p w:rsidR="000366F8" w:rsidRPr="00226424" w:rsidRDefault="000366F8" w:rsidP="003A6222">
      <w:pPr>
        <w:pStyle w:val="NoSpacing"/>
        <w:rPr>
          <w:rFonts w:cstheme="minorHAnsi"/>
          <w:b/>
          <w:sz w:val="24"/>
          <w:szCs w:val="24"/>
        </w:rPr>
      </w:pPr>
    </w:p>
    <w:p w:rsidR="000366F8" w:rsidRPr="00226424" w:rsidRDefault="000366F8" w:rsidP="003A6222">
      <w:pPr>
        <w:pStyle w:val="NoSpacing"/>
        <w:rPr>
          <w:rFonts w:cstheme="minorHAnsi"/>
          <w:b/>
          <w:sz w:val="24"/>
          <w:szCs w:val="24"/>
        </w:rPr>
      </w:pPr>
    </w:p>
    <w:p w:rsidR="000366F8" w:rsidRPr="00226424" w:rsidRDefault="000366F8" w:rsidP="003A6222">
      <w:pPr>
        <w:pStyle w:val="NoSpacing"/>
        <w:rPr>
          <w:rFonts w:cstheme="minorHAnsi"/>
          <w:b/>
          <w:sz w:val="24"/>
          <w:szCs w:val="24"/>
        </w:rPr>
      </w:pPr>
    </w:p>
    <w:p w:rsidR="000366F8" w:rsidRDefault="000366F8" w:rsidP="003A6222">
      <w:pPr>
        <w:pStyle w:val="NoSpacing"/>
        <w:rPr>
          <w:rFonts w:cstheme="minorHAnsi"/>
          <w:b/>
          <w:sz w:val="24"/>
          <w:szCs w:val="24"/>
        </w:rPr>
      </w:pPr>
    </w:p>
    <w:p w:rsidR="00150773" w:rsidRDefault="00150773" w:rsidP="003A6222">
      <w:pPr>
        <w:pStyle w:val="NoSpacing"/>
        <w:rPr>
          <w:rFonts w:cstheme="minorHAnsi"/>
          <w:b/>
          <w:sz w:val="24"/>
          <w:szCs w:val="24"/>
        </w:rPr>
      </w:pPr>
    </w:p>
    <w:p w:rsidR="00150773" w:rsidRDefault="00150773" w:rsidP="003A6222">
      <w:pPr>
        <w:pStyle w:val="NoSpacing"/>
        <w:rPr>
          <w:rFonts w:cstheme="minorHAnsi"/>
          <w:b/>
          <w:sz w:val="24"/>
          <w:szCs w:val="24"/>
        </w:rPr>
      </w:pPr>
    </w:p>
    <w:p w:rsidR="00150773" w:rsidRDefault="00150773" w:rsidP="003A6222">
      <w:pPr>
        <w:pStyle w:val="NoSpacing"/>
        <w:rPr>
          <w:rFonts w:cstheme="minorHAnsi"/>
          <w:b/>
          <w:sz w:val="24"/>
          <w:szCs w:val="24"/>
        </w:rPr>
      </w:pPr>
    </w:p>
    <w:p w:rsidR="00150773" w:rsidRDefault="00150773" w:rsidP="003A6222">
      <w:pPr>
        <w:pStyle w:val="NoSpacing"/>
        <w:rPr>
          <w:rFonts w:cstheme="minorHAnsi"/>
          <w:b/>
          <w:sz w:val="24"/>
          <w:szCs w:val="24"/>
        </w:rPr>
      </w:pPr>
    </w:p>
    <w:p w:rsidR="00150773" w:rsidRPr="00226424" w:rsidRDefault="00150773" w:rsidP="003A6222">
      <w:pPr>
        <w:pStyle w:val="NoSpacing"/>
        <w:rPr>
          <w:rFonts w:cstheme="minorHAnsi"/>
          <w:b/>
          <w:sz w:val="24"/>
          <w:szCs w:val="24"/>
        </w:rPr>
      </w:pPr>
    </w:p>
    <w:p w:rsidR="000366F8" w:rsidRPr="00226424" w:rsidRDefault="000366F8" w:rsidP="003A6222">
      <w:pPr>
        <w:pStyle w:val="NoSpacing"/>
        <w:rPr>
          <w:rFonts w:cstheme="minorHAnsi"/>
          <w:b/>
          <w:sz w:val="24"/>
          <w:szCs w:val="24"/>
        </w:rPr>
      </w:pPr>
    </w:p>
    <w:p w:rsidR="000366F8" w:rsidRDefault="000366F8" w:rsidP="003A6222">
      <w:pPr>
        <w:pStyle w:val="NoSpacing"/>
        <w:rPr>
          <w:rFonts w:cstheme="minorHAnsi"/>
          <w:bCs/>
          <w:sz w:val="24"/>
          <w:szCs w:val="24"/>
        </w:rPr>
      </w:pPr>
    </w:p>
    <w:p w:rsidR="000A56A9" w:rsidRDefault="000A56A9" w:rsidP="003A6222">
      <w:pPr>
        <w:pStyle w:val="NoSpacing"/>
        <w:rPr>
          <w:rFonts w:cstheme="minorHAnsi"/>
          <w:bCs/>
          <w:sz w:val="24"/>
          <w:szCs w:val="24"/>
        </w:rPr>
      </w:pPr>
    </w:p>
    <w:p w:rsidR="000A56A9" w:rsidRDefault="000A56A9" w:rsidP="003A6222">
      <w:pPr>
        <w:pStyle w:val="NoSpacing"/>
        <w:rPr>
          <w:rFonts w:cstheme="minorHAnsi"/>
          <w:bCs/>
          <w:sz w:val="24"/>
          <w:szCs w:val="24"/>
        </w:rPr>
      </w:pPr>
    </w:p>
    <w:p w:rsidR="000A56A9" w:rsidRDefault="000A56A9" w:rsidP="003A6222">
      <w:pPr>
        <w:pStyle w:val="NoSpacing"/>
        <w:rPr>
          <w:rFonts w:cstheme="minorHAnsi"/>
          <w:bCs/>
          <w:sz w:val="24"/>
          <w:szCs w:val="24"/>
        </w:rPr>
      </w:pPr>
    </w:p>
    <w:p w:rsidR="000A56A9" w:rsidRDefault="000A56A9" w:rsidP="003A6222">
      <w:pPr>
        <w:pStyle w:val="NoSpacing"/>
        <w:rPr>
          <w:rFonts w:cstheme="minorHAnsi"/>
          <w:bCs/>
          <w:sz w:val="24"/>
          <w:szCs w:val="24"/>
        </w:rPr>
      </w:pPr>
    </w:p>
    <w:p w:rsidR="000A56A9" w:rsidRDefault="000A56A9" w:rsidP="003A6222">
      <w:pPr>
        <w:pStyle w:val="NoSpacing"/>
        <w:rPr>
          <w:rFonts w:cstheme="minorHAnsi"/>
          <w:bCs/>
          <w:sz w:val="24"/>
          <w:szCs w:val="24"/>
        </w:rPr>
      </w:pPr>
    </w:p>
    <w:p w:rsidR="000A56A9" w:rsidRDefault="000A56A9" w:rsidP="003A6222">
      <w:pPr>
        <w:pStyle w:val="NoSpacing"/>
        <w:rPr>
          <w:rFonts w:cstheme="minorHAnsi"/>
          <w:bCs/>
          <w:sz w:val="24"/>
          <w:szCs w:val="24"/>
        </w:rPr>
      </w:pPr>
    </w:p>
    <w:p w:rsidR="000A56A9" w:rsidRPr="007378E1" w:rsidRDefault="000A56A9" w:rsidP="003A6222">
      <w:pPr>
        <w:pStyle w:val="NoSpacing"/>
        <w:rPr>
          <w:rFonts w:cstheme="minorHAnsi"/>
          <w:bCs/>
          <w:sz w:val="24"/>
          <w:szCs w:val="24"/>
        </w:rPr>
      </w:pPr>
    </w:p>
    <w:p w:rsidR="007378E1" w:rsidRPr="007378E1" w:rsidRDefault="007378E1" w:rsidP="00BA45C4">
      <w:pPr>
        <w:pStyle w:val="Heading3"/>
        <w:jc w:val="both"/>
        <w:rPr>
          <w:rFonts w:asciiTheme="minorHAnsi" w:hAnsiTheme="minorHAnsi" w:cstheme="minorHAnsi"/>
          <w:b w:val="0"/>
          <w:sz w:val="27"/>
          <w:szCs w:val="27"/>
        </w:rPr>
      </w:pPr>
      <w:r w:rsidRPr="007378E1">
        <w:rPr>
          <w:rFonts w:asciiTheme="minorHAnsi" w:hAnsiTheme="minorHAnsi" w:cstheme="minorHAnsi"/>
          <w:b w:val="0"/>
        </w:rPr>
        <w:lastRenderedPageBreak/>
        <w:t>ZAVRŠETAK PROTOKOLA I EVALUACIJA</w:t>
      </w:r>
    </w:p>
    <w:p w:rsidR="007378E1" w:rsidRPr="007378E1" w:rsidRDefault="007378E1" w:rsidP="00BA45C4">
      <w:pPr>
        <w:pStyle w:val="NormalWeb"/>
        <w:jc w:val="both"/>
        <w:rPr>
          <w:rFonts w:asciiTheme="minorHAnsi" w:hAnsiTheme="minorHAnsi" w:cstheme="minorHAnsi"/>
          <w:bCs/>
        </w:rPr>
      </w:pPr>
      <w:r w:rsidRPr="007378E1">
        <w:rPr>
          <w:rFonts w:asciiTheme="minorHAnsi" w:hAnsiTheme="minorHAnsi" w:cstheme="minorHAnsi"/>
          <w:bCs/>
        </w:rPr>
        <w:t>Protokol puta urgentnog pacijenta smatra se završenim i uspješno provedenim u sljedećim slučajevima:</w:t>
      </w:r>
    </w:p>
    <w:p w:rsidR="007378E1" w:rsidRPr="007378E1" w:rsidRDefault="007378E1" w:rsidP="00BA45C4">
      <w:pPr>
        <w:numPr>
          <w:ilvl w:val="0"/>
          <w:numId w:val="64"/>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Definitivnim prijemom na hospitalizaciju</w:t>
      </w:r>
      <w:r w:rsidRPr="007378E1">
        <w:rPr>
          <w:rFonts w:asciiTheme="minorHAnsi" w:hAnsiTheme="minorHAnsi" w:cstheme="minorHAnsi"/>
          <w:bCs/>
        </w:rPr>
        <w:t xml:space="preserve">, odnosno obavljanjem strukturirane primopredaje pacijenta medicinskom timu u Kliničkom centru Univerziteta u Sarajevu ili Općoj bolnici „Prim. dr. Abdulah Nakaš“. </w:t>
      </w:r>
    </w:p>
    <w:p w:rsidR="007378E1" w:rsidRPr="007378E1" w:rsidRDefault="007378E1" w:rsidP="00BA45C4">
      <w:pPr>
        <w:numPr>
          <w:ilvl w:val="0"/>
          <w:numId w:val="64"/>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Sekundarnim transportom</w:t>
      </w:r>
      <w:r w:rsidRPr="007378E1">
        <w:rPr>
          <w:rFonts w:asciiTheme="minorHAnsi" w:hAnsiTheme="minorHAnsi" w:cstheme="minorHAnsi"/>
          <w:bCs/>
        </w:rPr>
        <w:t xml:space="preserve"> – trenutkom predaje pacijenta timu Zavoda za hitnu medicinsku pomoć „Prim. dr. Silva Rizvanbegović“ radi transporta urgentnog pacijenta iz ustanove primarnog ili sekundarnog nivoa zdravstvene zaštite na tercijarni nivo (KCUS). </w:t>
      </w:r>
    </w:p>
    <w:p w:rsidR="007378E1" w:rsidRPr="007378E1" w:rsidRDefault="007378E1" w:rsidP="00BA45C4">
      <w:pPr>
        <w:numPr>
          <w:ilvl w:val="0"/>
          <w:numId w:val="64"/>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Otpustom na kućno liječenje</w:t>
      </w:r>
      <w:r w:rsidRPr="007378E1">
        <w:rPr>
          <w:rFonts w:asciiTheme="minorHAnsi" w:hAnsiTheme="minorHAnsi" w:cstheme="minorHAnsi"/>
          <w:bCs/>
        </w:rPr>
        <w:t xml:space="preserve"> – nakon stabilizacije vitalnih parametara, završetka hitne dijagnostičko-terapijske obrade u ustanovi primarnog, sekundarnog ili tercijarnog nivoa zdravstvene zaštite te izdavanja nalaza sa smjernicama za daljnje liječenje kod porodičnog ljekara. </w:t>
      </w:r>
    </w:p>
    <w:p w:rsidR="007378E1" w:rsidRPr="007378E1" w:rsidRDefault="007378E1" w:rsidP="007378E1">
      <w:pPr>
        <w:pStyle w:val="Heading3"/>
        <w:rPr>
          <w:rFonts w:asciiTheme="minorHAnsi" w:hAnsiTheme="minorHAnsi" w:cstheme="minorHAnsi"/>
          <w:b w:val="0"/>
        </w:rPr>
      </w:pPr>
      <w:r w:rsidRPr="007378E1">
        <w:rPr>
          <w:rFonts w:asciiTheme="minorHAnsi" w:hAnsiTheme="minorHAnsi" w:cstheme="minorHAnsi"/>
          <w:b w:val="0"/>
        </w:rPr>
        <w:t>PRAĆENJE, NADZOR I REVIZIJA PROTOKOLA</w:t>
      </w:r>
    </w:p>
    <w:p w:rsidR="007378E1" w:rsidRPr="007378E1" w:rsidRDefault="007378E1" w:rsidP="007378E1">
      <w:pPr>
        <w:pStyle w:val="NormalWeb"/>
        <w:rPr>
          <w:rFonts w:asciiTheme="minorHAnsi" w:hAnsiTheme="minorHAnsi" w:cstheme="minorHAnsi"/>
          <w:bCs/>
        </w:rPr>
      </w:pPr>
      <w:r w:rsidRPr="007378E1">
        <w:rPr>
          <w:rFonts w:asciiTheme="minorHAnsi" w:hAnsiTheme="minorHAnsi" w:cstheme="minorHAnsi"/>
          <w:bCs/>
        </w:rPr>
        <w:t>Ovaj protokol podložan je kontinuiranoj evaluaciji.</w:t>
      </w:r>
    </w:p>
    <w:p w:rsidR="007378E1" w:rsidRPr="007378E1" w:rsidRDefault="007378E1" w:rsidP="00BA45C4">
      <w:pPr>
        <w:pStyle w:val="NormalWeb"/>
        <w:jc w:val="both"/>
        <w:rPr>
          <w:rFonts w:asciiTheme="minorHAnsi" w:hAnsiTheme="minorHAnsi" w:cstheme="minorHAnsi"/>
          <w:bCs/>
        </w:rPr>
      </w:pPr>
      <w:r w:rsidRPr="007378E1">
        <w:rPr>
          <w:rFonts w:asciiTheme="minorHAnsi" w:hAnsiTheme="minorHAnsi" w:cstheme="minorHAnsi"/>
          <w:bCs/>
        </w:rPr>
        <w:t>Prva evaluacija provest će se nakon tri mjeseca, nakon čega će se protokol evaluirati i revidirati svake dvije godine ili ranije, u slučaju izmjena međunarodnih smjernica.</w:t>
      </w:r>
    </w:p>
    <w:p w:rsidR="007378E1" w:rsidRPr="007378E1" w:rsidRDefault="007378E1" w:rsidP="00BA45C4">
      <w:pPr>
        <w:pStyle w:val="NormalWeb"/>
        <w:jc w:val="both"/>
        <w:rPr>
          <w:rFonts w:asciiTheme="minorHAnsi" w:hAnsiTheme="minorHAnsi" w:cstheme="minorHAnsi"/>
          <w:bCs/>
        </w:rPr>
      </w:pPr>
      <w:r w:rsidRPr="007378E1">
        <w:rPr>
          <w:rFonts w:asciiTheme="minorHAnsi" w:hAnsiTheme="minorHAnsi" w:cstheme="minorHAnsi"/>
          <w:bCs/>
        </w:rPr>
        <w:t>Za praćenje implementacije i indikatora kvaliteta (broj urgentnih uputnica i transporta prema OB i KCUS-u, dužina zbrinjavanja urgentnog pacijenta, stopa prehospitalnog preživljavanja) zaduženi su članovi komisija uključenih ustanova te resorno Ministarstvo zdravstva Kantona Sarajevo.</w:t>
      </w:r>
    </w:p>
    <w:p w:rsidR="007378E1" w:rsidRPr="007378E1" w:rsidRDefault="007378E1" w:rsidP="00BA45C4">
      <w:pPr>
        <w:pStyle w:val="NormalWeb"/>
        <w:jc w:val="both"/>
        <w:rPr>
          <w:rFonts w:asciiTheme="minorHAnsi" w:hAnsiTheme="minorHAnsi" w:cstheme="minorHAnsi"/>
          <w:bCs/>
        </w:rPr>
      </w:pPr>
      <w:r w:rsidRPr="007378E1">
        <w:rPr>
          <w:rFonts w:asciiTheme="minorHAnsi" w:hAnsiTheme="minorHAnsi" w:cstheme="minorHAnsi"/>
          <w:bCs/>
        </w:rPr>
        <w:t>Ovaj protokol izrađen je multidisciplinarnim konsenzusom stručnjaka iz ključnih zdravstvenih ustanova Kantona Sarajevo, s ciljem optimizacije, povezivanja i standardizacije zbrinjavanja urgentnih slučajeva, a odobrila su ga stručna vijeća Kliničkog centra Univerziteta u Sarajevu, Opće bolnice „Prim. dr. Abdulah Nakaš“, Zavoda za hitnu medicinsku pomoć „Prim. dr. Silva Rizvanbegović“ i JU Dom zdravlja Kantona Sarajevo.</w:t>
      </w:r>
    </w:p>
    <w:p w:rsidR="007378E1" w:rsidRPr="007378E1" w:rsidRDefault="007378E1" w:rsidP="007378E1">
      <w:pPr>
        <w:pStyle w:val="Heading3"/>
        <w:rPr>
          <w:rFonts w:asciiTheme="minorHAnsi" w:hAnsiTheme="minorHAnsi" w:cstheme="minorHAnsi"/>
          <w:b w:val="0"/>
        </w:rPr>
      </w:pPr>
      <w:r w:rsidRPr="007378E1">
        <w:rPr>
          <w:rFonts w:asciiTheme="minorHAnsi" w:hAnsiTheme="minorHAnsi" w:cstheme="minorHAnsi"/>
          <w:b w:val="0"/>
        </w:rPr>
        <w:t>PREDSJEDNIK RADNE GRUPE</w:t>
      </w:r>
    </w:p>
    <w:p w:rsidR="007378E1" w:rsidRDefault="007378E1" w:rsidP="007378E1">
      <w:pPr>
        <w:pStyle w:val="NormalWeb"/>
        <w:rPr>
          <w:rFonts w:asciiTheme="minorHAnsi" w:hAnsiTheme="minorHAnsi" w:cstheme="minorHAnsi"/>
          <w:bCs/>
        </w:rPr>
      </w:pPr>
      <w:r w:rsidRPr="007378E1">
        <w:rPr>
          <w:rStyle w:val="Strong"/>
          <w:rFonts w:asciiTheme="minorHAnsi" w:hAnsiTheme="minorHAnsi" w:cstheme="minorHAnsi"/>
          <w:b w:val="0"/>
        </w:rPr>
        <w:t>Prof. dr. Benjamin Kulovac</w:t>
      </w:r>
      <w:r w:rsidRPr="007378E1">
        <w:rPr>
          <w:rFonts w:asciiTheme="minorHAnsi" w:hAnsiTheme="minorHAnsi" w:cstheme="minorHAnsi"/>
          <w:bCs/>
        </w:rPr>
        <w:t>, specijalista urolog</w:t>
      </w:r>
      <w:r w:rsidRPr="007378E1">
        <w:rPr>
          <w:rFonts w:asciiTheme="minorHAnsi" w:hAnsiTheme="minorHAnsi" w:cstheme="minorHAnsi"/>
          <w:bCs/>
        </w:rPr>
        <w:br/>
        <w:t>Klinički centar Univerziteta u Sarajevu</w:t>
      </w:r>
    </w:p>
    <w:p w:rsidR="000A56A9" w:rsidRDefault="000A56A9" w:rsidP="007378E1">
      <w:pPr>
        <w:pStyle w:val="NormalWeb"/>
        <w:rPr>
          <w:rFonts w:asciiTheme="minorHAnsi" w:hAnsiTheme="minorHAnsi" w:cstheme="minorHAnsi"/>
          <w:bCs/>
        </w:rPr>
      </w:pPr>
    </w:p>
    <w:p w:rsidR="000A56A9" w:rsidRDefault="000A56A9" w:rsidP="007378E1">
      <w:pPr>
        <w:pStyle w:val="NormalWeb"/>
        <w:rPr>
          <w:rFonts w:asciiTheme="minorHAnsi" w:hAnsiTheme="minorHAnsi" w:cstheme="minorHAnsi"/>
          <w:bCs/>
        </w:rPr>
      </w:pPr>
    </w:p>
    <w:p w:rsidR="000A56A9" w:rsidRPr="007378E1" w:rsidRDefault="000A56A9" w:rsidP="007378E1">
      <w:pPr>
        <w:pStyle w:val="NormalWeb"/>
        <w:rPr>
          <w:rFonts w:asciiTheme="minorHAnsi" w:hAnsiTheme="minorHAnsi" w:cstheme="minorHAnsi"/>
          <w:bCs/>
        </w:rPr>
      </w:pPr>
    </w:p>
    <w:p w:rsidR="007378E1" w:rsidRPr="007378E1" w:rsidRDefault="007378E1" w:rsidP="007378E1">
      <w:pPr>
        <w:pStyle w:val="Heading3"/>
        <w:rPr>
          <w:rFonts w:asciiTheme="minorHAnsi" w:hAnsiTheme="minorHAnsi" w:cstheme="minorHAnsi"/>
          <w:b w:val="0"/>
        </w:rPr>
      </w:pPr>
      <w:r w:rsidRPr="007378E1">
        <w:rPr>
          <w:rFonts w:asciiTheme="minorHAnsi" w:hAnsiTheme="minorHAnsi" w:cstheme="minorHAnsi"/>
          <w:b w:val="0"/>
        </w:rPr>
        <w:lastRenderedPageBreak/>
        <w:t>ČLANOVI RADNE GRUPE</w:t>
      </w:r>
    </w:p>
    <w:p w:rsidR="007378E1" w:rsidRPr="007378E1" w:rsidRDefault="007378E1" w:rsidP="007378E1">
      <w:pPr>
        <w:pStyle w:val="NormalWeb"/>
        <w:rPr>
          <w:rFonts w:asciiTheme="minorHAnsi" w:hAnsiTheme="minorHAnsi" w:cstheme="minorHAnsi"/>
          <w:bCs/>
        </w:rPr>
      </w:pPr>
      <w:r w:rsidRPr="007378E1">
        <w:rPr>
          <w:rStyle w:val="Emphasis"/>
          <w:rFonts w:asciiTheme="minorHAnsi" w:hAnsiTheme="minorHAnsi" w:cstheme="minorHAnsi"/>
          <w:bCs/>
        </w:rPr>
        <w:t>(predstavnici ustanova koje su učestvovale u izradi protokola)</w:t>
      </w:r>
    </w:p>
    <w:p w:rsidR="007378E1" w:rsidRPr="007378E1" w:rsidRDefault="007378E1" w:rsidP="007378E1">
      <w:pPr>
        <w:numPr>
          <w:ilvl w:val="0"/>
          <w:numId w:val="65"/>
        </w:numPr>
        <w:spacing w:before="100" w:beforeAutospacing="1" w:after="100" w:afterAutospacing="1"/>
        <w:rPr>
          <w:rFonts w:asciiTheme="minorHAnsi" w:hAnsiTheme="minorHAnsi" w:cstheme="minorHAnsi"/>
          <w:bCs/>
        </w:rPr>
      </w:pPr>
      <w:r w:rsidRPr="007378E1">
        <w:rPr>
          <w:rStyle w:val="Strong"/>
          <w:rFonts w:asciiTheme="minorHAnsi" w:hAnsiTheme="minorHAnsi" w:cstheme="minorHAnsi"/>
          <w:b w:val="0"/>
        </w:rPr>
        <w:t>Dr. Nejra Jonuz Gušić</w:t>
      </w:r>
      <w:r w:rsidRPr="007378E1">
        <w:rPr>
          <w:rFonts w:asciiTheme="minorHAnsi" w:hAnsiTheme="minorHAnsi" w:cstheme="minorHAnsi"/>
          <w:bCs/>
        </w:rPr>
        <w:t xml:space="preserve">, spec. urgentne medicine, Zavod za hitnu medicinsku pomoć „Prim. dr. Silva Rizvanbegović“ </w:t>
      </w:r>
    </w:p>
    <w:p w:rsidR="007378E1" w:rsidRPr="007378E1" w:rsidRDefault="007378E1" w:rsidP="007378E1">
      <w:pPr>
        <w:numPr>
          <w:ilvl w:val="0"/>
          <w:numId w:val="65"/>
        </w:numPr>
        <w:spacing w:before="100" w:beforeAutospacing="1" w:after="100" w:afterAutospacing="1"/>
        <w:rPr>
          <w:rFonts w:asciiTheme="minorHAnsi" w:hAnsiTheme="minorHAnsi" w:cstheme="minorHAnsi"/>
          <w:bCs/>
        </w:rPr>
      </w:pPr>
      <w:r w:rsidRPr="007378E1">
        <w:rPr>
          <w:rStyle w:val="Strong"/>
          <w:rFonts w:asciiTheme="minorHAnsi" w:hAnsiTheme="minorHAnsi" w:cstheme="minorHAnsi"/>
          <w:b w:val="0"/>
        </w:rPr>
        <w:t>Prim. dr. Amela Kećo</w:t>
      </w:r>
      <w:r w:rsidRPr="007378E1">
        <w:rPr>
          <w:rFonts w:asciiTheme="minorHAnsi" w:hAnsiTheme="minorHAnsi" w:cstheme="minorHAnsi"/>
          <w:bCs/>
        </w:rPr>
        <w:t xml:space="preserve">, spec. porodične medicine, JU Dom zdravlja Kantona Sarajevo </w:t>
      </w:r>
    </w:p>
    <w:p w:rsidR="007378E1" w:rsidRPr="007378E1" w:rsidRDefault="007378E1" w:rsidP="007378E1">
      <w:pPr>
        <w:numPr>
          <w:ilvl w:val="0"/>
          <w:numId w:val="65"/>
        </w:numPr>
        <w:spacing w:before="100" w:beforeAutospacing="1" w:after="100" w:afterAutospacing="1"/>
        <w:rPr>
          <w:rFonts w:asciiTheme="minorHAnsi" w:hAnsiTheme="minorHAnsi" w:cstheme="minorHAnsi"/>
          <w:bCs/>
        </w:rPr>
      </w:pPr>
      <w:r w:rsidRPr="007378E1">
        <w:rPr>
          <w:rStyle w:val="Strong"/>
          <w:rFonts w:asciiTheme="minorHAnsi" w:hAnsiTheme="minorHAnsi" w:cstheme="minorHAnsi"/>
          <w:b w:val="0"/>
        </w:rPr>
        <w:t>Dr. Edin Jusufbegović</w:t>
      </w:r>
      <w:r w:rsidRPr="007378E1">
        <w:rPr>
          <w:rFonts w:asciiTheme="minorHAnsi" w:hAnsiTheme="minorHAnsi" w:cstheme="minorHAnsi"/>
          <w:bCs/>
        </w:rPr>
        <w:t xml:space="preserve">, spec. urgentne medicine, Zavod za hitnu medicinsku pomoć „Prim. dr. Silva Rizvanbegović“ </w:t>
      </w:r>
    </w:p>
    <w:p w:rsidR="007378E1" w:rsidRPr="007378E1" w:rsidRDefault="007378E1" w:rsidP="007378E1">
      <w:pPr>
        <w:numPr>
          <w:ilvl w:val="0"/>
          <w:numId w:val="65"/>
        </w:numPr>
        <w:spacing w:before="100" w:beforeAutospacing="1" w:after="100" w:afterAutospacing="1"/>
        <w:rPr>
          <w:rFonts w:asciiTheme="minorHAnsi" w:hAnsiTheme="minorHAnsi" w:cstheme="minorHAnsi"/>
          <w:bCs/>
        </w:rPr>
      </w:pPr>
      <w:r w:rsidRPr="007378E1">
        <w:rPr>
          <w:rStyle w:val="Strong"/>
          <w:rFonts w:asciiTheme="minorHAnsi" w:hAnsiTheme="minorHAnsi" w:cstheme="minorHAnsi"/>
          <w:b w:val="0"/>
        </w:rPr>
        <w:t>Dr. sci. med. Lejla Vidović</w:t>
      </w:r>
      <w:r w:rsidRPr="007378E1">
        <w:rPr>
          <w:rFonts w:asciiTheme="minorHAnsi" w:hAnsiTheme="minorHAnsi" w:cstheme="minorHAnsi"/>
          <w:bCs/>
        </w:rPr>
        <w:t xml:space="preserve">, spec. anestezije i reanimacije, Opća bolnica „Prim. dr. Abdulah Nakaš“ </w:t>
      </w:r>
    </w:p>
    <w:p w:rsidR="007378E1" w:rsidRPr="007378E1" w:rsidRDefault="007378E1" w:rsidP="007378E1">
      <w:pPr>
        <w:numPr>
          <w:ilvl w:val="0"/>
          <w:numId w:val="65"/>
        </w:numPr>
        <w:spacing w:before="100" w:beforeAutospacing="1" w:after="100" w:afterAutospacing="1"/>
        <w:rPr>
          <w:rFonts w:asciiTheme="minorHAnsi" w:hAnsiTheme="minorHAnsi" w:cstheme="minorHAnsi"/>
          <w:bCs/>
        </w:rPr>
      </w:pPr>
      <w:r w:rsidRPr="007378E1">
        <w:rPr>
          <w:rStyle w:val="Strong"/>
          <w:rFonts w:asciiTheme="minorHAnsi" w:hAnsiTheme="minorHAnsi" w:cstheme="minorHAnsi"/>
          <w:b w:val="0"/>
        </w:rPr>
        <w:t>Dr. Merima Šišić</w:t>
      </w:r>
      <w:r w:rsidRPr="007378E1">
        <w:rPr>
          <w:rFonts w:asciiTheme="minorHAnsi" w:hAnsiTheme="minorHAnsi" w:cstheme="minorHAnsi"/>
          <w:bCs/>
        </w:rPr>
        <w:t xml:space="preserve">, spec. urgentne medicine, Opća bolnica „Prim. dr. Abdulah Nakaš“ </w:t>
      </w:r>
    </w:p>
    <w:p w:rsidR="007378E1" w:rsidRPr="007378E1" w:rsidRDefault="007378E1" w:rsidP="007378E1">
      <w:pPr>
        <w:numPr>
          <w:ilvl w:val="0"/>
          <w:numId w:val="65"/>
        </w:numPr>
        <w:spacing w:before="100" w:beforeAutospacing="1" w:after="100" w:afterAutospacing="1"/>
        <w:rPr>
          <w:rFonts w:asciiTheme="minorHAnsi" w:hAnsiTheme="minorHAnsi" w:cstheme="minorHAnsi"/>
          <w:bCs/>
        </w:rPr>
      </w:pPr>
      <w:r w:rsidRPr="007378E1">
        <w:rPr>
          <w:rStyle w:val="Strong"/>
          <w:rFonts w:asciiTheme="minorHAnsi" w:hAnsiTheme="minorHAnsi" w:cstheme="minorHAnsi"/>
          <w:b w:val="0"/>
        </w:rPr>
        <w:t>Doc. dr. Adnan Mušanović</w:t>
      </w:r>
      <w:r w:rsidRPr="007378E1">
        <w:rPr>
          <w:rFonts w:asciiTheme="minorHAnsi" w:hAnsiTheme="minorHAnsi" w:cstheme="minorHAnsi"/>
          <w:bCs/>
        </w:rPr>
        <w:t xml:space="preserve">, spec. interne medicine, Klinički centar Univerziteta u Sarajevu </w:t>
      </w:r>
    </w:p>
    <w:p w:rsidR="007378E1" w:rsidRPr="007378E1" w:rsidRDefault="007378E1" w:rsidP="003E5B98">
      <w:pPr>
        <w:pStyle w:val="NormalWeb"/>
        <w:jc w:val="both"/>
        <w:rPr>
          <w:rFonts w:asciiTheme="minorHAnsi" w:hAnsiTheme="minorHAnsi" w:cstheme="minorHAnsi"/>
          <w:bCs/>
        </w:rPr>
      </w:pPr>
      <w:r w:rsidRPr="007378E1">
        <w:rPr>
          <w:rFonts w:asciiTheme="minorHAnsi" w:hAnsiTheme="minorHAnsi" w:cstheme="minorHAnsi"/>
          <w:bCs/>
        </w:rPr>
        <w:t xml:space="preserve">U pisanju smjernica za </w:t>
      </w:r>
      <w:r w:rsidRPr="007378E1">
        <w:rPr>
          <w:rStyle w:val="Strong"/>
          <w:rFonts w:asciiTheme="minorHAnsi" w:hAnsiTheme="minorHAnsi" w:cstheme="minorHAnsi"/>
          <w:b w:val="0"/>
        </w:rPr>
        <w:t>„Protokol o urgentnom zbrinjavanju pacijenta u Kantonu Sarajevo“</w:t>
      </w:r>
      <w:r w:rsidRPr="007378E1">
        <w:rPr>
          <w:rFonts w:asciiTheme="minorHAnsi" w:hAnsiTheme="minorHAnsi" w:cstheme="minorHAnsi"/>
          <w:bCs/>
        </w:rPr>
        <w:t xml:space="preserve"> učestvovali su i ljekari s klinika KCUS-a i Zavoda za zaštitu žena i materinstva:</w:t>
      </w:r>
    </w:p>
    <w:p w:rsidR="007378E1" w:rsidRPr="007378E1" w:rsidRDefault="007378E1" w:rsidP="003E5B98">
      <w:pPr>
        <w:numPr>
          <w:ilvl w:val="0"/>
          <w:numId w:val="66"/>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Prim. dr. Mirza Halimić</w:t>
      </w:r>
      <w:r w:rsidRPr="007378E1">
        <w:rPr>
          <w:rFonts w:asciiTheme="minorHAnsi" w:hAnsiTheme="minorHAnsi" w:cstheme="minorHAnsi"/>
          <w:bCs/>
        </w:rPr>
        <w:t xml:space="preserve">, spec. pedijatar-kardiolog </w:t>
      </w:r>
    </w:p>
    <w:p w:rsidR="007378E1" w:rsidRPr="007378E1" w:rsidRDefault="007378E1" w:rsidP="003E5B98">
      <w:pPr>
        <w:numPr>
          <w:ilvl w:val="0"/>
          <w:numId w:val="66"/>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Prof. dr. Zlatan Zvizdić</w:t>
      </w:r>
      <w:r w:rsidRPr="007378E1">
        <w:rPr>
          <w:rFonts w:asciiTheme="minorHAnsi" w:hAnsiTheme="minorHAnsi" w:cstheme="minorHAnsi"/>
          <w:bCs/>
        </w:rPr>
        <w:t xml:space="preserve">, spec. dječije hirurgije </w:t>
      </w:r>
    </w:p>
    <w:p w:rsidR="007378E1" w:rsidRPr="007378E1" w:rsidRDefault="007378E1" w:rsidP="003E5B98">
      <w:pPr>
        <w:numPr>
          <w:ilvl w:val="0"/>
          <w:numId w:val="66"/>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Prof. dr. Amel Hadžimehmedagić</w:t>
      </w:r>
      <w:r w:rsidRPr="007378E1">
        <w:rPr>
          <w:rFonts w:asciiTheme="minorHAnsi" w:hAnsiTheme="minorHAnsi" w:cstheme="minorHAnsi"/>
          <w:bCs/>
        </w:rPr>
        <w:t xml:space="preserve">, spec. vaskularne hirurgije </w:t>
      </w:r>
    </w:p>
    <w:p w:rsidR="007378E1" w:rsidRPr="007378E1" w:rsidRDefault="007378E1" w:rsidP="003E5B98">
      <w:pPr>
        <w:numPr>
          <w:ilvl w:val="0"/>
          <w:numId w:val="66"/>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Prof. dr. Alen Džubur</w:t>
      </w:r>
      <w:r w:rsidRPr="007378E1">
        <w:rPr>
          <w:rFonts w:asciiTheme="minorHAnsi" w:hAnsiTheme="minorHAnsi" w:cstheme="minorHAnsi"/>
          <w:bCs/>
        </w:rPr>
        <w:t xml:space="preserve">, spec. interne medicine – kardiolog </w:t>
      </w:r>
    </w:p>
    <w:p w:rsidR="007378E1" w:rsidRPr="007378E1" w:rsidRDefault="007378E1" w:rsidP="003E5B98">
      <w:pPr>
        <w:numPr>
          <w:ilvl w:val="0"/>
          <w:numId w:val="66"/>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Dr. Ema Papović</w:t>
      </w:r>
      <w:r w:rsidRPr="007378E1">
        <w:rPr>
          <w:rFonts w:asciiTheme="minorHAnsi" w:hAnsiTheme="minorHAnsi" w:cstheme="minorHAnsi"/>
          <w:bCs/>
        </w:rPr>
        <w:t xml:space="preserve">, spec. ginekologije i akušerstva </w:t>
      </w:r>
    </w:p>
    <w:p w:rsidR="007378E1" w:rsidRPr="007378E1" w:rsidRDefault="007378E1" w:rsidP="003E5B98">
      <w:pPr>
        <w:numPr>
          <w:ilvl w:val="0"/>
          <w:numId w:val="66"/>
        </w:numPr>
        <w:spacing w:before="100" w:beforeAutospacing="1" w:after="100" w:afterAutospacing="1"/>
        <w:jc w:val="both"/>
        <w:rPr>
          <w:rFonts w:asciiTheme="minorHAnsi" w:hAnsiTheme="minorHAnsi" w:cstheme="minorHAnsi"/>
          <w:bCs/>
        </w:rPr>
      </w:pPr>
      <w:r w:rsidRPr="007378E1">
        <w:rPr>
          <w:rStyle w:val="Strong"/>
          <w:rFonts w:asciiTheme="minorHAnsi" w:hAnsiTheme="minorHAnsi" w:cstheme="minorHAnsi"/>
          <w:b w:val="0"/>
        </w:rPr>
        <w:t>Doc. dr. Senad Drnda</w:t>
      </w:r>
      <w:r w:rsidRPr="007378E1">
        <w:rPr>
          <w:rFonts w:asciiTheme="minorHAnsi" w:hAnsiTheme="minorHAnsi" w:cstheme="minorHAnsi"/>
          <w:bCs/>
        </w:rPr>
        <w:t xml:space="preserve">, spec. neurologije </w:t>
      </w:r>
    </w:p>
    <w:p w:rsidR="00690D6B" w:rsidRPr="00226424" w:rsidRDefault="00690D6B" w:rsidP="00A37426">
      <w:pPr>
        <w:pStyle w:val="NoSpacing"/>
        <w:jc w:val="both"/>
        <w:rPr>
          <w:rFonts w:cstheme="minorHAnsi"/>
          <w:b/>
          <w:sz w:val="24"/>
          <w:szCs w:val="24"/>
        </w:rPr>
      </w:pPr>
    </w:p>
    <w:p w:rsidR="00690D6B" w:rsidRPr="00226424" w:rsidRDefault="00690D6B" w:rsidP="00A37426">
      <w:pPr>
        <w:pStyle w:val="NoSpacing"/>
        <w:jc w:val="both"/>
        <w:rPr>
          <w:rFonts w:cstheme="minorHAnsi"/>
          <w:b/>
          <w:sz w:val="24"/>
          <w:szCs w:val="24"/>
        </w:rPr>
      </w:pPr>
    </w:p>
    <w:p w:rsidR="00690D6B" w:rsidRPr="00226424" w:rsidRDefault="00690D6B" w:rsidP="00A37426">
      <w:pPr>
        <w:pStyle w:val="NoSpacing"/>
        <w:jc w:val="both"/>
        <w:rPr>
          <w:rFonts w:cstheme="minorHAnsi"/>
          <w:b/>
          <w:sz w:val="24"/>
          <w:szCs w:val="24"/>
        </w:rPr>
      </w:pPr>
      <w:r w:rsidRPr="00226424">
        <w:rPr>
          <w:rFonts w:cstheme="minorHAnsi"/>
          <w:b/>
          <w:sz w:val="24"/>
          <w:szCs w:val="24"/>
        </w:rPr>
        <w:t xml:space="preserve">      </w:t>
      </w:r>
    </w:p>
    <w:p w:rsidR="00690D6B" w:rsidRPr="00226424" w:rsidRDefault="00690D6B" w:rsidP="00A37426">
      <w:pPr>
        <w:pStyle w:val="NoSpacing"/>
        <w:jc w:val="both"/>
        <w:rPr>
          <w:rFonts w:cstheme="minorHAnsi"/>
          <w:b/>
          <w:sz w:val="24"/>
          <w:szCs w:val="24"/>
        </w:rPr>
      </w:pPr>
    </w:p>
    <w:p w:rsidR="00FE3E53" w:rsidRPr="00226424" w:rsidRDefault="00FE3E53" w:rsidP="00A37426">
      <w:pPr>
        <w:pStyle w:val="NoSpacing"/>
        <w:jc w:val="both"/>
        <w:rPr>
          <w:rFonts w:cstheme="minorHAnsi"/>
          <w:b/>
          <w:sz w:val="24"/>
          <w:szCs w:val="24"/>
        </w:rPr>
      </w:pPr>
    </w:p>
    <w:p w:rsidR="00FE3E53" w:rsidRPr="00226424" w:rsidRDefault="00FE3E53" w:rsidP="00A37426">
      <w:pPr>
        <w:pStyle w:val="NoSpacing"/>
        <w:jc w:val="both"/>
        <w:rPr>
          <w:rFonts w:cstheme="minorHAnsi"/>
          <w:b/>
          <w:sz w:val="24"/>
          <w:szCs w:val="24"/>
        </w:rPr>
      </w:pPr>
    </w:p>
    <w:p w:rsidR="00FE3E53" w:rsidRPr="00226424" w:rsidRDefault="00FE3E53" w:rsidP="00A37426">
      <w:pPr>
        <w:pStyle w:val="NoSpacing"/>
        <w:jc w:val="both"/>
        <w:rPr>
          <w:rFonts w:cstheme="minorHAnsi"/>
          <w:b/>
          <w:sz w:val="24"/>
          <w:szCs w:val="24"/>
        </w:rPr>
      </w:pPr>
      <w:proofErr w:type="spellStart"/>
      <w:r w:rsidRPr="00226424">
        <w:rPr>
          <w:rFonts w:cstheme="minorHAnsi"/>
          <w:b/>
          <w:sz w:val="24"/>
          <w:szCs w:val="24"/>
        </w:rPr>
        <w:t>Predsjednik</w:t>
      </w:r>
      <w:proofErr w:type="spellEnd"/>
      <w:r w:rsidRPr="00226424">
        <w:rPr>
          <w:rFonts w:cstheme="minorHAnsi"/>
          <w:b/>
          <w:sz w:val="24"/>
          <w:szCs w:val="24"/>
        </w:rPr>
        <w:t xml:space="preserve"> radne grupe                                                                                        </w:t>
      </w:r>
      <w:proofErr w:type="spellStart"/>
      <w:r w:rsidRPr="00226424">
        <w:rPr>
          <w:rFonts w:cstheme="minorHAnsi"/>
          <w:b/>
          <w:sz w:val="24"/>
          <w:szCs w:val="24"/>
        </w:rPr>
        <w:t>Ministar</w:t>
      </w:r>
      <w:proofErr w:type="spellEnd"/>
      <w:r w:rsidRPr="00226424">
        <w:rPr>
          <w:rFonts w:cstheme="minorHAnsi"/>
          <w:b/>
          <w:sz w:val="24"/>
          <w:szCs w:val="24"/>
        </w:rPr>
        <w:t xml:space="preserve">                                                                                                 </w:t>
      </w:r>
    </w:p>
    <w:p w:rsidR="00FE3E53" w:rsidRPr="00226424" w:rsidRDefault="00FE3E53" w:rsidP="00A37426">
      <w:pPr>
        <w:pStyle w:val="NoSpacing"/>
        <w:jc w:val="both"/>
        <w:rPr>
          <w:rFonts w:cstheme="minorHAnsi"/>
          <w:b/>
          <w:sz w:val="24"/>
          <w:szCs w:val="24"/>
        </w:rPr>
      </w:pPr>
    </w:p>
    <w:p w:rsidR="00FE3E53" w:rsidRPr="00226424" w:rsidRDefault="00FE3E53" w:rsidP="00A37426">
      <w:pPr>
        <w:pStyle w:val="NoSpacing"/>
        <w:jc w:val="both"/>
        <w:rPr>
          <w:rFonts w:cstheme="minorHAnsi"/>
          <w:b/>
          <w:sz w:val="24"/>
          <w:szCs w:val="24"/>
        </w:rPr>
      </w:pPr>
      <w:r w:rsidRPr="00226424">
        <w:rPr>
          <w:rFonts w:cstheme="minorHAnsi"/>
          <w:b/>
          <w:sz w:val="24"/>
          <w:szCs w:val="24"/>
        </w:rPr>
        <w:t>_______________________                                                           __________________________</w:t>
      </w:r>
      <w:r w:rsidR="00856E7F" w:rsidRPr="00226424">
        <w:rPr>
          <w:rFonts w:cstheme="minorHAnsi"/>
          <w:b/>
          <w:sz w:val="24"/>
          <w:szCs w:val="24"/>
        </w:rPr>
        <w:t>__</w:t>
      </w:r>
    </w:p>
    <w:p w:rsidR="00FE3E53" w:rsidRPr="00226424" w:rsidRDefault="00FE3E53" w:rsidP="00A37426">
      <w:pPr>
        <w:pStyle w:val="NoSpacing"/>
        <w:jc w:val="both"/>
        <w:rPr>
          <w:rFonts w:cstheme="minorHAnsi"/>
          <w:b/>
          <w:sz w:val="24"/>
          <w:szCs w:val="24"/>
        </w:rPr>
      </w:pPr>
      <w:r w:rsidRPr="00226424">
        <w:rPr>
          <w:rFonts w:cstheme="minorHAnsi"/>
          <w:b/>
          <w:sz w:val="24"/>
          <w:szCs w:val="24"/>
        </w:rPr>
        <w:t xml:space="preserve">Prof. dr. Benjamin </w:t>
      </w:r>
      <w:proofErr w:type="spellStart"/>
      <w:r w:rsidRPr="00226424">
        <w:rPr>
          <w:rFonts w:cstheme="minorHAnsi"/>
          <w:b/>
          <w:sz w:val="24"/>
          <w:szCs w:val="24"/>
        </w:rPr>
        <w:t>Kulovac</w:t>
      </w:r>
      <w:proofErr w:type="spellEnd"/>
      <w:r w:rsidRPr="00226424">
        <w:rPr>
          <w:rFonts w:cstheme="minorHAnsi"/>
          <w:b/>
          <w:sz w:val="24"/>
          <w:szCs w:val="24"/>
        </w:rPr>
        <w:t xml:space="preserve">                                                              </w:t>
      </w:r>
      <w:r w:rsidR="00856E7F" w:rsidRPr="00226424">
        <w:rPr>
          <w:rFonts w:cstheme="minorHAnsi"/>
          <w:b/>
          <w:sz w:val="24"/>
          <w:szCs w:val="24"/>
        </w:rPr>
        <w:t>Prim</w:t>
      </w:r>
      <w:r w:rsidRPr="00226424">
        <w:rPr>
          <w:rFonts w:cstheme="minorHAnsi"/>
          <w:b/>
          <w:sz w:val="24"/>
          <w:szCs w:val="24"/>
        </w:rPr>
        <w:t>.m</w:t>
      </w:r>
      <w:r w:rsidR="00856E7F" w:rsidRPr="00226424">
        <w:rPr>
          <w:rFonts w:cstheme="minorHAnsi"/>
          <w:b/>
          <w:sz w:val="24"/>
          <w:szCs w:val="24"/>
        </w:rPr>
        <w:t>r</w:t>
      </w:r>
      <w:r w:rsidRPr="00226424">
        <w:rPr>
          <w:rFonts w:cstheme="minorHAnsi"/>
          <w:b/>
          <w:sz w:val="24"/>
          <w:szCs w:val="24"/>
        </w:rPr>
        <w:t>.</w:t>
      </w:r>
      <w:r w:rsidR="007378E1">
        <w:rPr>
          <w:rFonts w:cstheme="minorHAnsi"/>
          <w:b/>
          <w:sz w:val="24"/>
          <w:szCs w:val="24"/>
        </w:rPr>
        <w:t xml:space="preserve"> </w:t>
      </w:r>
      <w:r w:rsidRPr="00226424">
        <w:rPr>
          <w:rFonts w:cstheme="minorHAnsi"/>
          <w:b/>
          <w:sz w:val="24"/>
          <w:szCs w:val="24"/>
        </w:rPr>
        <w:t>sci</w:t>
      </w:r>
      <w:r w:rsidR="007378E1">
        <w:rPr>
          <w:rFonts w:cstheme="minorHAnsi"/>
          <w:b/>
          <w:sz w:val="24"/>
          <w:szCs w:val="24"/>
        </w:rPr>
        <w:t>.</w:t>
      </w:r>
      <w:r w:rsidRPr="00226424">
        <w:rPr>
          <w:rFonts w:cstheme="minorHAnsi"/>
          <w:b/>
          <w:sz w:val="24"/>
          <w:szCs w:val="24"/>
        </w:rPr>
        <w:t xml:space="preserve"> dr. </w:t>
      </w:r>
      <w:proofErr w:type="spellStart"/>
      <w:r w:rsidRPr="00226424">
        <w:rPr>
          <w:rFonts w:cstheme="minorHAnsi"/>
          <w:b/>
          <w:sz w:val="24"/>
          <w:szCs w:val="24"/>
        </w:rPr>
        <w:t>Enis</w:t>
      </w:r>
      <w:proofErr w:type="spellEnd"/>
      <w:r w:rsidRPr="00226424">
        <w:rPr>
          <w:rFonts w:cstheme="minorHAnsi"/>
          <w:b/>
          <w:sz w:val="24"/>
          <w:szCs w:val="24"/>
        </w:rPr>
        <w:t xml:space="preserve"> </w:t>
      </w:r>
      <w:proofErr w:type="spellStart"/>
      <w:r w:rsidRPr="00226424">
        <w:rPr>
          <w:rFonts w:cstheme="minorHAnsi"/>
          <w:b/>
          <w:sz w:val="24"/>
          <w:szCs w:val="24"/>
        </w:rPr>
        <w:t>Hasanović</w:t>
      </w:r>
      <w:proofErr w:type="spellEnd"/>
    </w:p>
    <w:sectPr w:rsidR="00FE3E53" w:rsidRPr="00226424" w:rsidSect="0096079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B4312" w:rsidRDefault="006B4312" w:rsidP="00FF14F6">
      <w:r>
        <w:separator/>
      </w:r>
    </w:p>
  </w:endnote>
  <w:endnote w:type="continuationSeparator" w:id="0">
    <w:p w:rsidR="006B4312" w:rsidRDefault="006B4312" w:rsidP="00FF1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907467"/>
      <w:docPartObj>
        <w:docPartGallery w:val="Page Numbers (Bottom of Page)"/>
        <w:docPartUnique/>
      </w:docPartObj>
    </w:sdtPr>
    <w:sdtContent>
      <w:p w:rsidR="004B12C1" w:rsidRDefault="00000000">
        <w:pPr>
          <w:pStyle w:val="Footer"/>
          <w:jc w:val="right"/>
        </w:pPr>
        <w:r>
          <w:fldChar w:fldCharType="begin"/>
        </w:r>
        <w:r>
          <w:instrText xml:space="preserve"> PAGE   \* MERGEFORMAT </w:instrText>
        </w:r>
        <w:r>
          <w:fldChar w:fldCharType="separate"/>
        </w:r>
        <w:r w:rsidR="00032DA7">
          <w:rPr>
            <w:noProof/>
          </w:rPr>
          <w:t>82</w:t>
        </w:r>
        <w:r>
          <w:rPr>
            <w:noProof/>
          </w:rPr>
          <w:fldChar w:fldCharType="end"/>
        </w:r>
      </w:p>
    </w:sdtContent>
  </w:sdt>
  <w:p w:rsidR="004B12C1" w:rsidRDefault="004B1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B4312" w:rsidRDefault="006B4312" w:rsidP="00FF14F6">
      <w:r>
        <w:separator/>
      </w:r>
    </w:p>
  </w:footnote>
  <w:footnote w:type="continuationSeparator" w:id="0">
    <w:p w:rsidR="006B4312" w:rsidRDefault="006B4312" w:rsidP="00FF1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7E8"/>
    <w:multiLevelType w:val="multilevel"/>
    <w:tmpl w:val="BB3C61D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47776E"/>
    <w:multiLevelType w:val="multilevel"/>
    <w:tmpl w:val="F4842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B58F1"/>
    <w:multiLevelType w:val="multilevel"/>
    <w:tmpl w:val="B186EF5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5F69AF"/>
    <w:multiLevelType w:val="multilevel"/>
    <w:tmpl w:val="3C808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935290"/>
    <w:multiLevelType w:val="hybridMultilevel"/>
    <w:tmpl w:val="7992718E"/>
    <w:lvl w:ilvl="0" w:tplc="247E7492">
      <w:start w:val="1"/>
      <w:numFmt w:val="decimal"/>
      <w:lvlText w:val="%1."/>
      <w:lvlJc w:val="left"/>
      <w:pPr>
        <w:ind w:left="720" w:hanging="360"/>
      </w:pPr>
      <w:rPr>
        <w:rFonts w:hint="default"/>
        <w:color w:val="0A0A0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C0C06"/>
    <w:multiLevelType w:val="hybridMultilevel"/>
    <w:tmpl w:val="68D04DE2"/>
    <w:lvl w:ilvl="0" w:tplc="B60A1F7C">
      <w:start w:val="110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567A8"/>
    <w:multiLevelType w:val="hybridMultilevel"/>
    <w:tmpl w:val="D3146224"/>
    <w:lvl w:ilvl="0" w:tplc="821CDED4">
      <w:numFmt w:val="bullet"/>
      <w:lvlText w:val="•"/>
      <w:lvlJc w:val="left"/>
      <w:pPr>
        <w:ind w:left="100" w:hanging="167"/>
      </w:pPr>
      <w:rPr>
        <w:rFonts w:ascii="Calibri" w:eastAsia="Calibri" w:hAnsi="Calibri" w:cs="Calibri" w:hint="default"/>
        <w:b w:val="0"/>
        <w:bCs w:val="0"/>
        <w:i w:val="0"/>
        <w:iCs w:val="0"/>
        <w:spacing w:val="0"/>
        <w:w w:val="102"/>
        <w:sz w:val="22"/>
        <w:szCs w:val="22"/>
        <w:lang w:eastAsia="en-US" w:bidi="ar-SA"/>
      </w:rPr>
    </w:lvl>
    <w:lvl w:ilvl="1" w:tplc="1DC2F77E">
      <w:numFmt w:val="bullet"/>
      <w:lvlText w:val=""/>
      <w:lvlJc w:val="left"/>
      <w:pPr>
        <w:ind w:left="777" w:hanging="339"/>
      </w:pPr>
      <w:rPr>
        <w:rFonts w:ascii="Wingdings" w:eastAsia="Wingdings" w:hAnsi="Wingdings" w:cs="Wingdings" w:hint="default"/>
        <w:b w:val="0"/>
        <w:bCs w:val="0"/>
        <w:i w:val="0"/>
        <w:iCs w:val="0"/>
        <w:spacing w:val="0"/>
        <w:w w:val="102"/>
        <w:sz w:val="22"/>
        <w:szCs w:val="22"/>
        <w:lang w:eastAsia="en-US" w:bidi="ar-SA"/>
      </w:rPr>
    </w:lvl>
    <w:lvl w:ilvl="2" w:tplc="314EEBB0">
      <w:numFmt w:val="bullet"/>
      <w:lvlText w:val="•"/>
      <w:lvlJc w:val="left"/>
      <w:pPr>
        <w:ind w:left="1355" w:hanging="339"/>
      </w:pPr>
      <w:rPr>
        <w:rFonts w:hint="default"/>
        <w:lang w:eastAsia="en-US" w:bidi="ar-SA"/>
      </w:rPr>
    </w:lvl>
    <w:lvl w:ilvl="3" w:tplc="5DF4E316">
      <w:numFmt w:val="bullet"/>
      <w:lvlText w:val="•"/>
      <w:lvlJc w:val="left"/>
      <w:pPr>
        <w:ind w:left="1930" w:hanging="339"/>
      </w:pPr>
      <w:rPr>
        <w:rFonts w:hint="default"/>
        <w:lang w:eastAsia="en-US" w:bidi="ar-SA"/>
      </w:rPr>
    </w:lvl>
    <w:lvl w:ilvl="4" w:tplc="43B26164">
      <w:numFmt w:val="bullet"/>
      <w:lvlText w:val="•"/>
      <w:lvlJc w:val="left"/>
      <w:pPr>
        <w:ind w:left="2506" w:hanging="339"/>
      </w:pPr>
      <w:rPr>
        <w:rFonts w:hint="default"/>
        <w:lang w:eastAsia="en-US" w:bidi="ar-SA"/>
      </w:rPr>
    </w:lvl>
    <w:lvl w:ilvl="5" w:tplc="D48455B8">
      <w:numFmt w:val="bullet"/>
      <w:lvlText w:val="•"/>
      <w:lvlJc w:val="left"/>
      <w:pPr>
        <w:ind w:left="3081" w:hanging="339"/>
      </w:pPr>
      <w:rPr>
        <w:rFonts w:hint="default"/>
        <w:lang w:eastAsia="en-US" w:bidi="ar-SA"/>
      </w:rPr>
    </w:lvl>
    <w:lvl w:ilvl="6" w:tplc="DFD221EE">
      <w:numFmt w:val="bullet"/>
      <w:lvlText w:val="•"/>
      <w:lvlJc w:val="left"/>
      <w:pPr>
        <w:ind w:left="3656" w:hanging="339"/>
      </w:pPr>
      <w:rPr>
        <w:rFonts w:hint="default"/>
        <w:lang w:eastAsia="en-US" w:bidi="ar-SA"/>
      </w:rPr>
    </w:lvl>
    <w:lvl w:ilvl="7" w:tplc="29B43614">
      <w:numFmt w:val="bullet"/>
      <w:lvlText w:val="•"/>
      <w:lvlJc w:val="left"/>
      <w:pPr>
        <w:ind w:left="4232" w:hanging="339"/>
      </w:pPr>
      <w:rPr>
        <w:rFonts w:hint="default"/>
        <w:lang w:eastAsia="en-US" w:bidi="ar-SA"/>
      </w:rPr>
    </w:lvl>
    <w:lvl w:ilvl="8" w:tplc="EAE87B4C">
      <w:numFmt w:val="bullet"/>
      <w:lvlText w:val="•"/>
      <w:lvlJc w:val="left"/>
      <w:pPr>
        <w:ind w:left="4807" w:hanging="339"/>
      </w:pPr>
      <w:rPr>
        <w:rFonts w:hint="default"/>
        <w:lang w:eastAsia="en-US" w:bidi="ar-SA"/>
      </w:rPr>
    </w:lvl>
  </w:abstractNum>
  <w:abstractNum w:abstractNumId="7" w15:restartNumberingAfterBreak="0">
    <w:nsid w:val="121969EF"/>
    <w:multiLevelType w:val="multilevel"/>
    <w:tmpl w:val="1D8E17B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43C6AC5"/>
    <w:multiLevelType w:val="multilevel"/>
    <w:tmpl w:val="085E73E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6C41BA1"/>
    <w:multiLevelType w:val="multilevel"/>
    <w:tmpl w:val="35CA00A4"/>
    <w:lvl w:ilvl="0">
      <w:start w:val="3"/>
      <w:numFmt w:val="decimal"/>
      <w:lvlText w:val="%1."/>
      <w:lvlJc w:val="left"/>
      <w:pPr>
        <w:ind w:left="380" w:hanging="3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A502E14"/>
    <w:multiLevelType w:val="multilevel"/>
    <w:tmpl w:val="F8706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C40CD7"/>
    <w:multiLevelType w:val="multilevel"/>
    <w:tmpl w:val="887EC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9A5CFA"/>
    <w:multiLevelType w:val="multilevel"/>
    <w:tmpl w:val="6B701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83558"/>
    <w:multiLevelType w:val="hybridMultilevel"/>
    <w:tmpl w:val="82D2332C"/>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14" w15:restartNumberingAfterBreak="0">
    <w:nsid w:val="22E30678"/>
    <w:multiLevelType w:val="hybridMultilevel"/>
    <w:tmpl w:val="8E8038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C006E7"/>
    <w:multiLevelType w:val="multilevel"/>
    <w:tmpl w:val="E07470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5A32169"/>
    <w:multiLevelType w:val="multilevel"/>
    <w:tmpl w:val="9B64DC4A"/>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A7042EE"/>
    <w:multiLevelType w:val="multilevel"/>
    <w:tmpl w:val="AEF2F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476B01"/>
    <w:multiLevelType w:val="multilevel"/>
    <w:tmpl w:val="CC80E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524739"/>
    <w:multiLevelType w:val="hybridMultilevel"/>
    <w:tmpl w:val="3F400906"/>
    <w:lvl w:ilvl="0" w:tplc="87BCC986">
      <w:start w:val="1"/>
      <w:numFmt w:val="decimal"/>
      <w:lvlText w:val="%1."/>
      <w:lvlJc w:val="left"/>
      <w:pPr>
        <w:ind w:left="1800" w:hanging="360"/>
        <w:jc w:val="right"/>
      </w:pPr>
      <w:rPr>
        <w:rFonts w:hint="default"/>
        <w:spacing w:val="0"/>
        <w:w w:val="98"/>
        <w:lang w:eastAsia="en-US" w:bidi="ar-SA"/>
      </w:rPr>
    </w:lvl>
    <w:lvl w:ilvl="1" w:tplc="B4C47836">
      <w:numFmt w:val="bullet"/>
      <w:lvlText w:val="•"/>
      <w:lvlJc w:val="left"/>
      <w:pPr>
        <w:ind w:left="2628" w:hanging="360"/>
      </w:pPr>
      <w:rPr>
        <w:rFonts w:hint="default"/>
        <w:lang w:eastAsia="en-US" w:bidi="ar-SA"/>
      </w:rPr>
    </w:lvl>
    <w:lvl w:ilvl="2" w:tplc="52760342">
      <w:numFmt w:val="bullet"/>
      <w:lvlText w:val="•"/>
      <w:lvlJc w:val="left"/>
      <w:pPr>
        <w:ind w:left="3456" w:hanging="360"/>
      </w:pPr>
      <w:rPr>
        <w:rFonts w:hint="default"/>
        <w:lang w:eastAsia="en-US" w:bidi="ar-SA"/>
      </w:rPr>
    </w:lvl>
    <w:lvl w:ilvl="3" w:tplc="4168C764">
      <w:numFmt w:val="bullet"/>
      <w:lvlText w:val="•"/>
      <w:lvlJc w:val="left"/>
      <w:pPr>
        <w:ind w:left="4284" w:hanging="360"/>
      </w:pPr>
      <w:rPr>
        <w:rFonts w:hint="default"/>
        <w:lang w:eastAsia="en-US" w:bidi="ar-SA"/>
      </w:rPr>
    </w:lvl>
    <w:lvl w:ilvl="4" w:tplc="F2ECD600">
      <w:numFmt w:val="bullet"/>
      <w:lvlText w:val="•"/>
      <w:lvlJc w:val="left"/>
      <w:pPr>
        <w:ind w:left="5112" w:hanging="360"/>
      </w:pPr>
      <w:rPr>
        <w:rFonts w:hint="default"/>
        <w:lang w:eastAsia="en-US" w:bidi="ar-SA"/>
      </w:rPr>
    </w:lvl>
    <w:lvl w:ilvl="5" w:tplc="7FFED1A2">
      <w:numFmt w:val="bullet"/>
      <w:lvlText w:val="•"/>
      <w:lvlJc w:val="left"/>
      <w:pPr>
        <w:ind w:left="5940" w:hanging="360"/>
      </w:pPr>
      <w:rPr>
        <w:rFonts w:hint="default"/>
        <w:lang w:eastAsia="en-US" w:bidi="ar-SA"/>
      </w:rPr>
    </w:lvl>
    <w:lvl w:ilvl="6" w:tplc="AAD2E328">
      <w:numFmt w:val="bullet"/>
      <w:lvlText w:val="•"/>
      <w:lvlJc w:val="left"/>
      <w:pPr>
        <w:ind w:left="6768" w:hanging="360"/>
      </w:pPr>
      <w:rPr>
        <w:rFonts w:hint="default"/>
        <w:lang w:eastAsia="en-US" w:bidi="ar-SA"/>
      </w:rPr>
    </w:lvl>
    <w:lvl w:ilvl="7" w:tplc="1C2C308E">
      <w:numFmt w:val="bullet"/>
      <w:lvlText w:val="•"/>
      <w:lvlJc w:val="left"/>
      <w:pPr>
        <w:ind w:left="7596" w:hanging="360"/>
      </w:pPr>
      <w:rPr>
        <w:rFonts w:hint="default"/>
        <w:lang w:eastAsia="en-US" w:bidi="ar-SA"/>
      </w:rPr>
    </w:lvl>
    <w:lvl w:ilvl="8" w:tplc="17E2843E">
      <w:numFmt w:val="bullet"/>
      <w:lvlText w:val="•"/>
      <w:lvlJc w:val="left"/>
      <w:pPr>
        <w:ind w:left="8424" w:hanging="360"/>
      </w:pPr>
      <w:rPr>
        <w:rFonts w:hint="default"/>
        <w:lang w:eastAsia="en-US" w:bidi="ar-SA"/>
      </w:rPr>
    </w:lvl>
  </w:abstractNum>
  <w:abstractNum w:abstractNumId="20" w15:restartNumberingAfterBreak="0">
    <w:nsid w:val="32250282"/>
    <w:multiLevelType w:val="hybridMultilevel"/>
    <w:tmpl w:val="E5208CF6"/>
    <w:lvl w:ilvl="0" w:tplc="B60A1F7C">
      <w:start w:val="110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9B1FF3"/>
    <w:multiLevelType w:val="multilevel"/>
    <w:tmpl w:val="D4E4D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0D2F76"/>
    <w:multiLevelType w:val="multilevel"/>
    <w:tmpl w:val="FF167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F62746"/>
    <w:multiLevelType w:val="hybridMultilevel"/>
    <w:tmpl w:val="C18CBE52"/>
    <w:lvl w:ilvl="0" w:tplc="D068A29A">
      <w:numFmt w:val="bullet"/>
      <w:lvlText w:val="-"/>
      <w:lvlJc w:val="left"/>
      <w:pPr>
        <w:ind w:left="0" w:hanging="123"/>
      </w:pPr>
      <w:rPr>
        <w:rFonts w:ascii="Calibri" w:eastAsia="Calibri" w:hAnsi="Calibri" w:cs="Calibri" w:hint="default"/>
        <w:b w:val="0"/>
        <w:bCs w:val="0"/>
        <w:i w:val="0"/>
        <w:iCs w:val="0"/>
        <w:spacing w:val="0"/>
        <w:w w:val="102"/>
        <w:sz w:val="22"/>
        <w:szCs w:val="22"/>
        <w:lang w:eastAsia="en-US" w:bidi="ar-SA"/>
      </w:rPr>
    </w:lvl>
    <w:lvl w:ilvl="1" w:tplc="8BE40B72">
      <w:numFmt w:val="bullet"/>
      <w:lvlText w:val="•"/>
      <w:lvlJc w:val="left"/>
      <w:pPr>
        <w:ind w:left="575" w:hanging="123"/>
      </w:pPr>
      <w:rPr>
        <w:rFonts w:hint="default"/>
        <w:lang w:eastAsia="en-US" w:bidi="ar-SA"/>
      </w:rPr>
    </w:lvl>
    <w:lvl w:ilvl="2" w:tplc="63C4D914">
      <w:numFmt w:val="bullet"/>
      <w:lvlText w:val="•"/>
      <w:lvlJc w:val="left"/>
      <w:pPr>
        <w:ind w:left="1151" w:hanging="123"/>
      </w:pPr>
      <w:rPr>
        <w:rFonts w:hint="default"/>
        <w:lang w:eastAsia="en-US" w:bidi="ar-SA"/>
      </w:rPr>
    </w:lvl>
    <w:lvl w:ilvl="3" w:tplc="97D0B57C">
      <w:numFmt w:val="bullet"/>
      <w:lvlText w:val="•"/>
      <w:lvlJc w:val="left"/>
      <w:pPr>
        <w:ind w:left="1727" w:hanging="123"/>
      </w:pPr>
      <w:rPr>
        <w:rFonts w:hint="default"/>
        <w:lang w:eastAsia="en-US" w:bidi="ar-SA"/>
      </w:rPr>
    </w:lvl>
    <w:lvl w:ilvl="4" w:tplc="CF4AF990">
      <w:numFmt w:val="bullet"/>
      <w:lvlText w:val="•"/>
      <w:lvlJc w:val="left"/>
      <w:pPr>
        <w:ind w:left="2303" w:hanging="123"/>
      </w:pPr>
      <w:rPr>
        <w:rFonts w:hint="default"/>
        <w:lang w:eastAsia="en-US" w:bidi="ar-SA"/>
      </w:rPr>
    </w:lvl>
    <w:lvl w:ilvl="5" w:tplc="A3127A4E">
      <w:numFmt w:val="bullet"/>
      <w:lvlText w:val="•"/>
      <w:lvlJc w:val="left"/>
      <w:pPr>
        <w:ind w:left="2879" w:hanging="123"/>
      </w:pPr>
      <w:rPr>
        <w:rFonts w:hint="default"/>
        <w:lang w:eastAsia="en-US" w:bidi="ar-SA"/>
      </w:rPr>
    </w:lvl>
    <w:lvl w:ilvl="6" w:tplc="90D0FA78">
      <w:numFmt w:val="bullet"/>
      <w:lvlText w:val="•"/>
      <w:lvlJc w:val="left"/>
      <w:pPr>
        <w:ind w:left="3455" w:hanging="123"/>
      </w:pPr>
      <w:rPr>
        <w:rFonts w:hint="default"/>
        <w:lang w:eastAsia="en-US" w:bidi="ar-SA"/>
      </w:rPr>
    </w:lvl>
    <w:lvl w:ilvl="7" w:tplc="8194B274">
      <w:numFmt w:val="bullet"/>
      <w:lvlText w:val="•"/>
      <w:lvlJc w:val="left"/>
      <w:pPr>
        <w:ind w:left="4031" w:hanging="123"/>
      </w:pPr>
      <w:rPr>
        <w:rFonts w:hint="default"/>
        <w:lang w:eastAsia="en-US" w:bidi="ar-SA"/>
      </w:rPr>
    </w:lvl>
    <w:lvl w:ilvl="8" w:tplc="8CAAC100">
      <w:numFmt w:val="bullet"/>
      <w:lvlText w:val="•"/>
      <w:lvlJc w:val="left"/>
      <w:pPr>
        <w:ind w:left="4607" w:hanging="123"/>
      </w:pPr>
      <w:rPr>
        <w:rFonts w:hint="default"/>
        <w:lang w:eastAsia="en-US" w:bidi="ar-SA"/>
      </w:rPr>
    </w:lvl>
  </w:abstractNum>
  <w:abstractNum w:abstractNumId="24" w15:restartNumberingAfterBreak="0">
    <w:nsid w:val="358E4C0D"/>
    <w:multiLevelType w:val="hybridMultilevel"/>
    <w:tmpl w:val="1F1AA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7528D0"/>
    <w:multiLevelType w:val="multilevel"/>
    <w:tmpl w:val="CD247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D05460"/>
    <w:multiLevelType w:val="hybridMultilevel"/>
    <w:tmpl w:val="C0E8F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9A0766F"/>
    <w:multiLevelType w:val="hybridMultilevel"/>
    <w:tmpl w:val="A4F6E2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BC4B21"/>
    <w:multiLevelType w:val="hybridMultilevel"/>
    <w:tmpl w:val="589CBF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CD75654"/>
    <w:multiLevelType w:val="multilevel"/>
    <w:tmpl w:val="42FAF9AC"/>
    <w:lvl w:ilvl="0">
      <w:start w:val="3"/>
      <w:numFmt w:val="decimal"/>
      <w:lvlText w:val="%1."/>
      <w:lvlJc w:val="left"/>
      <w:pPr>
        <w:ind w:left="380" w:hanging="3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3EE63C37"/>
    <w:multiLevelType w:val="hybridMultilevel"/>
    <w:tmpl w:val="BB5C7322"/>
    <w:lvl w:ilvl="0" w:tplc="6D1C5DB8">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052DA3"/>
    <w:multiLevelType w:val="multilevel"/>
    <w:tmpl w:val="125808D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4C921A5"/>
    <w:multiLevelType w:val="hybridMultilevel"/>
    <w:tmpl w:val="C9D0CA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186650"/>
    <w:multiLevelType w:val="multilevel"/>
    <w:tmpl w:val="89B68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B344B9E"/>
    <w:multiLevelType w:val="hybridMultilevel"/>
    <w:tmpl w:val="0E5C3EE4"/>
    <w:lvl w:ilvl="0" w:tplc="B60A1F7C">
      <w:start w:val="110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E75399"/>
    <w:multiLevelType w:val="hybridMultilevel"/>
    <w:tmpl w:val="D9B8088A"/>
    <w:lvl w:ilvl="0" w:tplc="030AE1D0">
      <w:numFmt w:val="bullet"/>
      <w:lvlText w:val="•"/>
      <w:lvlJc w:val="left"/>
      <w:pPr>
        <w:ind w:left="777" w:hanging="339"/>
      </w:pPr>
      <w:rPr>
        <w:rFonts w:ascii="Century" w:eastAsia="Century" w:hAnsi="Century" w:cs="Century" w:hint="default"/>
        <w:b w:val="0"/>
        <w:bCs w:val="0"/>
        <w:i w:val="0"/>
        <w:iCs w:val="0"/>
        <w:spacing w:val="0"/>
        <w:w w:val="77"/>
        <w:sz w:val="22"/>
        <w:szCs w:val="22"/>
        <w:lang w:eastAsia="en-US" w:bidi="ar-SA"/>
      </w:rPr>
    </w:lvl>
    <w:lvl w:ilvl="1" w:tplc="A754BED0">
      <w:numFmt w:val="bullet"/>
      <w:lvlText w:val="•"/>
      <w:lvlJc w:val="left"/>
      <w:pPr>
        <w:ind w:left="1373" w:hanging="339"/>
      </w:pPr>
      <w:rPr>
        <w:lang w:eastAsia="en-US" w:bidi="ar-SA"/>
      </w:rPr>
    </w:lvl>
    <w:lvl w:ilvl="2" w:tplc="D87822E6">
      <w:numFmt w:val="bullet"/>
      <w:lvlText w:val="•"/>
      <w:lvlJc w:val="left"/>
      <w:pPr>
        <w:ind w:left="1966" w:hanging="339"/>
      </w:pPr>
      <w:rPr>
        <w:lang w:eastAsia="en-US" w:bidi="ar-SA"/>
      </w:rPr>
    </w:lvl>
    <w:lvl w:ilvl="3" w:tplc="23A82506">
      <w:numFmt w:val="bullet"/>
      <w:lvlText w:val="•"/>
      <w:lvlJc w:val="left"/>
      <w:pPr>
        <w:ind w:left="2559" w:hanging="339"/>
      </w:pPr>
      <w:rPr>
        <w:lang w:eastAsia="en-US" w:bidi="ar-SA"/>
      </w:rPr>
    </w:lvl>
    <w:lvl w:ilvl="4" w:tplc="98D6B4CE">
      <w:numFmt w:val="bullet"/>
      <w:lvlText w:val="•"/>
      <w:lvlJc w:val="left"/>
      <w:pPr>
        <w:ind w:left="3152" w:hanging="339"/>
      </w:pPr>
      <w:rPr>
        <w:lang w:eastAsia="en-US" w:bidi="ar-SA"/>
      </w:rPr>
    </w:lvl>
    <w:lvl w:ilvl="5" w:tplc="D3061E80">
      <w:numFmt w:val="bullet"/>
      <w:lvlText w:val="•"/>
      <w:lvlJc w:val="left"/>
      <w:pPr>
        <w:ind w:left="3746" w:hanging="339"/>
      </w:pPr>
      <w:rPr>
        <w:lang w:eastAsia="en-US" w:bidi="ar-SA"/>
      </w:rPr>
    </w:lvl>
    <w:lvl w:ilvl="6" w:tplc="662067BE">
      <w:numFmt w:val="bullet"/>
      <w:lvlText w:val="•"/>
      <w:lvlJc w:val="left"/>
      <w:pPr>
        <w:ind w:left="4339" w:hanging="339"/>
      </w:pPr>
      <w:rPr>
        <w:lang w:eastAsia="en-US" w:bidi="ar-SA"/>
      </w:rPr>
    </w:lvl>
    <w:lvl w:ilvl="7" w:tplc="631C8824">
      <w:numFmt w:val="bullet"/>
      <w:lvlText w:val="•"/>
      <w:lvlJc w:val="left"/>
      <w:pPr>
        <w:ind w:left="4932" w:hanging="339"/>
      </w:pPr>
      <w:rPr>
        <w:lang w:eastAsia="en-US" w:bidi="ar-SA"/>
      </w:rPr>
    </w:lvl>
    <w:lvl w:ilvl="8" w:tplc="5EDE002A">
      <w:numFmt w:val="bullet"/>
      <w:lvlText w:val="•"/>
      <w:lvlJc w:val="left"/>
      <w:pPr>
        <w:ind w:left="5525" w:hanging="339"/>
      </w:pPr>
      <w:rPr>
        <w:lang w:eastAsia="en-US" w:bidi="ar-SA"/>
      </w:rPr>
    </w:lvl>
  </w:abstractNum>
  <w:abstractNum w:abstractNumId="36" w15:restartNumberingAfterBreak="0">
    <w:nsid w:val="50B616FB"/>
    <w:multiLevelType w:val="multilevel"/>
    <w:tmpl w:val="7C5EA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13B0925"/>
    <w:multiLevelType w:val="hybridMultilevel"/>
    <w:tmpl w:val="25441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2C40214"/>
    <w:multiLevelType w:val="hybridMultilevel"/>
    <w:tmpl w:val="A4306DDE"/>
    <w:lvl w:ilvl="0" w:tplc="447805CC">
      <w:start w:val="1"/>
      <w:numFmt w:val="decimal"/>
      <w:lvlText w:val="%1."/>
      <w:lvlJc w:val="left"/>
      <w:pPr>
        <w:ind w:left="720" w:hanging="360"/>
      </w:pPr>
      <w:rPr>
        <w:rFonts w:ascii="Calibri" w:eastAsia="Calibri" w:hAnsi="Calibri" w:cs="Calibri"/>
        <w:b w:val="0"/>
        <w:bCs w:val="0"/>
        <w:i w:val="0"/>
        <w:iCs w:val="0"/>
        <w:color w:val="0A0A0A"/>
        <w:spacing w:val="0"/>
        <w:w w:val="98"/>
        <w:sz w:val="24"/>
        <w:szCs w:val="24"/>
        <w:lang w:eastAsia="en-US" w:bidi="ar-SA"/>
      </w:rPr>
    </w:lvl>
    <w:lvl w:ilvl="1" w:tplc="3DCAD0B8">
      <w:start w:val="1"/>
      <w:numFmt w:val="decimal"/>
      <w:lvlText w:val="%2."/>
      <w:lvlJc w:val="left"/>
      <w:pPr>
        <w:ind w:left="877" w:hanging="247"/>
      </w:pPr>
      <w:rPr>
        <w:rFonts w:ascii="Calibri" w:eastAsia="Calibri" w:hAnsi="Calibri" w:cs="Calibri"/>
        <w:b w:val="0"/>
        <w:bCs w:val="0"/>
        <w:i w:val="0"/>
        <w:iCs w:val="0"/>
        <w:spacing w:val="0"/>
        <w:w w:val="99"/>
        <w:sz w:val="24"/>
        <w:szCs w:val="24"/>
        <w:lang w:eastAsia="en-US" w:bidi="ar-SA"/>
      </w:rPr>
    </w:lvl>
    <w:lvl w:ilvl="2" w:tplc="45FEB78A">
      <w:numFmt w:val="bullet"/>
      <w:lvlText w:val="•"/>
      <w:lvlJc w:val="left"/>
      <w:pPr>
        <w:ind w:left="2592" w:hanging="247"/>
      </w:pPr>
      <w:rPr>
        <w:rFonts w:hint="default"/>
        <w:lang w:eastAsia="en-US" w:bidi="ar-SA"/>
      </w:rPr>
    </w:lvl>
    <w:lvl w:ilvl="3" w:tplc="B4ACCD18">
      <w:numFmt w:val="bullet"/>
      <w:lvlText w:val="•"/>
      <w:lvlJc w:val="left"/>
      <w:pPr>
        <w:ind w:left="3528" w:hanging="247"/>
      </w:pPr>
      <w:rPr>
        <w:rFonts w:hint="default"/>
        <w:lang w:eastAsia="en-US" w:bidi="ar-SA"/>
      </w:rPr>
    </w:lvl>
    <w:lvl w:ilvl="4" w:tplc="AC7A33EC">
      <w:numFmt w:val="bullet"/>
      <w:lvlText w:val="•"/>
      <w:lvlJc w:val="left"/>
      <w:pPr>
        <w:ind w:left="4464" w:hanging="247"/>
      </w:pPr>
      <w:rPr>
        <w:rFonts w:hint="default"/>
        <w:lang w:eastAsia="en-US" w:bidi="ar-SA"/>
      </w:rPr>
    </w:lvl>
    <w:lvl w:ilvl="5" w:tplc="654CA008">
      <w:numFmt w:val="bullet"/>
      <w:lvlText w:val="•"/>
      <w:lvlJc w:val="left"/>
      <w:pPr>
        <w:ind w:left="5400" w:hanging="247"/>
      </w:pPr>
      <w:rPr>
        <w:rFonts w:hint="default"/>
        <w:lang w:eastAsia="en-US" w:bidi="ar-SA"/>
      </w:rPr>
    </w:lvl>
    <w:lvl w:ilvl="6" w:tplc="F11C8908">
      <w:numFmt w:val="bullet"/>
      <w:lvlText w:val="•"/>
      <w:lvlJc w:val="left"/>
      <w:pPr>
        <w:ind w:left="6336" w:hanging="247"/>
      </w:pPr>
      <w:rPr>
        <w:rFonts w:hint="default"/>
        <w:lang w:eastAsia="en-US" w:bidi="ar-SA"/>
      </w:rPr>
    </w:lvl>
    <w:lvl w:ilvl="7" w:tplc="8FECB98C">
      <w:numFmt w:val="bullet"/>
      <w:lvlText w:val="•"/>
      <w:lvlJc w:val="left"/>
      <w:pPr>
        <w:ind w:left="7272" w:hanging="247"/>
      </w:pPr>
      <w:rPr>
        <w:rFonts w:hint="default"/>
        <w:lang w:eastAsia="en-US" w:bidi="ar-SA"/>
      </w:rPr>
    </w:lvl>
    <w:lvl w:ilvl="8" w:tplc="B84014AC">
      <w:numFmt w:val="bullet"/>
      <w:lvlText w:val="•"/>
      <w:lvlJc w:val="left"/>
      <w:pPr>
        <w:ind w:left="8208" w:hanging="247"/>
      </w:pPr>
      <w:rPr>
        <w:rFonts w:hint="default"/>
        <w:lang w:eastAsia="en-US" w:bidi="ar-SA"/>
      </w:rPr>
    </w:lvl>
  </w:abstractNum>
  <w:abstractNum w:abstractNumId="39" w15:restartNumberingAfterBreak="0">
    <w:nsid w:val="53D5674F"/>
    <w:multiLevelType w:val="hybridMultilevel"/>
    <w:tmpl w:val="27E83D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51B3606"/>
    <w:multiLevelType w:val="hybridMultilevel"/>
    <w:tmpl w:val="66C88146"/>
    <w:lvl w:ilvl="0" w:tplc="B60A1F7C">
      <w:start w:val="110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3B6E2A"/>
    <w:multiLevelType w:val="hybridMultilevel"/>
    <w:tmpl w:val="FD60F66E"/>
    <w:lvl w:ilvl="0" w:tplc="670EDE3C">
      <w:numFmt w:val="bullet"/>
      <w:lvlText w:val="•"/>
      <w:lvlJc w:val="left"/>
      <w:pPr>
        <w:ind w:left="779" w:hanging="339"/>
      </w:pPr>
      <w:rPr>
        <w:rFonts w:ascii="Century" w:eastAsia="Century" w:hAnsi="Century" w:cs="Century" w:hint="default"/>
        <w:spacing w:val="0"/>
        <w:w w:val="78"/>
        <w:lang w:eastAsia="en-US" w:bidi="ar-SA"/>
      </w:rPr>
    </w:lvl>
    <w:lvl w:ilvl="1" w:tplc="6762ABD0">
      <w:numFmt w:val="bullet"/>
      <w:lvlText w:val="o"/>
      <w:lvlJc w:val="left"/>
      <w:pPr>
        <w:ind w:left="1456" w:hanging="339"/>
      </w:pPr>
      <w:rPr>
        <w:rFonts w:ascii="Courier New" w:eastAsia="Courier New" w:hAnsi="Courier New" w:cs="Courier New" w:hint="default"/>
        <w:b w:val="0"/>
        <w:bCs w:val="0"/>
        <w:i w:val="0"/>
        <w:iCs w:val="0"/>
        <w:spacing w:val="0"/>
        <w:w w:val="102"/>
        <w:sz w:val="22"/>
        <w:szCs w:val="22"/>
        <w:lang w:eastAsia="en-US" w:bidi="ar-SA"/>
      </w:rPr>
    </w:lvl>
    <w:lvl w:ilvl="2" w:tplc="C6C05B4C">
      <w:numFmt w:val="bullet"/>
      <w:lvlText w:val="•"/>
      <w:lvlJc w:val="left"/>
      <w:pPr>
        <w:ind w:left="2003" w:hanging="339"/>
      </w:pPr>
      <w:rPr>
        <w:lang w:eastAsia="en-US" w:bidi="ar-SA"/>
      </w:rPr>
    </w:lvl>
    <w:lvl w:ilvl="3" w:tplc="E4AEAA24">
      <w:numFmt w:val="bullet"/>
      <w:lvlText w:val="•"/>
      <w:lvlJc w:val="left"/>
      <w:pPr>
        <w:ind w:left="2547" w:hanging="339"/>
      </w:pPr>
      <w:rPr>
        <w:lang w:eastAsia="en-US" w:bidi="ar-SA"/>
      </w:rPr>
    </w:lvl>
    <w:lvl w:ilvl="4" w:tplc="B002E2B2">
      <w:numFmt w:val="bullet"/>
      <w:lvlText w:val="•"/>
      <w:lvlJc w:val="left"/>
      <w:pPr>
        <w:ind w:left="3091" w:hanging="339"/>
      </w:pPr>
      <w:rPr>
        <w:lang w:eastAsia="en-US" w:bidi="ar-SA"/>
      </w:rPr>
    </w:lvl>
    <w:lvl w:ilvl="5" w:tplc="50B0E52C">
      <w:numFmt w:val="bullet"/>
      <w:lvlText w:val="•"/>
      <w:lvlJc w:val="left"/>
      <w:pPr>
        <w:ind w:left="3634" w:hanging="339"/>
      </w:pPr>
      <w:rPr>
        <w:lang w:eastAsia="en-US" w:bidi="ar-SA"/>
      </w:rPr>
    </w:lvl>
    <w:lvl w:ilvl="6" w:tplc="62E8D586">
      <w:numFmt w:val="bullet"/>
      <w:lvlText w:val="•"/>
      <w:lvlJc w:val="left"/>
      <w:pPr>
        <w:ind w:left="4178" w:hanging="339"/>
      </w:pPr>
      <w:rPr>
        <w:lang w:eastAsia="en-US" w:bidi="ar-SA"/>
      </w:rPr>
    </w:lvl>
    <w:lvl w:ilvl="7" w:tplc="F6FA838A">
      <w:numFmt w:val="bullet"/>
      <w:lvlText w:val="•"/>
      <w:lvlJc w:val="left"/>
      <w:pPr>
        <w:ind w:left="4722" w:hanging="339"/>
      </w:pPr>
      <w:rPr>
        <w:lang w:eastAsia="en-US" w:bidi="ar-SA"/>
      </w:rPr>
    </w:lvl>
    <w:lvl w:ilvl="8" w:tplc="BA1A11D4">
      <w:numFmt w:val="bullet"/>
      <w:lvlText w:val="•"/>
      <w:lvlJc w:val="left"/>
      <w:pPr>
        <w:ind w:left="5265" w:hanging="339"/>
      </w:pPr>
      <w:rPr>
        <w:lang w:eastAsia="en-US" w:bidi="ar-SA"/>
      </w:rPr>
    </w:lvl>
  </w:abstractNum>
  <w:abstractNum w:abstractNumId="42" w15:restartNumberingAfterBreak="0">
    <w:nsid w:val="55FC68F1"/>
    <w:multiLevelType w:val="hybridMultilevel"/>
    <w:tmpl w:val="B8A64B18"/>
    <w:lvl w:ilvl="0" w:tplc="3B7A09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1F22B5"/>
    <w:multiLevelType w:val="hybridMultilevel"/>
    <w:tmpl w:val="74320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8003B6F"/>
    <w:multiLevelType w:val="hybridMultilevel"/>
    <w:tmpl w:val="C1208C10"/>
    <w:lvl w:ilvl="0" w:tplc="C3284E0C">
      <w:numFmt w:val="bullet"/>
      <w:lvlText w:val="•"/>
      <w:lvlJc w:val="left"/>
      <w:pPr>
        <w:ind w:left="166" w:hanging="167"/>
      </w:pPr>
      <w:rPr>
        <w:rFonts w:ascii="Calibri" w:eastAsia="Calibri" w:hAnsi="Calibri" w:cs="Calibri" w:hint="default"/>
        <w:b w:val="0"/>
        <w:bCs w:val="0"/>
        <w:i w:val="0"/>
        <w:iCs w:val="0"/>
        <w:spacing w:val="0"/>
        <w:w w:val="102"/>
        <w:sz w:val="22"/>
        <w:szCs w:val="22"/>
        <w:lang w:eastAsia="en-US" w:bidi="ar-SA"/>
      </w:rPr>
    </w:lvl>
    <w:lvl w:ilvl="1" w:tplc="A006A14C">
      <w:numFmt w:val="bullet"/>
      <w:lvlText w:val="•"/>
      <w:lvlJc w:val="left"/>
      <w:pPr>
        <w:ind w:left="632" w:hanging="167"/>
      </w:pPr>
      <w:rPr>
        <w:rFonts w:hint="default"/>
        <w:lang w:eastAsia="en-US" w:bidi="ar-SA"/>
      </w:rPr>
    </w:lvl>
    <w:lvl w:ilvl="2" w:tplc="57CA5246">
      <w:numFmt w:val="bullet"/>
      <w:lvlText w:val="•"/>
      <w:lvlJc w:val="left"/>
      <w:pPr>
        <w:ind w:left="1103" w:hanging="167"/>
      </w:pPr>
      <w:rPr>
        <w:rFonts w:hint="default"/>
        <w:lang w:eastAsia="en-US" w:bidi="ar-SA"/>
      </w:rPr>
    </w:lvl>
    <w:lvl w:ilvl="3" w:tplc="D20EF2E2">
      <w:numFmt w:val="bullet"/>
      <w:lvlText w:val="•"/>
      <w:lvlJc w:val="left"/>
      <w:pPr>
        <w:ind w:left="1575" w:hanging="167"/>
      </w:pPr>
      <w:rPr>
        <w:rFonts w:hint="default"/>
        <w:lang w:eastAsia="en-US" w:bidi="ar-SA"/>
      </w:rPr>
    </w:lvl>
    <w:lvl w:ilvl="4" w:tplc="587AAA92">
      <w:numFmt w:val="bullet"/>
      <w:lvlText w:val="•"/>
      <w:lvlJc w:val="left"/>
      <w:pPr>
        <w:ind w:left="2047" w:hanging="167"/>
      </w:pPr>
      <w:rPr>
        <w:rFonts w:hint="default"/>
        <w:lang w:eastAsia="en-US" w:bidi="ar-SA"/>
      </w:rPr>
    </w:lvl>
    <w:lvl w:ilvl="5" w:tplc="47841E4C">
      <w:numFmt w:val="bullet"/>
      <w:lvlText w:val="•"/>
      <w:lvlJc w:val="left"/>
      <w:pPr>
        <w:ind w:left="2519" w:hanging="167"/>
      </w:pPr>
      <w:rPr>
        <w:rFonts w:hint="default"/>
        <w:lang w:eastAsia="en-US" w:bidi="ar-SA"/>
      </w:rPr>
    </w:lvl>
    <w:lvl w:ilvl="6" w:tplc="A2E0005E">
      <w:numFmt w:val="bullet"/>
      <w:lvlText w:val="•"/>
      <w:lvlJc w:val="left"/>
      <w:pPr>
        <w:ind w:left="2991" w:hanging="167"/>
      </w:pPr>
      <w:rPr>
        <w:rFonts w:hint="default"/>
        <w:lang w:eastAsia="en-US" w:bidi="ar-SA"/>
      </w:rPr>
    </w:lvl>
    <w:lvl w:ilvl="7" w:tplc="57A011A4">
      <w:numFmt w:val="bullet"/>
      <w:lvlText w:val="•"/>
      <w:lvlJc w:val="left"/>
      <w:pPr>
        <w:ind w:left="3463" w:hanging="167"/>
      </w:pPr>
      <w:rPr>
        <w:rFonts w:hint="default"/>
        <w:lang w:eastAsia="en-US" w:bidi="ar-SA"/>
      </w:rPr>
    </w:lvl>
    <w:lvl w:ilvl="8" w:tplc="FEB4DC7E">
      <w:numFmt w:val="bullet"/>
      <w:lvlText w:val="•"/>
      <w:lvlJc w:val="left"/>
      <w:pPr>
        <w:ind w:left="3935" w:hanging="167"/>
      </w:pPr>
      <w:rPr>
        <w:rFonts w:hint="default"/>
        <w:lang w:eastAsia="en-US" w:bidi="ar-SA"/>
      </w:rPr>
    </w:lvl>
  </w:abstractNum>
  <w:abstractNum w:abstractNumId="45" w15:restartNumberingAfterBreak="0">
    <w:nsid w:val="5AF81C84"/>
    <w:multiLevelType w:val="hybridMultilevel"/>
    <w:tmpl w:val="2FE250C4"/>
    <w:lvl w:ilvl="0" w:tplc="E68C434C">
      <w:numFmt w:val="bullet"/>
      <w:lvlText w:val="•"/>
      <w:lvlJc w:val="left"/>
      <w:pPr>
        <w:ind w:left="777" w:hanging="339"/>
      </w:pPr>
      <w:rPr>
        <w:rFonts w:ascii="Century" w:eastAsia="Century" w:hAnsi="Century" w:cs="Century" w:hint="default"/>
        <w:b w:val="0"/>
        <w:bCs w:val="0"/>
        <w:i w:val="0"/>
        <w:iCs w:val="0"/>
        <w:spacing w:val="0"/>
        <w:w w:val="77"/>
        <w:sz w:val="22"/>
        <w:szCs w:val="22"/>
        <w:lang w:eastAsia="en-US" w:bidi="ar-SA"/>
      </w:rPr>
    </w:lvl>
    <w:lvl w:ilvl="1" w:tplc="31D66C32">
      <w:numFmt w:val="bullet"/>
      <w:lvlText w:val="•"/>
      <w:lvlJc w:val="left"/>
      <w:pPr>
        <w:ind w:left="1373" w:hanging="339"/>
      </w:pPr>
      <w:rPr>
        <w:lang w:eastAsia="en-US" w:bidi="ar-SA"/>
      </w:rPr>
    </w:lvl>
    <w:lvl w:ilvl="2" w:tplc="5038087A">
      <w:numFmt w:val="bullet"/>
      <w:lvlText w:val="•"/>
      <w:lvlJc w:val="left"/>
      <w:pPr>
        <w:ind w:left="1966" w:hanging="339"/>
      </w:pPr>
      <w:rPr>
        <w:lang w:eastAsia="en-US" w:bidi="ar-SA"/>
      </w:rPr>
    </w:lvl>
    <w:lvl w:ilvl="3" w:tplc="6C06BAA4">
      <w:numFmt w:val="bullet"/>
      <w:lvlText w:val="•"/>
      <w:lvlJc w:val="left"/>
      <w:pPr>
        <w:ind w:left="2559" w:hanging="339"/>
      </w:pPr>
      <w:rPr>
        <w:lang w:eastAsia="en-US" w:bidi="ar-SA"/>
      </w:rPr>
    </w:lvl>
    <w:lvl w:ilvl="4" w:tplc="9DC40F16">
      <w:numFmt w:val="bullet"/>
      <w:lvlText w:val="•"/>
      <w:lvlJc w:val="left"/>
      <w:pPr>
        <w:ind w:left="3152" w:hanging="339"/>
      </w:pPr>
      <w:rPr>
        <w:lang w:eastAsia="en-US" w:bidi="ar-SA"/>
      </w:rPr>
    </w:lvl>
    <w:lvl w:ilvl="5" w:tplc="2588297C">
      <w:numFmt w:val="bullet"/>
      <w:lvlText w:val="•"/>
      <w:lvlJc w:val="left"/>
      <w:pPr>
        <w:ind w:left="3746" w:hanging="339"/>
      </w:pPr>
      <w:rPr>
        <w:lang w:eastAsia="en-US" w:bidi="ar-SA"/>
      </w:rPr>
    </w:lvl>
    <w:lvl w:ilvl="6" w:tplc="BF7EC502">
      <w:numFmt w:val="bullet"/>
      <w:lvlText w:val="•"/>
      <w:lvlJc w:val="left"/>
      <w:pPr>
        <w:ind w:left="4339" w:hanging="339"/>
      </w:pPr>
      <w:rPr>
        <w:lang w:eastAsia="en-US" w:bidi="ar-SA"/>
      </w:rPr>
    </w:lvl>
    <w:lvl w:ilvl="7" w:tplc="7AA6C4DC">
      <w:numFmt w:val="bullet"/>
      <w:lvlText w:val="•"/>
      <w:lvlJc w:val="left"/>
      <w:pPr>
        <w:ind w:left="4932" w:hanging="339"/>
      </w:pPr>
      <w:rPr>
        <w:lang w:eastAsia="en-US" w:bidi="ar-SA"/>
      </w:rPr>
    </w:lvl>
    <w:lvl w:ilvl="8" w:tplc="E5188E90">
      <w:numFmt w:val="bullet"/>
      <w:lvlText w:val="•"/>
      <w:lvlJc w:val="left"/>
      <w:pPr>
        <w:ind w:left="5525" w:hanging="339"/>
      </w:pPr>
      <w:rPr>
        <w:lang w:eastAsia="en-US" w:bidi="ar-SA"/>
      </w:rPr>
    </w:lvl>
  </w:abstractNum>
  <w:abstractNum w:abstractNumId="46" w15:restartNumberingAfterBreak="0">
    <w:nsid w:val="5B2A34FD"/>
    <w:multiLevelType w:val="hybridMultilevel"/>
    <w:tmpl w:val="65608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C8946BF"/>
    <w:multiLevelType w:val="multilevel"/>
    <w:tmpl w:val="90101F70"/>
    <w:lvl w:ilvl="0">
      <w:start w:val="1"/>
      <w:numFmt w:val="decimal"/>
      <w:lvlText w:val="%1."/>
      <w:lvlJc w:val="left"/>
      <w:pPr>
        <w:ind w:left="1490" w:hanging="360"/>
      </w:pPr>
      <w:rPr>
        <w:rFonts w:hint="default"/>
      </w:rPr>
    </w:lvl>
    <w:lvl w:ilvl="1">
      <w:start w:val="1"/>
      <w:numFmt w:val="decimal"/>
      <w:isLgl/>
      <w:lvlText w:val="%1.%2"/>
      <w:lvlJc w:val="left"/>
      <w:pPr>
        <w:ind w:left="1490" w:hanging="360"/>
      </w:pPr>
      <w:rPr>
        <w:rFonts w:hint="default"/>
      </w:rPr>
    </w:lvl>
    <w:lvl w:ilvl="2">
      <w:start w:val="1"/>
      <w:numFmt w:val="decimal"/>
      <w:isLgl/>
      <w:lvlText w:val="%1.%2.%3"/>
      <w:lvlJc w:val="left"/>
      <w:pPr>
        <w:ind w:left="1850" w:hanging="720"/>
      </w:pPr>
      <w:rPr>
        <w:rFonts w:hint="default"/>
      </w:rPr>
    </w:lvl>
    <w:lvl w:ilvl="3">
      <w:start w:val="1"/>
      <w:numFmt w:val="decimal"/>
      <w:isLgl/>
      <w:lvlText w:val="%1.%2.%3.%4"/>
      <w:lvlJc w:val="left"/>
      <w:pPr>
        <w:ind w:left="1850" w:hanging="720"/>
      </w:pPr>
      <w:rPr>
        <w:rFonts w:hint="default"/>
      </w:rPr>
    </w:lvl>
    <w:lvl w:ilvl="4">
      <w:start w:val="1"/>
      <w:numFmt w:val="decimal"/>
      <w:isLgl/>
      <w:lvlText w:val="%1.%2.%3.%4.%5"/>
      <w:lvlJc w:val="left"/>
      <w:pPr>
        <w:ind w:left="2210" w:hanging="1080"/>
      </w:pPr>
      <w:rPr>
        <w:rFonts w:hint="default"/>
      </w:rPr>
    </w:lvl>
    <w:lvl w:ilvl="5">
      <w:start w:val="1"/>
      <w:numFmt w:val="decimal"/>
      <w:isLgl/>
      <w:lvlText w:val="%1.%2.%3.%4.%5.%6"/>
      <w:lvlJc w:val="left"/>
      <w:pPr>
        <w:ind w:left="2210" w:hanging="1080"/>
      </w:pPr>
      <w:rPr>
        <w:rFonts w:hint="default"/>
      </w:rPr>
    </w:lvl>
    <w:lvl w:ilvl="6">
      <w:start w:val="1"/>
      <w:numFmt w:val="decimal"/>
      <w:isLgl/>
      <w:lvlText w:val="%1.%2.%3.%4.%5.%6.%7"/>
      <w:lvlJc w:val="left"/>
      <w:pPr>
        <w:ind w:left="2570" w:hanging="1440"/>
      </w:pPr>
      <w:rPr>
        <w:rFonts w:hint="default"/>
      </w:rPr>
    </w:lvl>
    <w:lvl w:ilvl="7">
      <w:start w:val="1"/>
      <w:numFmt w:val="decimal"/>
      <w:isLgl/>
      <w:lvlText w:val="%1.%2.%3.%4.%5.%6.%7.%8"/>
      <w:lvlJc w:val="left"/>
      <w:pPr>
        <w:ind w:left="2570" w:hanging="1440"/>
      </w:pPr>
      <w:rPr>
        <w:rFonts w:hint="default"/>
      </w:rPr>
    </w:lvl>
    <w:lvl w:ilvl="8">
      <w:start w:val="1"/>
      <w:numFmt w:val="decimal"/>
      <w:isLgl/>
      <w:lvlText w:val="%1.%2.%3.%4.%5.%6.%7.%8.%9"/>
      <w:lvlJc w:val="left"/>
      <w:pPr>
        <w:ind w:left="2930" w:hanging="1800"/>
      </w:pPr>
      <w:rPr>
        <w:rFonts w:hint="default"/>
      </w:rPr>
    </w:lvl>
  </w:abstractNum>
  <w:abstractNum w:abstractNumId="48" w15:restartNumberingAfterBreak="0">
    <w:nsid w:val="5E68163A"/>
    <w:multiLevelType w:val="hybridMultilevel"/>
    <w:tmpl w:val="FD9E47EE"/>
    <w:lvl w:ilvl="0" w:tplc="B60A1F7C">
      <w:start w:val="110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CF305E"/>
    <w:multiLevelType w:val="hybridMultilevel"/>
    <w:tmpl w:val="E4DA3B0A"/>
    <w:lvl w:ilvl="0" w:tplc="03A2C98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0" w15:restartNumberingAfterBreak="0">
    <w:nsid w:val="65053AD8"/>
    <w:multiLevelType w:val="multilevel"/>
    <w:tmpl w:val="41A827D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5EE2A08"/>
    <w:multiLevelType w:val="multilevel"/>
    <w:tmpl w:val="558C7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7A14F1E"/>
    <w:multiLevelType w:val="hybridMultilevel"/>
    <w:tmpl w:val="53B0E480"/>
    <w:lvl w:ilvl="0" w:tplc="B60A1F7C">
      <w:start w:val="110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AD6CDB"/>
    <w:multiLevelType w:val="multilevel"/>
    <w:tmpl w:val="FAAE9D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15:restartNumberingAfterBreak="0">
    <w:nsid w:val="6A3C59F4"/>
    <w:multiLevelType w:val="multilevel"/>
    <w:tmpl w:val="3CE447A8"/>
    <w:lvl w:ilvl="0">
      <w:start w:val="1"/>
      <w:numFmt w:val="decimal"/>
      <w:lvlText w:val="%1."/>
      <w:lvlJc w:val="left"/>
      <w:pPr>
        <w:ind w:left="720" w:hanging="360"/>
      </w:pPr>
    </w:lvl>
    <w:lvl w:ilvl="1">
      <w:start w:val="3"/>
      <w:numFmt w:val="decimal"/>
      <w:isLgl/>
      <w:lvlText w:val="%1.%2"/>
      <w:lvlJc w:val="left"/>
      <w:pPr>
        <w:ind w:left="993" w:hanging="540"/>
      </w:pPr>
      <w:rPr>
        <w:rFonts w:hint="default"/>
      </w:rPr>
    </w:lvl>
    <w:lvl w:ilvl="2">
      <w:start w:val="2"/>
      <w:numFmt w:val="decimal"/>
      <w:isLgl/>
      <w:lvlText w:val="%1.%2.%3"/>
      <w:lvlJc w:val="left"/>
      <w:pPr>
        <w:ind w:left="1266"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812" w:hanging="1080"/>
      </w:pPr>
      <w:rPr>
        <w:rFonts w:hint="default"/>
      </w:rPr>
    </w:lvl>
    <w:lvl w:ilvl="5">
      <w:start w:val="1"/>
      <w:numFmt w:val="decimal"/>
      <w:isLgl/>
      <w:lvlText w:val="%1.%2.%3.%4.%5.%6"/>
      <w:lvlJc w:val="left"/>
      <w:pPr>
        <w:ind w:left="1905" w:hanging="1080"/>
      </w:pPr>
      <w:rPr>
        <w:rFonts w:hint="default"/>
      </w:rPr>
    </w:lvl>
    <w:lvl w:ilvl="6">
      <w:start w:val="1"/>
      <w:numFmt w:val="decimal"/>
      <w:isLgl/>
      <w:lvlText w:val="%1.%2.%3.%4.%5.%6.%7"/>
      <w:lvlJc w:val="left"/>
      <w:pPr>
        <w:ind w:left="2358" w:hanging="1440"/>
      </w:pPr>
      <w:rPr>
        <w:rFonts w:hint="default"/>
      </w:rPr>
    </w:lvl>
    <w:lvl w:ilvl="7">
      <w:start w:val="1"/>
      <w:numFmt w:val="decimal"/>
      <w:isLgl/>
      <w:lvlText w:val="%1.%2.%3.%4.%5.%6.%7.%8"/>
      <w:lvlJc w:val="left"/>
      <w:pPr>
        <w:ind w:left="2451" w:hanging="1440"/>
      </w:pPr>
      <w:rPr>
        <w:rFonts w:hint="default"/>
      </w:rPr>
    </w:lvl>
    <w:lvl w:ilvl="8">
      <w:start w:val="1"/>
      <w:numFmt w:val="decimal"/>
      <w:isLgl/>
      <w:lvlText w:val="%1.%2.%3.%4.%5.%6.%7.%8.%9"/>
      <w:lvlJc w:val="left"/>
      <w:pPr>
        <w:ind w:left="2904" w:hanging="1800"/>
      </w:pPr>
      <w:rPr>
        <w:rFonts w:hint="default"/>
      </w:rPr>
    </w:lvl>
  </w:abstractNum>
  <w:abstractNum w:abstractNumId="55" w15:restartNumberingAfterBreak="0">
    <w:nsid w:val="6CC9269E"/>
    <w:multiLevelType w:val="hybridMultilevel"/>
    <w:tmpl w:val="D2CC8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D366E9A"/>
    <w:multiLevelType w:val="multilevel"/>
    <w:tmpl w:val="BFA6F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D9E02D0"/>
    <w:multiLevelType w:val="hybridMultilevel"/>
    <w:tmpl w:val="2E3E8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DBC212E"/>
    <w:multiLevelType w:val="hybridMultilevel"/>
    <w:tmpl w:val="D9AE611A"/>
    <w:lvl w:ilvl="0" w:tplc="EB76A38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DD60948"/>
    <w:multiLevelType w:val="hybridMultilevel"/>
    <w:tmpl w:val="E3689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E0C150F"/>
    <w:multiLevelType w:val="hybridMultilevel"/>
    <w:tmpl w:val="02CED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0315ED"/>
    <w:multiLevelType w:val="multilevel"/>
    <w:tmpl w:val="A7E21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F2E7912"/>
    <w:multiLevelType w:val="hybridMultilevel"/>
    <w:tmpl w:val="CD8C2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0A94342"/>
    <w:multiLevelType w:val="hybridMultilevel"/>
    <w:tmpl w:val="178EE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0BC2A41"/>
    <w:multiLevelType w:val="hybridMultilevel"/>
    <w:tmpl w:val="7C6A9540"/>
    <w:lvl w:ilvl="0" w:tplc="27B25E1C">
      <w:numFmt w:val="bullet"/>
      <w:lvlText w:val="•"/>
      <w:lvlJc w:val="left"/>
      <w:pPr>
        <w:ind w:left="777" w:hanging="339"/>
      </w:pPr>
      <w:rPr>
        <w:rFonts w:ascii="Century" w:eastAsia="Century" w:hAnsi="Century" w:cs="Century" w:hint="default"/>
        <w:b w:val="0"/>
        <w:bCs w:val="0"/>
        <w:i w:val="0"/>
        <w:iCs w:val="0"/>
        <w:spacing w:val="0"/>
        <w:w w:val="77"/>
        <w:sz w:val="22"/>
        <w:szCs w:val="22"/>
        <w:lang w:eastAsia="en-US" w:bidi="ar-SA"/>
      </w:rPr>
    </w:lvl>
    <w:lvl w:ilvl="1" w:tplc="EE26B998">
      <w:numFmt w:val="bullet"/>
      <w:lvlText w:val="•"/>
      <w:lvlJc w:val="left"/>
      <w:pPr>
        <w:ind w:left="1373" w:hanging="339"/>
      </w:pPr>
      <w:rPr>
        <w:lang w:eastAsia="en-US" w:bidi="ar-SA"/>
      </w:rPr>
    </w:lvl>
    <w:lvl w:ilvl="2" w:tplc="89725D08">
      <w:numFmt w:val="bullet"/>
      <w:lvlText w:val="•"/>
      <w:lvlJc w:val="left"/>
      <w:pPr>
        <w:ind w:left="1966" w:hanging="339"/>
      </w:pPr>
      <w:rPr>
        <w:lang w:eastAsia="en-US" w:bidi="ar-SA"/>
      </w:rPr>
    </w:lvl>
    <w:lvl w:ilvl="3" w:tplc="85C20940">
      <w:numFmt w:val="bullet"/>
      <w:lvlText w:val="•"/>
      <w:lvlJc w:val="left"/>
      <w:pPr>
        <w:ind w:left="2559" w:hanging="339"/>
      </w:pPr>
      <w:rPr>
        <w:lang w:eastAsia="en-US" w:bidi="ar-SA"/>
      </w:rPr>
    </w:lvl>
    <w:lvl w:ilvl="4" w:tplc="46966660">
      <w:numFmt w:val="bullet"/>
      <w:lvlText w:val="•"/>
      <w:lvlJc w:val="left"/>
      <w:pPr>
        <w:ind w:left="3152" w:hanging="339"/>
      </w:pPr>
      <w:rPr>
        <w:lang w:eastAsia="en-US" w:bidi="ar-SA"/>
      </w:rPr>
    </w:lvl>
    <w:lvl w:ilvl="5" w:tplc="F32EB48E">
      <w:numFmt w:val="bullet"/>
      <w:lvlText w:val="•"/>
      <w:lvlJc w:val="left"/>
      <w:pPr>
        <w:ind w:left="3746" w:hanging="339"/>
      </w:pPr>
      <w:rPr>
        <w:lang w:eastAsia="en-US" w:bidi="ar-SA"/>
      </w:rPr>
    </w:lvl>
    <w:lvl w:ilvl="6" w:tplc="3962E750">
      <w:numFmt w:val="bullet"/>
      <w:lvlText w:val="•"/>
      <w:lvlJc w:val="left"/>
      <w:pPr>
        <w:ind w:left="4339" w:hanging="339"/>
      </w:pPr>
      <w:rPr>
        <w:lang w:eastAsia="en-US" w:bidi="ar-SA"/>
      </w:rPr>
    </w:lvl>
    <w:lvl w:ilvl="7" w:tplc="71F0734E">
      <w:numFmt w:val="bullet"/>
      <w:lvlText w:val="•"/>
      <w:lvlJc w:val="left"/>
      <w:pPr>
        <w:ind w:left="4932" w:hanging="339"/>
      </w:pPr>
      <w:rPr>
        <w:lang w:eastAsia="en-US" w:bidi="ar-SA"/>
      </w:rPr>
    </w:lvl>
    <w:lvl w:ilvl="8" w:tplc="E5A48396">
      <w:numFmt w:val="bullet"/>
      <w:lvlText w:val="•"/>
      <w:lvlJc w:val="left"/>
      <w:pPr>
        <w:ind w:left="5525" w:hanging="339"/>
      </w:pPr>
      <w:rPr>
        <w:lang w:eastAsia="en-US" w:bidi="ar-SA"/>
      </w:rPr>
    </w:lvl>
  </w:abstractNum>
  <w:abstractNum w:abstractNumId="65" w15:restartNumberingAfterBreak="0">
    <w:nsid w:val="767B30C3"/>
    <w:multiLevelType w:val="hybridMultilevel"/>
    <w:tmpl w:val="D7905F14"/>
    <w:lvl w:ilvl="0" w:tplc="F2CC3856">
      <w:start w:val="1"/>
      <w:numFmt w:val="decimal"/>
      <w:lvlText w:val="%1."/>
      <w:lvlJc w:val="left"/>
      <w:pPr>
        <w:ind w:left="324" w:hanging="224"/>
      </w:pPr>
      <w:rPr>
        <w:rFonts w:ascii="Calibri" w:eastAsia="Calibri" w:hAnsi="Calibri" w:cs="Calibri" w:hint="default"/>
        <w:b w:val="0"/>
        <w:bCs w:val="0"/>
        <w:i w:val="0"/>
        <w:iCs w:val="0"/>
        <w:spacing w:val="0"/>
        <w:w w:val="102"/>
        <w:sz w:val="22"/>
        <w:szCs w:val="22"/>
        <w:lang w:eastAsia="en-US" w:bidi="ar-SA"/>
      </w:rPr>
    </w:lvl>
    <w:lvl w:ilvl="1" w:tplc="8E3C2606">
      <w:numFmt w:val="bullet"/>
      <w:lvlText w:val=""/>
      <w:lvlJc w:val="left"/>
      <w:pPr>
        <w:ind w:left="777" w:hanging="339"/>
      </w:pPr>
      <w:rPr>
        <w:rFonts w:ascii="Wingdings" w:eastAsia="Wingdings" w:hAnsi="Wingdings" w:cs="Wingdings" w:hint="default"/>
        <w:b w:val="0"/>
        <w:bCs w:val="0"/>
        <w:i w:val="0"/>
        <w:iCs w:val="0"/>
        <w:spacing w:val="0"/>
        <w:w w:val="102"/>
        <w:sz w:val="22"/>
        <w:szCs w:val="22"/>
        <w:lang w:eastAsia="en-US" w:bidi="ar-SA"/>
      </w:rPr>
    </w:lvl>
    <w:lvl w:ilvl="2" w:tplc="28664C7C">
      <w:numFmt w:val="bullet"/>
      <w:lvlText w:val="•"/>
      <w:lvlJc w:val="left"/>
      <w:pPr>
        <w:ind w:left="1355" w:hanging="339"/>
      </w:pPr>
      <w:rPr>
        <w:rFonts w:hint="default"/>
        <w:lang w:eastAsia="en-US" w:bidi="ar-SA"/>
      </w:rPr>
    </w:lvl>
    <w:lvl w:ilvl="3" w:tplc="86F264A0">
      <w:numFmt w:val="bullet"/>
      <w:lvlText w:val="•"/>
      <w:lvlJc w:val="left"/>
      <w:pPr>
        <w:ind w:left="1930" w:hanging="339"/>
      </w:pPr>
      <w:rPr>
        <w:rFonts w:hint="default"/>
        <w:lang w:eastAsia="en-US" w:bidi="ar-SA"/>
      </w:rPr>
    </w:lvl>
    <w:lvl w:ilvl="4" w:tplc="CCFC5546">
      <w:numFmt w:val="bullet"/>
      <w:lvlText w:val="•"/>
      <w:lvlJc w:val="left"/>
      <w:pPr>
        <w:ind w:left="2506" w:hanging="339"/>
      </w:pPr>
      <w:rPr>
        <w:rFonts w:hint="default"/>
        <w:lang w:eastAsia="en-US" w:bidi="ar-SA"/>
      </w:rPr>
    </w:lvl>
    <w:lvl w:ilvl="5" w:tplc="F36E86C4">
      <w:numFmt w:val="bullet"/>
      <w:lvlText w:val="•"/>
      <w:lvlJc w:val="left"/>
      <w:pPr>
        <w:ind w:left="3081" w:hanging="339"/>
      </w:pPr>
      <w:rPr>
        <w:rFonts w:hint="default"/>
        <w:lang w:eastAsia="en-US" w:bidi="ar-SA"/>
      </w:rPr>
    </w:lvl>
    <w:lvl w:ilvl="6" w:tplc="7D9C3EF8">
      <w:numFmt w:val="bullet"/>
      <w:lvlText w:val="•"/>
      <w:lvlJc w:val="left"/>
      <w:pPr>
        <w:ind w:left="3656" w:hanging="339"/>
      </w:pPr>
      <w:rPr>
        <w:rFonts w:hint="default"/>
        <w:lang w:eastAsia="en-US" w:bidi="ar-SA"/>
      </w:rPr>
    </w:lvl>
    <w:lvl w:ilvl="7" w:tplc="13527222">
      <w:numFmt w:val="bullet"/>
      <w:lvlText w:val="•"/>
      <w:lvlJc w:val="left"/>
      <w:pPr>
        <w:ind w:left="4232" w:hanging="339"/>
      </w:pPr>
      <w:rPr>
        <w:rFonts w:hint="default"/>
        <w:lang w:eastAsia="en-US" w:bidi="ar-SA"/>
      </w:rPr>
    </w:lvl>
    <w:lvl w:ilvl="8" w:tplc="1930AAE8">
      <w:numFmt w:val="bullet"/>
      <w:lvlText w:val="•"/>
      <w:lvlJc w:val="left"/>
      <w:pPr>
        <w:ind w:left="4807" w:hanging="339"/>
      </w:pPr>
      <w:rPr>
        <w:rFonts w:hint="default"/>
        <w:lang w:eastAsia="en-US" w:bidi="ar-SA"/>
      </w:rPr>
    </w:lvl>
  </w:abstractNum>
  <w:abstractNum w:abstractNumId="66" w15:restartNumberingAfterBreak="0">
    <w:nsid w:val="78885755"/>
    <w:multiLevelType w:val="hybridMultilevel"/>
    <w:tmpl w:val="2A4631B2"/>
    <w:lvl w:ilvl="0" w:tplc="B60A1F7C">
      <w:start w:val="110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8D71D04"/>
    <w:multiLevelType w:val="multilevel"/>
    <w:tmpl w:val="990E25F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7C81439C"/>
    <w:multiLevelType w:val="hybridMultilevel"/>
    <w:tmpl w:val="F98E69D2"/>
    <w:lvl w:ilvl="0" w:tplc="291A424C">
      <w:numFmt w:val="bullet"/>
      <w:lvlText w:val="–"/>
      <w:lvlJc w:val="left"/>
      <w:pPr>
        <w:ind w:left="1135" w:hanging="360"/>
      </w:pPr>
      <w:rPr>
        <w:rFonts w:ascii="Century" w:eastAsia="Century" w:hAnsi="Century" w:cs="Century" w:hint="default"/>
        <w:b w:val="0"/>
        <w:bCs w:val="0"/>
        <w:i w:val="0"/>
        <w:iCs w:val="0"/>
        <w:spacing w:val="0"/>
        <w:w w:val="98"/>
        <w:sz w:val="24"/>
        <w:szCs w:val="24"/>
        <w:lang w:eastAsia="en-US" w:bidi="ar-SA"/>
      </w:rPr>
    </w:lvl>
    <w:lvl w:ilvl="1" w:tplc="F2C4D572">
      <w:numFmt w:val="bullet"/>
      <w:lvlText w:val="•"/>
      <w:lvlJc w:val="left"/>
      <w:pPr>
        <w:ind w:left="2034" w:hanging="360"/>
      </w:pPr>
      <w:rPr>
        <w:rFonts w:hint="default"/>
        <w:lang w:eastAsia="en-US" w:bidi="ar-SA"/>
      </w:rPr>
    </w:lvl>
    <w:lvl w:ilvl="2" w:tplc="0BA41734">
      <w:numFmt w:val="bullet"/>
      <w:lvlText w:val="•"/>
      <w:lvlJc w:val="left"/>
      <w:pPr>
        <w:ind w:left="2928" w:hanging="360"/>
      </w:pPr>
      <w:rPr>
        <w:rFonts w:hint="default"/>
        <w:lang w:eastAsia="en-US" w:bidi="ar-SA"/>
      </w:rPr>
    </w:lvl>
    <w:lvl w:ilvl="3" w:tplc="8C201198">
      <w:numFmt w:val="bullet"/>
      <w:lvlText w:val="•"/>
      <w:lvlJc w:val="left"/>
      <w:pPr>
        <w:ind w:left="3822" w:hanging="360"/>
      </w:pPr>
      <w:rPr>
        <w:rFonts w:hint="default"/>
        <w:lang w:eastAsia="en-US" w:bidi="ar-SA"/>
      </w:rPr>
    </w:lvl>
    <w:lvl w:ilvl="4" w:tplc="6AACD75C">
      <w:numFmt w:val="bullet"/>
      <w:lvlText w:val="•"/>
      <w:lvlJc w:val="left"/>
      <w:pPr>
        <w:ind w:left="4716" w:hanging="360"/>
      </w:pPr>
      <w:rPr>
        <w:rFonts w:hint="default"/>
        <w:lang w:eastAsia="en-US" w:bidi="ar-SA"/>
      </w:rPr>
    </w:lvl>
    <w:lvl w:ilvl="5" w:tplc="94AE5A6A">
      <w:numFmt w:val="bullet"/>
      <w:lvlText w:val="•"/>
      <w:lvlJc w:val="left"/>
      <w:pPr>
        <w:ind w:left="5610" w:hanging="360"/>
      </w:pPr>
      <w:rPr>
        <w:rFonts w:hint="default"/>
        <w:lang w:eastAsia="en-US" w:bidi="ar-SA"/>
      </w:rPr>
    </w:lvl>
    <w:lvl w:ilvl="6" w:tplc="14B6DAEA">
      <w:numFmt w:val="bullet"/>
      <w:lvlText w:val="•"/>
      <w:lvlJc w:val="left"/>
      <w:pPr>
        <w:ind w:left="6504" w:hanging="360"/>
      </w:pPr>
      <w:rPr>
        <w:rFonts w:hint="default"/>
        <w:lang w:eastAsia="en-US" w:bidi="ar-SA"/>
      </w:rPr>
    </w:lvl>
    <w:lvl w:ilvl="7" w:tplc="04DCDB06">
      <w:numFmt w:val="bullet"/>
      <w:lvlText w:val="•"/>
      <w:lvlJc w:val="left"/>
      <w:pPr>
        <w:ind w:left="7398" w:hanging="360"/>
      </w:pPr>
      <w:rPr>
        <w:rFonts w:hint="default"/>
        <w:lang w:eastAsia="en-US" w:bidi="ar-SA"/>
      </w:rPr>
    </w:lvl>
    <w:lvl w:ilvl="8" w:tplc="12F45DB2">
      <w:numFmt w:val="bullet"/>
      <w:lvlText w:val="•"/>
      <w:lvlJc w:val="left"/>
      <w:pPr>
        <w:ind w:left="8292" w:hanging="360"/>
      </w:pPr>
      <w:rPr>
        <w:rFonts w:hint="default"/>
        <w:lang w:eastAsia="en-US" w:bidi="ar-SA"/>
      </w:rPr>
    </w:lvl>
  </w:abstractNum>
  <w:abstractNum w:abstractNumId="69" w15:restartNumberingAfterBreak="0">
    <w:nsid w:val="7D656414"/>
    <w:multiLevelType w:val="multilevel"/>
    <w:tmpl w:val="392CC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DC005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E0E2DCB"/>
    <w:multiLevelType w:val="hybridMultilevel"/>
    <w:tmpl w:val="25162E02"/>
    <w:lvl w:ilvl="0" w:tplc="562AD9FE">
      <w:numFmt w:val="bullet"/>
      <w:lvlText w:val="•"/>
      <w:lvlJc w:val="left"/>
      <w:pPr>
        <w:ind w:left="266" w:hanging="167"/>
      </w:pPr>
      <w:rPr>
        <w:rFonts w:ascii="Calibri" w:eastAsia="Calibri" w:hAnsi="Calibri" w:cs="Calibri" w:hint="default"/>
        <w:b w:val="0"/>
        <w:bCs w:val="0"/>
        <w:i w:val="0"/>
        <w:iCs w:val="0"/>
        <w:spacing w:val="0"/>
        <w:w w:val="102"/>
        <w:sz w:val="22"/>
        <w:szCs w:val="22"/>
        <w:lang w:eastAsia="en-US" w:bidi="ar-SA"/>
      </w:rPr>
    </w:lvl>
    <w:lvl w:ilvl="1" w:tplc="73B2D67C">
      <w:numFmt w:val="bullet"/>
      <w:lvlText w:val="•"/>
      <w:lvlJc w:val="left"/>
      <w:pPr>
        <w:ind w:left="829" w:hanging="167"/>
      </w:pPr>
      <w:rPr>
        <w:rFonts w:hint="default"/>
        <w:lang w:eastAsia="en-US" w:bidi="ar-SA"/>
      </w:rPr>
    </w:lvl>
    <w:lvl w:ilvl="2" w:tplc="E7820730">
      <w:numFmt w:val="bullet"/>
      <w:lvlText w:val="•"/>
      <w:lvlJc w:val="left"/>
      <w:pPr>
        <w:ind w:left="1399" w:hanging="167"/>
      </w:pPr>
      <w:rPr>
        <w:rFonts w:hint="default"/>
        <w:lang w:eastAsia="en-US" w:bidi="ar-SA"/>
      </w:rPr>
    </w:lvl>
    <w:lvl w:ilvl="3" w:tplc="2D14E53A">
      <w:numFmt w:val="bullet"/>
      <w:lvlText w:val="•"/>
      <w:lvlJc w:val="left"/>
      <w:pPr>
        <w:ind w:left="1969" w:hanging="167"/>
      </w:pPr>
      <w:rPr>
        <w:rFonts w:hint="default"/>
        <w:lang w:eastAsia="en-US" w:bidi="ar-SA"/>
      </w:rPr>
    </w:lvl>
    <w:lvl w:ilvl="4" w:tplc="7A0EE7C2">
      <w:numFmt w:val="bullet"/>
      <w:lvlText w:val="•"/>
      <w:lvlJc w:val="left"/>
      <w:pPr>
        <w:ind w:left="2539" w:hanging="167"/>
      </w:pPr>
      <w:rPr>
        <w:rFonts w:hint="default"/>
        <w:lang w:eastAsia="en-US" w:bidi="ar-SA"/>
      </w:rPr>
    </w:lvl>
    <w:lvl w:ilvl="5" w:tplc="95CAFB70">
      <w:numFmt w:val="bullet"/>
      <w:lvlText w:val="•"/>
      <w:lvlJc w:val="left"/>
      <w:pPr>
        <w:ind w:left="3109" w:hanging="167"/>
      </w:pPr>
      <w:rPr>
        <w:rFonts w:hint="default"/>
        <w:lang w:eastAsia="en-US" w:bidi="ar-SA"/>
      </w:rPr>
    </w:lvl>
    <w:lvl w:ilvl="6" w:tplc="967A49F6">
      <w:numFmt w:val="bullet"/>
      <w:lvlText w:val="•"/>
      <w:lvlJc w:val="left"/>
      <w:pPr>
        <w:ind w:left="3678" w:hanging="167"/>
      </w:pPr>
      <w:rPr>
        <w:rFonts w:hint="default"/>
        <w:lang w:eastAsia="en-US" w:bidi="ar-SA"/>
      </w:rPr>
    </w:lvl>
    <w:lvl w:ilvl="7" w:tplc="CADCDAE0">
      <w:numFmt w:val="bullet"/>
      <w:lvlText w:val="•"/>
      <w:lvlJc w:val="left"/>
      <w:pPr>
        <w:ind w:left="4248" w:hanging="167"/>
      </w:pPr>
      <w:rPr>
        <w:rFonts w:hint="default"/>
        <w:lang w:eastAsia="en-US" w:bidi="ar-SA"/>
      </w:rPr>
    </w:lvl>
    <w:lvl w:ilvl="8" w:tplc="3D4E61F8">
      <w:numFmt w:val="bullet"/>
      <w:lvlText w:val="•"/>
      <w:lvlJc w:val="left"/>
      <w:pPr>
        <w:ind w:left="4818" w:hanging="167"/>
      </w:pPr>
      <w:rPr>
        <w:rFonts w:hint="default"/>
        <w:lang w:eastAsia="en-US" w:bidi="ar-SA"/>
      </w:rPr>
    </w:lvl>
  </w:abstractNum>
  <w:num w:numId="1" w16cid:durableId="804927016">
    <w:abstractNumId w:val="68"/>
  </w:num>
  <w:num w:numId="2" w16cid:durableId="1381978270">
    <w:abstractNumId w:val="28"/>
  </w:num>
  <w:num w:numId="3" w16cid:durableId="807164795">
    <w:abstractNumId w:val="27"/>
  </w:num>
  <w:num w:numId="4" w16cid:durableId="841092858">
    <w:abstractNumId w:val="55"/>
  </w:num>
  <w:num w:numId="5" w16cid:durableId="427314049">
    <w:abstractNumId w:val="50"/>
  </w:num>
  <w:num w:numId="6" w16cid:durableId="834994595">
    <w:abstractNumId w:val="8"/>
  </w:num>
  <w:num w:numId="7" w16cid:durableId="631135991">
    <w:abstractNumId w:val="59"/>
  </w:num>
  <w:num w:numId="8" w16cid:durableId="1273710732">
    <w:abstractNumId w:val="58"/>
  </w:num>
  <w:num w:numId="9" w16cid:durableId="1422213230">
    <w:abstractNumId w:val="20"/>
  </w:num>
  <w:num w:numId="10" w16cid:durableId="1577012219">
    <w:abstractNumId w:val="66"/>
  </w:num>
  <w:num w:numId="11" w16cid:durableId="1228539237">
    <w:abstractNumId w:val="43"/>
  </w:num>
  <w:num w:numId="12" w16cid:durableId="1480344931">
    <w:abstractNumId w:val="49"/>
  </w:num>
  <w:num w:numId="13" w16cid:durableId="200825991">
    <w:abstractNumId w:val="16"/>
  </w:num>
  <w:num w:numId="14" w16cid:durableId="616835055">
    <w:abstractNumId w:val="52"/>
  </w:num>
  <w:num w:numId="15" w16cid:durableId="2025473829">
    <w:abstractNumId w:val="34"/>
  </w:num>
  <w:num w:numId="16" w16cid:durableId="168106459">
    <w:abstractNumId w:val="5"/>
  </w:num>
  <w:num w:numId="17" w16cid:durableId="1387686038">
    <w:abstractNumId w:val="48"/>
  </w:num>
  <w:num w:numId="18" w16cid:durableId="1451506940">
    <w:abstractNumId w:val="60"/>
  </w:num>
  <w:num w:numId="19" w16cid:durableId="372270460">
    <w:abstractNumId w:val="47"/>
  </w:num>
  <w:num w:numId="20" w16cid:durableId="1789156240">
    <w:abstractNumId w:val="4"/>
  </w:num>
  <w:num w:numId="21" w16cid:durableId="85804955">
    <w:abstractNumId w:val="38"/>
  </w:num>
  <w:num w:numId="22" w16cid:durableId="1354302150">
    <w:abstractNumId w:val="54"/>
  </w:num>
  <w:num w:numId="23" w16cid:durableId="650788380">
    <w:abstractNumId w:val="13"/>
  </w:num>
  <w:num w:numId="24" w16cid:durableId="202523377">
    <w:abstractNumId w:val="42"/>
  </w:num>
  <w:num w:numId="25" w16cid:durableId="856624344">
    <w:abstractNumId w:val="19"/>
  </w:num>
  <w:num w:numId="26" w16cid:durableId="1874611474">
    <w:abstractNumId w:val="45"/>
  </w:num>
  <w:num w:numId="27" w16cid:durableId="2015109448">
    <w:abstractNumId w:val="35"/>
  </w:num>
  <w:num w:numId="28" w16cid:durableId="1233392596">
    <w:abstractNumId w:val="64"/>
  </w:num>
  <w:num w:numId="29" w16cid:durableId="309677893">
    <w:abstractNumId w:val="41"/>
  </w:num>
  <w:num w:numId="30" w16cid:durableId="815075733">
    <w:abstractNumId w:val="30"/>
  </w:num>
  <w:num w:numId="31" w16cid:durableId="1881940647">
    <w:abstractNumId w:val="6"/>
  </w:num>
  <w:num w:numId="32" w16cid:durableId="1519662271">
    <w:abstractNumId w:val="71"/>
  </w:num>
  <w:num w:numId="33" w16cid:durableId="288704311">
    <w:abstractNumId w:val="65"/>
  </w:num>
  <w:num w:numId="34" w16cid:durableId="403264947">
    <w:abstractNumId w:val="23"/>
  </w:num>
  <w:num w:numId="35" w16cid:durableId="677122406">
    <w:abstractNumId w:val="44"/>
  </w:num>
  <w:num w:numId="36" w16cid:durableId="125198794">
    <w:abstractNumId w:val="40"/>
  </w:num>
  <w:num w:numId="37" w16cid:durableId="556743012">
    <w:abstractNumId w:val="62"/>
  </w:num>
  <w:num w:numId="38" w16cid:durableId="227349547">
    <w:abstractNumId w:val="32"/>
  </w:num>
  <w:num w:numId="39" w16cid:durableId="1489394683">
    <w:abstractNumId w:val="63"/>
  </w:num>
  <w:num w:numId="40" w16cid:durableId="1497383122">
    <w:abstractNumId w:val="70"/>
  </w:num>
  <w:num w:numId="41" w16cid:durableId="209194809">
    <w:abstractNumId w:val="69"/>
  </w:num>
  <w:num w:numId="42" w16cid:durableId="875890262">
    <w:abstractNumId w:val="25"/>
  </w:num>
  <w:num w:numId="43" w16cid:durableId="1642346817">
    <w:abstractNumId w:val="36"/>
  </w:num>
  <w:num w:numId="44" w16cid:durableId="1419789123">
    <w:abstractNumId w:val="18"/>
  </w:num>
  <w:num w:numId="45" w16cid:durableId="704479227">
    <w:abstractNumId w:val="12"/>
  </w:num>
  <w:num w:numId="46" w16cid:durableId="1997411070">
    <w:abstractNumId w:val="1"/>
  </w:num>
  <w:num w:numId="47" w16cid:durableId="1606384347">
    <w:abstractNumId w:val="33"/>
  </w:num>
  <w:num w:numId="48" w16cid:durableId="1528789743">
    <w:abstractNumId w:val="61"/>
  </w:num>
  <w:num w:numId="49" w16cid:durableId="443228896">
    <w:abstractNumId w:val="22"/>
  </w:num>
  <w:num w:numId="50" w16cid:durableId="367461953">
    <w:abstractNumId w:val="21"/>
  </w:num>
  <w:num w:numId="51" w16cid:durableId="653921931">
    <w:abstractNumId w:val="11"/>
  </w:num>
  <w:num w:numId="52" w16cid:durableId="1705131865">
    <w:abstractNumId w:val="17"/>
  </w:num>
  <w:num w:numId="53" w16cid:durableId="2129618253">
    <w:abstractNumId w:val="31"/>
  </w:num>
  <w:num w:numId="54" w16cid:durableId="1140421968">
    <w:abstractNumId w:val="10"/>
  </w:num>
  <w:num w:numId="55" w16cid:durableId="2097626193">
    <w:abstractNumId w:val="7"/>
  </w:num>
  <w:num w:numId="56" w16cid:durableId="1801998133">
    <w:abstractNumId w:val="15"/>
  </w:num>
  <w:num w:numId="57" w16cid:durableId="99035942">
    <w:abstractNumId w:val="24"/>
  </w:num>
  <w:num w:numId="58" w16cid:durableId="863635151">
    <w:abstractNumId w:val="2"/>
  </w:num>
  <w:num w:numId="59" w16cid:durableId="1427653974">
    <w:abstractNumId w:val="53"/>
  </w:num>
  <w:num w:numId="60" w16cid:durableId="578904547">
    <w:abstractNumId w:val="39"/>
  </w:num>
  <w:num w:numId="61" w16cid:durableId="177890304">
    <w:abstractNumId w:val="46"/>
  </w:num>
  <w:num w:numId="62" w16cid:durableId="1002665461">
    <w:abstractNumId w:val="57"/>
  </w:num>
  <w:num w:numId="63" w16cid:durableId="342440849">
    <w:abstractNumId w:val="26"/>
  </w:num>
  <w:num w:numId="64" w16cid:durableId="1624649176">
    <w:abstractNumId w:val="3"/>
  </w:num>
  <w:num w:numId="65" w16cid:durableId="544947736">
    <w:abstractNumId w:val="51"/>
  </w:num>
  <w:num w:numId="66" w16cid:durableId="527766503">
    <w:abstractNumId w:val="56"/>
  </w:num>
  <w:num w:numId="67" w16cid:durableId="105538934">
    <w:abstractNumId w:val="67"/>
  </w:num>
  <w:num w:numId="68" w16cid:durableId="1696811292">
    <w:abstractNumId w:val="29"/>
  </w:num>
  <w:num w:numId="69" w16cid:durableId="1747918396">
    <w:abstractNumId w:val="9"/>
  </w:num>
  <w:num w:numId="70" w16cid:durableId="1291088890">
    <w:abstractNumId w:val="37"/>
  </w:num>
  <w:num w:numId="71" w16cid:durableId="1697727251">
    <w:abstractNumId w:val="0"/>
  </w:num>
  <w:num w:numId="72" w16cid:durableId="1827361298">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96"/>
    <w:rsid w:val="0000107B"/>
    <w:rsid w:val="00022D0B"/>
    <w:rsid w:val="00032DA7"/>
    <w:rsid w:val="000366F8"/>
    <w:rsid w:val="00075B60"/>
    <w:rsid w:val="000A05E9"/>
    <w:rsid w:val="000A1EC6"/>
    <w:rsid w:val="000A56A9"/>
    <w:rsid w:val="000B120C"/>
    <w:rsid w:val="000C0EA7"/>
    <w:rsid w:val="000E12A5"/>
    <w:rsid w:val="000E7532"/>
    <w:rsid w:val="000F0FE5"/>
    <w:rsid w:val="00133F49"/>
    <w:rsid w:val="00133FEC"/>
    <w:rsid w:val="00150773"/>
    <w:rsid w:val="00160B9A"/>
    <w:rsid w:val="00165B46"/>
    <w:rsid w:val="00167F62"/>
    <w:rsid w:val="00197A68"/>
    <w:rsid w:val="001A72E1"/>
    <w:rsid w:val="001C46F5"/>
    <w:rsid w:val="001E374A"/>
    <w:rsid w:val="00215742"/>
    <w:rsid w:val="00226424"/>
    <w:rsid w:val="00227FF2"/>
    <w:rsid w:val="00273222"/>
    <w:rsid w:val="00283AF8"/>
    <w:rsid w:val="002B2477"/>
    <w:rsid w:val="002D3A24"/>
    <w:rsid w:val="002D62A6"/>
    <w:rsid w:val="002E1075"/>
    <w:rsid w:val="00322650"/>
    <w:rsid w:val="00322FD2"/>
    <w:rsid w:val="003362EE"/>
    <w:rsid w:val="00343321"/>
    <w:rsid w:val="003846AC"/>
    <w:rsid w:val="003A6222"/>
    <w:rsid w:val="003B1DE2"/>
    <w:rsid w:val="003C0EF3"/>
    <w:rsid w:val="003D6DD7"/>
    <w:rsid w:val="003E2569"/>
    <w:rsid w:val="003E5B98"/>
    <w:rsid w:val="003E741D"/>
    <w:rsid w:val="00415D16"/>
    <w:rsid w:val="00440038"/>
    <w:rsid w:val="00440D10"/>
    <w:rsid w:val="0044215F"/>
    <w:rsid w:val="004834E3"/>
    <w:rsid w:val="004B12C1"/>
    <w:rsid w:val="004B1A5C"/>
    <w:rsid w:val="004B303A"/>
    <w:rsid w:val="004C7FB5"/>
    <w:rsid w:val="005214EE"/>
    <w:rsid w:val="00522180"/>
    <w:rsid w:val="00531621"/>
    <w:rsid w:val="00541CBB"/>
    <w:rsid w:val="00542E57"/>
    <w:rsid w:val="00551244"/>
    <w:rsid w:val="00561899"/>
    <w:rsid w:val="00572580"/>
    <w:rsid w:val="00595116"/>
    <w:rsid w:val="005A72DE"/>
    <w:rsid w:val="005B407F"/>
    <w:rsid w:val="005C7076"/>
    <w:rsid w:val="005D37BB"/>
    <w:rsid w:val="005D54E2"/>
    <w:rsid w:val="00656129"/>
    <w:rsid w:val="0067779B"/>
    <w:rsid w:val="00690D6B"/>
    <w:rsid w:val="006A3220"/>
    <w:rsid w:val="006B4312"/>
    <w:rsid w:val="006D7D24"/>
    <w:rsid w:val="00717257"/>
    <w:rsid w:val="0071728C"/>
    <w:rsid w:val="00726741"/>
    <w:rsid w:val="007378E1"/>
    <w:rsid w:val="007442C3"/>
    <w:rsid w:val="007624EB"/>
    <w:rsid w:val="0081143B"/>
    <w:rsid w:val="00815517"/>
    <w:rsid w:val="00832629"/>
    <w:rsid w:val="0083553D"/>
    <w:rsid w:val="00856E7F"/>
    <w:rsid w:val="008850F4"/>
    <w:rsid w:val="00892480"/>
    <w:rsid w:val="008B4397"/>
    <w:rsid w:val="008E0F07"/>
    <w:rsid w:val="008F4085"/>
    <w:rsid w:val="00926517"/>
    <w:rsid w:val="0093110E"/>
    <w:rsid w:val="009379EB"/>
    <w:rsid w:val="009456C7"/>
    <w:rsid w:val="00960798"/>
    <w:rsid w:val="009954EA"/>
    <w:rsid w:val="00A0226A"/>
    <w:rsid w:val="00A13A96"/>
    <w:rsid w:val="00A1535A"/>
    <w:rsid w:val="00A37426"/>
    <w:rsid w:val="00A42EF9"/>
    <w:rsid w:val="00A4415C"/>
    <w:rsid w:val="00A54270"/>
    <w:rsid w:val="00A61844"/>
    <w:rsid w:val="00A82598"/>
    <w:rsid w:val="00A83883"/>
    <w:rsid w:val="00A92330"/>
    <w:rsid w:val="00AA259A"/>
    <w:rsid w:val="00AE1395"/>
    <w:rsid w:val="00AF1723"/>
    <w:rsid w:val="00B030FC"/>
    <w:rsid w:val="00B07565"/>
    <w:rsid w:val="00B15536"/>
    <w:rsid w:val="00B16F21"/>
    <w:rsid w:val="00B407C1"/>
    <w:rsid w:val="00B50DC5"/>
    <w:rsid w:val="00B64534"/>
    <w:rsid w:val="00B85014"/>
    <w:rsid w:val="00B85E4A"/>
    <w:rsid w:val="00BA45C4"/>
    <w:rsid w:val="00BC1A07"/>
    <w:rsid w:val="00BE0E9C"/>
    <w:rsid w:val="00BE4C39"/>
    <w:rsid w:val="00BE57A3"/>
    <w:rsid w:val="00C212A8"/>
    <w:rsid w:val="00C212D0"/>
    <w:rsid w:val="00C238DC"/>
    <w:rsid w:val="00C456C3"/>
    <w:rsid w:val="00C502E5"/>
    <w:rsid w:val="00C579A8"/>
    <w:rsid w:val="00C81752"/>
    <w:rsid w:val="00CB19E3"/>
    <w:rsid w:val="00CB283D"/>
    <w:rsid w:val="00D21516"/>
    <w:rsid w:val="00D27915"/>
    <w:rsid w:val="00D3283C"/>
    <w:rsid w:val="00D4340A"/>
    <w:rsid w:val="00D4390C"/>
    <w:rsid w:val="00D5031A"/>
    <w:rsid w:val="00D51313"/>
    <w:rsid w:val="00D732CC"/>
    <w:rsid w:val="00D93993"/>
    <w:rsid w:val="00DD0E81"/>
    <w:rsid w:val="00E01979"/>
    <w:rsid w:val="00E05D86"/>
    <w:rsid w:val="00E21845"/>
    <w:rsid w:val="00E30594"/>
    <w:rsid w:val="00E37BC7"/>
    <w:rsid w:val="00E55315"/>
    <w:rsid w:val="00E775C0"/>
    <w:rsid w:val="00EA22E4"/>
    <w:rsid w:val="00EC519C"/>
    <w:rsid w:val="00EE6BF7"/>
    <w:rsid w:val="00F0079D"/>
    <w:rsid w:val="00F14018"/>
    <w:rsid w:val="00F44184"/>
    <w:rsid w:val="00F768B5"/>
    <w:rsid w:val="00F84272"/>
    <w:rsid w:val="00F90079"/>
    <w:rsid w:val="00FB4A41"/>
    <w:rsid w:val="00FC1C73"/>
    <w:rsid w:val="00FC3D1E"/>
    <w:rsid w:val="00FE3E53"/>
    <w:rsid w:val="00FE74BB"/>
    <w:rsid w:val="00FF1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97C87"/>
  <w15:docId w15:val="{027B3AB7-F346-C943-A5E2-6ADAE808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DD7"/>
    <w:pPr>
      <w:spacing w:after="0" w:line="240" w:lineRule="auto"/>
    </w:pPr>
    <w:rPr>
      <w:rFonts w:ascii="Times New Roman" w:eastAsia="Times New Roman" w:hAnsi="Times New Roman" w:cs="Times New Roman"/>
      <w:sz w:val="24"/>
      <w:szCs w:val="24"/>
      <w:lang w:val="en-BA" w:eastAsia="en-GB"/>
    </w:rPr>
  </w:style>
  <w:style w:type="paragraph" w:styleId="Heading1">
    <w:name w:val="heading 1"/>
    <w:basedOn w:val="Normal"/>
    <w:next w:val="Normal"/>
    <w:link w:val="Heading1Char"/>
    <w:uiPriority w:val="9"/>
    <w:qFormat/>
    <w:rsid w:val="00FF14F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954E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unhideWhenUsed/>
    <w:qFormat/>
    <w:rsid w:val="00A13A96"/>
    <w:pPr>
      <w:widowControl w:val="0"/>
      <w:autoSpaceDE w:val="0"/>
      <w:autoSpaceDN w:val="0"/>
      <w:spacing w:before="18"/>
      <w:ind w:left="360"/>
      <w:outlineLvl w:val="2"/>
    </w:pPr>
    <w:rPr>
      <w:rFonts w:ascii="Calibri" w:eastAsia="Calibri" w:hAnsi="Calibri" w:cs="Calibri"/>
      <w:b/>
      <w:bCs/>
    </w:rPr>
  </w:style>
  <w:style w:type="paragraph" w:styleId="Heading4">
    <w:name w:val="heading 4"/>
    <w:basedOn w:val="Normal"/>
    <w:next w:val="Normal"/>
    <w:link w:val="Heading4Char"/>
    <w:uiPriority w:val="9"/>
    <w:semiHidden/>
    <w:unhideWhenUsed/>
    <w:qFormat/>
    <w:rsid w:val="0044215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3A96"/>
    <w:rPr>
      <w:rFonts w:ascii="Calibri" w:eastAsia="Calibri" w:hAnsi="Calibri" w:cs="Calibri"/>
      <w:b/>
      <w:bCs/>
      <w:sz w:val="24"/>
      <w:szCs w:val="24"/>
    </w:rPr>
  </w:style>
  <w:style w:type="paragraph" w:styleId="BodyText">
    <w:name w:val="Body Text"/>
    <w:basedOn w:val="Normal"/>
    <w:link w:val="BodyTextChar"/>
    <w:uiPriority w:val="1"/>
    <w:qFormat/>
    <w:rsid w:val="00A13A96"/>
    <w:pPr>
      <w:widowControl w:val="0"/>
      <w:autoSpaceDE w:val="0"/>
      <w:autoSpaceDN w:val="0"/>
    </w:pPr>
    <w:rPr>
      <w:rFonts w:ascii="Calibri" w:eastAsia="Calibri" w:hAnsi="Calibri" w:cs="Calibri"/>
    </w:rPr>
  </w:style>
  <w:style w:type="character" w:customStyle="1" w:styleId="BodyTextChar">
    <w:name w:val="Body Text Char"/>
    <w:basedOn w:val="DefaultParagraphFont"/>
    <w:link w:val="BodyText"/>
    <w:uiPriority w:val="1"/>
    <w:rsid w:val="00A13A96"/>
    <w:rPr>
      <w:rFonts w:ascii="Calibri" w:eastAsia="Calibri" w:hAnsi="Calibri" w:cs="Calibri"/>
      <w:sz w:val="24"/>
      <w:szCs w:val="24"/>
    </w:rPr>
  </w:style>
  <w:style w:type="paragraph" w:styleId="ListParagraph">
    <w:name w:val="List Paragraph"/>
    <w:basedOn w:val="Normal"/>
    <w:uiPriority w:val="1"/>
    <w:qFormat/>
    <w:rsid w:val="00A13A96"/>
    <w:pPr>
      <w:widowControl w:val="0"/>
      <w:autoSpaceDE w:val="0"/>
      <w:autoSpaceDN w:val="0"/>
      <w:ind w:left="1468" w:hanging="338"/>
    </w:pPr>
    <w:rPr>
      <w:rFonts w:ascii="Calibri" w:eastAsia="Calibri" w:hAnsi="Calibri" w:cs="Calibri"/>
    </w:rPr>
  </w:style>
  <w:style w:type="paragraph" w:customStyle="1" w:styleId="TableParagraph">
    <w:name w:val="Table Paragraph"/>
    <w:basedOn w:val="Normal"/>
    <w:uiPriority w:val="1"/>
    <w:qFormat/>
    <w:rsid w:val="00C212A8"/>
    <w:pPr>
      <w:widowControl w:val="0"/>
      <w:autoSpaceDE w:val="0"/>
      <w:autoSpaceDN w:val="0"/>
    </w:pPr>
    <w:rPr>
      <w:rFonts w:ascii="Calibri" w:eastAsia="Calibri" w:hAnsi="Calibri" w:cs="Calibri"/>
    </w:rPr>
  </w:style>
  <w:style w:type="character" w:customStyle="1" w:styleId="Heading2Char">
    <w:name w:val="Heading 2 Char"/>
    <w:basedOn w:val="DefaultParagraphFont"/>
    <w:link w:val="Heading2"/>
    <w:uiPriority w:val="9"/>
    <w:rsid w:val="009954E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F8427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FF14F6"/>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FF14F6"/>
    <w:rPr>
      <w:rFonts w:ascii="Tahoma" w:hAnsi="Tahoma" w:cs="Tahoma"/>
      <w:sz w:val="16"/>
      <w:szCs w:val="16"/>
    </w:rPr>
  </w:style>
  <w:style w:type="character" w:customStyle="1" w:styleId="BalloonTextChar">
    <w:name w:val="Balloon Text Char"/>
    <w:basedOn w:val="DefaultParagraphFont"/>
    <w:link w:val="BalloonText"/>
    <w:uiPriority w:val="99"/>
    <w:semiHidden/>
    <w:rsid w:val="00FF14F6"/>
    <w:rPr>
      <w:rFonts w:ascii="Tahoma" w:hAnsi="Tahoma" w:cs="Tahoma"/>
      <w:sz w:val="16"/>
      <w:szCs w:val="16"/>
    </w:rPr>
  </w:style>
  <w:style w:type="paragraph" w:styleId="Header">
    <w:name w:val="header"/>
    <w:basedOn w:val="Normal"/>
    <w:link w:val="HeaderChar"/>
    <w:uiPriority w:val="99"/>
    <w:unhideWhenUsed/>
    <w:rsid w:val="00FF14F6"/>
    <w:pPr>
      <w:tabs>
        <w:tab w:val="center" w:pos="4680"/>
        <w:tab w:val="right" w:pos="9360"/>
      </w:tabs>
    </w:pPr>
  </w:style>
  <w:style w:type="character" w:customStyle="1" w:styleId="HeaderChar">
    <w:name w:val="Header Char"/>
    <w:basedOn w:val="DefaultParagraphFont"/>
    <w:link w:val="Header"/>
    <w:uiPriority w:val="99"/>
    <w:rsid w:val="00FF14F6"/>
  </w:style>
  <w:style w:type="paragraph" w:styleId="Footer">
    <w:name w:val="footer"/>
    <w:basedOn w:val="Normal"/>
    <w:link w:val="FooterChar"/>
    <w:uiPriority w:val="99"/>
    <w:unhideWhenUsed/>
    <w:rsid w:val="00FF14F6"/>
    <w:pPr>
      <w:tabs>
        <w:tab w:val="center" w:pos="4680"/>
        <w:tab w:val="right" w:pos="9360"/>
      </w:tabs>
    </w:pPr>
  </w:style>
  <w:style w:type="character" w:customStyle="1" w:styleId="FooterChar">
    <w:name w:val="Footer Char"/>
    <w:basedOn w:val="DefaultParagraphFont"/>
    <w:link w:val="Footer"/>
    <w:uiPriority w:val="99"/>
    <w:rsid w:val="00FF14F6"/>
  </w:style>
  <w:style w:type="paragraph" w:styleId="NoSpacing">
    <w:name w:val="No Spacing"/>
    <w:uiPriority w:val="1"/>
    <w:qFormat/>
    <w:rsid w:val="005214EE"/>
    <w:pPr>
      <w:spacing w:after="0" w:line="240" w:lineRule="auto"/>
    </w:pPr>
  </w:style>
  <w:style w:type="paragraph" w:customStyle="1" w:styleId="isselectedend">
    <w:name w:val="isselectedend"/>
    <w:basedOn w:val="Normal"/>
    <w:rsid w:val="00656129"/>
    <w:pPr>
      <w:spacing w:before="100" w:beforeAutospacing="1" w:after="100" w:afterAutospacing="1"/>
    </w:pPr>
  </w:style>
  <w:style w:type="paragraph" w:styleId="NormalWeb">
    <w:name w:val="Normal (Web)"/>
    <w:basedOn w:val="Normal"/>
    <w:uiPriority w:val="99"/>
    <w:unhideWhenUsed/>
    <w:rsid w:val="00656129"/>
    <w:pPr>
      <w:spacing w:before="100" w:beforeAutospacing="1" w:after="100" w:afterAutospacing="1"/>
    </w:pPr>
  </w:style>
  <w:style w:type="character" w:styleId="Emphasis">
    <w:name w:val="Emphasis"/>
    <w:basedOn w:val="DefaultParagraphFont"/>
    <w:uiPriority w:val="20"/>
    <w:qFormat/>
    <w:rsid w:val="003C0EF3"/>
    <w:rPr>
      <w:i/>
      <w:iCs/>
    </w:rPr>
  </w:style>
  <w:style w:type="character" w:styleId="Strong">
    <w:name w:val="Strong"/>
    <w:basedOn w:val="DefaultParagraphFont"/>
    <w:uiPriority w:val="22"/>
    <w:qFormat/>
    <w:rsid w:val="003C0EF3"/>
    <w:rPr>
      <w:b/>
      <w:bCs/>
    </w:rPr>
  </w:style>
  <w:style w:type="paragraph" w:customStyle="1" w:styleId="pdq2pgselectionanchorcontainer">
    <w:name w:val="pdq2pg_selectionanchorcontainer"/>
    <w:basedOn w:val="Normal"/>
    <w:rsid w:val="003C0EF3"/>
    <w:pPr>
      <w:spacing w:before="100" w:beforeAutospacing="1" w:after="100" w:afterAutospacing="1"/>
    </w:pPr>
  </w:style>
  <w:style w:type="character" w:customStyle="1" w:styleId="Heading4Char">
    <w:name w:val="Heading 4 Char"/>
    <w:basedOn w:val="DefaultParagraphFont"/>
    <w:link w:val="Heading4"/>
    <w:uiPriority w:val="9"/>
    <w:semiHidden/>
    <w:rsid w:val="0044215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6327">
      <w:bodyDiv w:val="1"/>
      <w:marLeft w:val="0"/>
      <w:marRight w:val="0"/>
      <w:marTop w:val="0"/>
      <w:marBottom w:val="0"/>
      <w:divBdr>
        <w:top w:val="none" w:sz="0" w:space="0" w:color="auto"/>
        <w:left w:val="none" w:sz="0" w:space="0" w:color="auto"/>
        <w:bottom w:val="none" w:sz="0" w:space="0" w:color="auto"/>
        <w:right w:val="none" w:sz="0" w:space="0" w:color="auto"/>
      </w:divBdr>
    </w:div>
    <w:div w:id="50470281">
      <w:bodyDiv w:val="1"/>
      <w:marLeft w:val="0"/>
      <w:marRight w:val="0"/>
      <w:marTop w:val="0"/>
      <w:marBottom w:val="0"/>
      <w:divBdr>
        <w:top w:val="none" w:sz="0" w:space="0" w:color="auto"/>
        <w:left w:val="none" w:sz="0" w:space="0" w:color="auto"/>
        <w:bottom w:val="none" w:sz="0" w:space="0" w:color="auto"/>
        <w:right w:val="none" w:sz="0" w:space="0" w:color="auto"/>
      </w:divBdr>
    </w:div>
    <w:div w:id="65499397">
      <w:bodyDiv w:val="1"/>
      <w:marLeft w:val="0"/>
      <w:marRight w:val="0"/>
      <w:marTop w:val="0"/>
      <w:marBottom w:val="0"/>
      <w:divBdr>
        <w:top w:val="none" w:sz="0" w:space="0" w:color="auto"/>
        <w:left w:val="none" w:sz="0" w:space="0" w:color="auto"/>
        <w:bottom w:val="none" w:sz="0" w:space="0" w:color="auto"/>
        <w:right w:val="none" w:sz="0" w:space="0" w:color="auto"/>
      </w:divBdr>
    </w:div>
    <w:div w:id="78716179">
      <w:bodyDiv w:val="1"/>
      <w:marLeft w:val="0"/>
      <w:marRight w:val="0"/>
      <w:marTop w:val="0"/>
      <w:marBottom w:val="0"/>
      <w:divBdr>
        <w:top w:val="none" w:sz="0" w:space="0" w:color="auto"/>
        <w:left w:val="none" w:sz="0" w:space="0" w:color="auto"/>
        <w:bottom w:val="none" w:sz="0" w:space="0" w:color="auto"/>
        <w:right w:val="none" w:sz="0" w:space="0" w:color="auto"/>
      </w:divBdr>
    </w:div>
    <w:div w:id="80415633">
      <w:bodyDiv w:val="1"/>
      <w:marLeft w:val="0"/>
      <w:marRight w:val="0"/>
      <w:marTop w:val="0"/>
      <w:marBottom w:val="0"/>
      <w:divBdr>
        <w:top w:val="none" w:sz="0" w:space="0" w:color="auto"/>
        <w:left w:val="none" w:sz="0" w:space="0" w:color="auto"/>
        <w:bottom w:val="none" w:sz="0" w:space="0" w:color="auto"/>
        <w:right w:val="none" w:sz="0" w:space="0" w:color="auto"/>
      </w:divBdr>
    </w:div>
    <w:div w:id="103502055">
      <w:bodyDiv w:val="1"/>
      <w:marLeft w:val="0"/>
      <w:marRight w:val="0"/>
      <w:marTop w:val="0"/>
      <w:marBottom w:val="0"/>
      <w:divBdr>
        <w:top w:val="none" w:sz="0" w:space="0" w:color="auto"/>
        <w:left w:val="none" w:sz="0" w:space="0" w:color="auto"/>
        <w:bottom w:val="none" w:sz="0" w:space="0" w:color="auto"/>
        <w:right w:val="none" w:sz="0" w:space="0" w:color="auto"/>
      </w:divBdr>
    </w:div>
    <w:div w:id="116030333">
      <w:bodyDiv w:val="1"/>
      <w:marLeft w:val="0"/>
      <w:marRight w:val="0"/>
      <w:marTop w:val="0"/>
      <w:marBottom w:val="0"/>
      <w:divBdr>
        <w:top w:val="none" w:sz="0" w:space="0" w:color="auto"/>
        <w:left w:val="none" w:sz="0" w:space="0" w:color="auto"/>
        <w:bottom w:val="none" w:sz="0" w:space="0" w:color="auto"/>
        <w:right w:val="none" w:sz="0" w:space="0" w:color="auto"/>
      </w:divBdr>
    </w:div>
    <w:div w:id="143161288">
      <w:bodyDiv w:val="1"/>
      <w:marLeft w:val="0"/>
      <w:marRight w:val="0"/>
      <w:marTop w:val="0"/>
      <w:marBottom w:val="0"/>
      <w:divBdr>
        <w:top w:val="none" w:sz="0" w:space="0" w:color="auto"/>
        <w:left w:val="none" w:sz="0" w:space="0" w:color="auto"/>
        <w:bottom w:val="none" w:sz="0" w:space="0" w:color="auto"/>
        <w:right w:val="none" w:sz="0" w:space="0" w:color="auto"/>
      </w:divBdr>
    </w:div>
    <w:div w:id="170029621">
      <w:bodyDiv w:val="1"/>
      <w:marLeft w:val="0"/>
      <w:marRight w:val="0"/>
      <w:marTop w:val="0"/>
      <w:marBottom w:val="0"/>
      <w:divBdr>
        <w:top w:val="none" w:sz="0" w:space="0" w:color="auto"/>
        <w:left w:val="none" w:sz="0" w:space="0" w:color="auto"/>
        <w:bottom w:val="none" w:sz="0" w:space="0" w:color="auto"/>
        <w:right w:val="none" w:sz="0" w:space="0" w:color="auto"/>
      </w:divBdr>
    </w:div>
    <w:div w:id="237442965">
      <w:bodyDiv w:val="1"/>
      <w:marLeft w:val="0"/>
      <w:marRight w:val="0"/>
      <w:marTop w:val="0"/>
      <w:marBottom w:val="0"/>
      <w:divBdr>
        <w:top w:val="none" w:sz="0" w:space="0" w:color="auto"/>
        <w:left w:val="none" w:sz="0" w:space="0" w:color="auto"/>
        <w:bottom w:val="none" w:sz="0" w:space="0" w:color="auto"/>
        <w:right w:val="none" w:sz="0" w:space="0" w:color="auto"/>
      </w:divBdr>
    </w:div>
    <w:div w:id="237860665">
      <w:bodyDiv w:val="1"/>
      <w:marLeft w:val="0"/>
      <w:marRight w:val="0"/>
      <w:marTop w:val="0"/>
      <w:marBottom w:val="0"/>
      <w:divBdr>
        <w:top w:val="none" w:sz="0" w:space="0" w:color="auto"/>
        <w:left w:val="none" w:sz="0" w:space="0" w:color="auto"/>
        <w:bottom w:val="none" w:sz="0" w:space="0" w:color="auto"/>
        <w:right w:val="none" w:sz="0" w:space="0" w:color="auto"/>
      </w:divBdr>
    </w:div>
    <w:div w:id="240599575">
      <w:bodyDiv w:val="1"/>
      <w:marLeft w:val="0"/>
      <w:marRight w:val="0"/>
      <w:marTop w:val="0"/>
      <w:marBottom w:val="0"/>
      <w:divBdr>
        <w:top w:val="none" w:sz="0" w:space="0" w:color="auto"/>
        <w:left w:val="none" w:sz="0" w:space="0" w:color="auto"/>
        <w:bottom w:val="none" w:sz="0" w:space="0" w:color="auto"/>
        <w:right w:val="none" w:sz="0" w:space="0" w:color="auto"/>
      </w:divBdr>
    </w:div>
    <w:div w:id="240874280">
      <w:bodyDiv w:val="1"/>
      <w:marLeft w:val="0"/>
      <w:marRight w:val="0"/>
      <w:marTop w:val="0"/>
      <w:marBottom w:val="0"/>
      <w:divBdr>
        <w:top w:val="none" w:sz="0" w:space="0" w:color="auto"/>
        <w:left w:val="none" w:sz="0" w:space="0" w:color="auto"/>
        <w:bottom w:val="none" w:sz="0" w:space="0" w:color="auto"/>
        <w:right w:val="none" w:sz="0" w:space="0" w:color="auto"/>
      </w:divBdr>
    </w:div>
    <w:div w:id="250310197">
      <w:bodyDiv w:val="1"/>
      <w:marLeft w:val="0"/>
      <w:marRight w:val="0"/>
      <w:marTop w:val="0"/>
      <w:marBottom w:val="0"/>
      <w:divBdr>
        <w:top w:val="none" w:sz="0" w:space="0" w:color="auto"/>
        <w:left w:val="none" w:sz="0" w:space="0" w:color="auto"/>
        <w:bottom w:val="none" w:sz="0" w:space="0" w:color="auto"/>
        <w:right w:val="none" w:sz="0" w:space="0" w:color="auto"/>
      </w:divBdr>
      <w:divsChild>
        <w:div w:id="1177886151">
          <w:marLeft w:val="0"/>
          <w:marRight w:val="0"/>
          <w:marTop w:val="0"/>
          <w:marBottom w:val="0"/>
          <w:divBdr>
            <w:top w:val="none" w:sz="0" w:space="0" w:color="auto"/>
            <w:left w:val="none" w:sz="0" w:space="0" w:color="auto"/>
            <w:bottom w:val="none" w:sz="0" w:space="0" w:color="auto"/>
            <w:right w:val="none" w:sz="0" w:space="0" w:color="auto"/>
          </w:divBdr>
        </w:div>
        <w:div w:id="1946031863">
          <w:marLeft w:val="0"/>
          <w:marRight w:val="0"/>
          <w:marTop w:val="0"/>
          <w:marBottom w:val="0"/>
          <w:divBdr>
            <w:top w:val="none" w:sz="0" w:space="0" w:color="auto"/>
            <w:left w:val="none" w:sz="0" w:space="0" w:color="auto"/>
            <w:bottom w:val="none" w:sz="0" w:space="0" w:color="auto"/>
            <w:right w:val="none" w:sz="0" w:space="0" w:color="auto"/>
          </w:divBdr>
        </w:div>
      </w:divsChild>
    </w:div>
    <w:div w:id="298536025">
      <w:bodyDiv w:val="1"/>
      <w:marLeft w:val="0"/>
      <w:marRight w:val="0"/>
      <w:marTop w:val="0"/>
      <w:marBottom w:val="0"/>
      <w:divBdr>
        <w:top w:val="none" w:sz="0" w:space="0" w:color="auto"/>
        <w:left w:val="none" w:sz="0" w:space="0" w:color="auto"/>
        <w:bottom w:val="none" w:sz="0" w:space="0" w:color="auto"/>
        <w:right w:val="none" w:sz="0" w:space="0" w:color="auto"/>
      </w:divBdr>
    </w:div>
    <w:div w:id="334460913">
      <w:bodyDiv w:val="1"/>
      <w:marLeft w:val="0"/>
      <w:marRight w:val="0"/>
      <w:marTop w:val="0"/>
      <w:marBottom w:val="0"/>
      <w:divBdr>
        <w:top w:val="none" w:sz="0" w:space="0" w:color="auto"/>
        <w:left w:val="none" w:sz="0" w:space="0" w:color="auto"/>
        <w:bottom w:val="none" w:sz="0" w:space="0" w:color="auto"/>
        <w:right w:val="none" w:sz="0" w:space="0" w:color="auto"/>
      </w:divBdr>
    </w:div>
    <w:div w:id="341250864">
      <w:bodyDiv w:val="1"/>
      <w:marLeft w:val="0"/>
      <w:marRight w:val="0"/>
      <w:marTop w:val="0"/>
      <w:marBottom w:val="0"/>
      <w:divBdr>
        <w:top w:val="none" w:sz="0" w:space="0" w:color="auto"/>
        <w:left w:val="none" w:sz="0" w:space="0" w:color="auto"/>
        <w:bottom w:val="none" w:sz="0" w:space="0" w:color="auto"/>
        <w:right w:val="none" w:sz="0" w:space="0" w:color="auto"/>
      </w:divBdr>
    </w:div>
    <w:div w:id="351300239">
      <w:bodyDiv w:val="1"/>
      <w:marLeft w:val="0"/>
      <w:marRight w:val="0"/>
      <w:marTop w:val="0"/>
      <w:marBottom w:val="0"/>
      <w:divBdr>
        <w:top w:val="none" w:sz="0" w:space="0" w:color="auto"/>
        <w:left w:val="none" w:sz="0" w:space="0" w:color="auto"/>
        <w:bottom w:val="none" w:sz="0" w:space="0" w:color="auto"/>
        <w:right w:val="none" w:sz="0" w:space="0" w:color="auto"/>
      </w:divBdr>
    </w:div>
    <w:div w:id="361975921">
      <w:bodyDiv w:val="1"/>
      <w:marLeft w:val="0"/>
      <w:marRight w:val="0"/>
      <w:marTop w:val="0"/>
      <w:marBottom w:val="0"/>
      <w:divBdr>
        <w:top w:val="none" w:sz="0" w:space="0" w:color="auto"/>
        <w:left w:val="none" w:sz="0" w:space="0" w:color="auto"/>
        <w:bottom w:val="none" w:sz="0" w:space="0" w:color="auto"/>
        <w:right w:val="none" w:sz="0" w:space="0" w:color="auto"/>
      </w:divBdr>
    </w:div>
    <w:div w:id="388040252">
      <w:bodyDiv w:val="1"/>
      <w:marLeft w:val="0"/>
      <w:marRight w:val="0"/>
      <w:marTop w:val="0"/>
      <w:marBottom w:val="0"/>
      <w:divBdr>
        <w:top w:val="none" w:sz="0" w:space="0" w:color="auto"/>
        <w:left w:val="none" w:sz="0" w:space="0" w:color="auto"/>
        <w:bottom w:val="none" w:sz="0" w:space="0" w:color="auto"/>
        <w:right w:val="none" w:sz="0" w:space="0" w:color="auto"/>
      </w:divBdr>
    </w:div>
    <w:div w:id="402022513">
      <w:bodyDiv w:val="1"/>
      <w:marLeft w:val="0"/>
      <w:marRight w:val="0"/>
      <w:marTop w:val="0"/>
      <w:marBottom w:val="0"/>
      <w:divBdr>
        <w:top w:val="none" w:sz="0" w:space="0" w:color="auto"/>
        <w:left w:val="none" w:sz="0" w:space="0" w:color="auto"/>
        <w:bottom w:val="none" w:sz="0" w:space="0" w:color="auto"/>
        <w:right w:val="none" w:sz="0" w:space="0" w:color="auto"/>
      </w:divBdr>
    </w:div>
    <w:div w:id="418987854">
      <w:bodyDiv w:val="1"/>
      <w:marLeft w:val="0"/>
      <w:marRight w:val="0"/>
      <w:marTop w:val="0"/>
      <w:marBottom w:val="0"/>
      <w:divBdr>
        <w:top w:val="none" w:sz="0" w:space="0" w:color="auto"/>
        <w:left w:val="none" w:sz="0" w:space="0" w:color="auto"/>
        <w:bottom w:val="none" w:sz="0" w:space="0" w:color="auto"/>
        <w:right w:val="none" w:sz="0" w:space="0" w:color="auto"/>
      </w:divBdr>
    </w:div>
    <w:div w:id="439497989">
      <w:bodyDiv w:val="1"/>
      <w:marLeft w:val="0"/>
      <w:marRight w:val="0"/>
      <w:marTop w:val="0"/>
      <w:marBottom w:val="0"/>
      <w:divBdr>
        <w:top w:val="none" w:sz="0" w:space="0" w:color="auto"/>
        <w:left w:val="none" w:sz="0" w:space="0" w:color="auto"/>
        <w:bottom w:val="none" w:sz="0" w:space="0" w:color="auto"/>
        <w:right w:val="none" w:sz="0" w:space="0" w:color="auto"/>
      </w:divBdr>
    </w:div>
    <w:div w:id="444035353">
      <w:bodyDiv w:val="1"/>
      <w:marLeft w:val="0"/>
      <w:marRight w:val="0"/>
      <w:marTop w:val="0"/>
      <w:marBottom w:val="0"/>
      <w:divBdr>
        <w:top w:val="none" w:sz="0" w:space="0" w:color="auto"/>
        <w:left w:val="none" w:sz="0" w:space="0" w:color="auto"/>
        <w:bottom w:val="none" w:sz="0" w:space="0" w:color="auto"/>
        <w:right w:val="none" w:sz="0" w:space="0" w:color="auto"/>
      </w:divBdr>
    </w:div>
    <w:div w:id="468741126">
      <w:bodyDiv w:val="1"/>
      <w:marLeft w:val="0"/>
      <w:marRight w:val="0"/>
      <w:marTop w:val="0"/>
      <w:marBottom w:val="0"/>
      <w:divBdr>
        <w:top w:val="none" w:sz="0" w:space="0" w:color="auto"/>
        <w:left w:val="none" w:sz="0" w:space="0" w:color="auto"/>
        <w:bottom w:val="none" w:sz="0" w:space="0" w:color="auto"/>
        <w:right w:val="none" w:sz="0" w:space="0" w:color="auto"/>
      </w:divBdr>
    </w:div>
    <w:div w:id="478499700">
      <w:bodyDiv w:val="1"/>
      <w:marLeft w:val="0"/>
      <w:marRight w:val="0"/>
      <w:marTop w:val="0"/>
      <w:marBottom w:val="0"/>
      <w:divBdr>
        <w:top w:val="none" w:sz="0" w:space="0" w:color="auto"/>
        <w:left w:val="none" w:sz="0" w:space="0" w:color="auto"/>
        <w:bottom w:val="none" w:sz="0" w:space="0" w:color="auto"/>
        <w:right w:val="none" w:sz="0" w:space="0" w:color="auto"/>
      </w:divBdr>
    </w:div>
    <w:div w:id="506404933">
      <w:bodyDiv w:val="1"/>
      <w:marLeft w:val="0"/>
      <w:marRight w:val="0"/>
      <w:marTop w:val="0"/>
      <w:marBottom w:val="0"/>
      <w:divBdr>
        <w:top w:val="none" w:sz="0" w:space="0" w:color="auto"/>
        <w:left w:val="none" w:sz="0" w:space="0" w:color="auto"/>
        <w:bottom w:val="none" w:sz="0" w:space="0" w:color="auto"/>
        <w:right w:val="none" w:sz="0" w:space="0" w:color="auto"/>
      </w:divBdr>
    </w:div>
    <w:div w:id="584533950">
      <w:bodyDiv w:val="1"/>
      <w:marLeft w:val="0"/>
      <w:marRight w:val="0"/>
      <w:marTop w:val="0"/>
      <w:marBottom w:val="0"/>
      <w:divBdr>
        <w:top w:val="none" w:sz="0" w:space="0" w:color="auto"/>
        <w:left w:val="none" w:sz="0" w:space="0" w:color="auto"/>
        <w:bottom w:val="none" w:sz="0" w:space="0" w:color="auto"/>
        <w:right w:val="none" w:sz="0" w:space="0" w:color="auto"/>
      </w:divBdr>
    </w:div>
    <w:div w:id="591668273">
      <w:bodyDiv w:val="1"/>
      <w:marLeft w:val="0"/>
      <w:marRight w:val="0"/>
      <w:marTop w:val="0"/>
      <w:marBottom w:val="0"/>
      <w:divBdr>
        <w:top w:val="none" w:sz="0" w:space="0" w:color="auto"/>
        <w:left w:val="none" w:sz="0" w:space="0" w:color="auto"/>
        <w:bottom w:val="none" w:sz="0" w:space="0" w:color="auto"/>
        <w:right w:val="none" w:sz="0" w:space="0" w:color="auto"/>
      </w:divBdr>
    </w:div>
    <w:div w:id="604773643">
      <w:bodyDiv w:val="1"/>
      <w:marLeft w:val="0"/>
      <w:marRight w:val="0"/>
      <w:marTop w:val="0"/>
      <w:marBottom w:val="0"/>
      <w:divBdr>
        <w:top w:val="none" w:sz="0" w:space="0" w:color="auto"/>
        <w:left w:val="none" w:sz="0" w:space="0" w:color="auto"/>
        <w:bottom w:val="none" w:sz="0" w:space="0" w:color="auto"/>
        <w:right w:val="none" w:sz="0" w:space="0" w:color="auto"/>
      </w:divBdr>
    </w:div>
    <w:div w:id="672881981">
      <w:bodyDiv w:val="1"/>
      <w:marLeft w:val="0"/>
      <w:marRight w:val="0"/>
      <w:marTop w:val="0"/>
      <w:marBottom w:val="0"/>
      <w:divBdr>
        <w:top w:val="none" w:sz="0" w:space="0" w:color="auto"/>
        <w:left w:val="none" w:sz="0" w:space="0" w:color="auto"/>
        <w:bottom w:val="none" w:sz="0" w:space="0" w:color="auto"/>
        <w:right w:val="none" w:sz="0" w:space="0" w:color="auto"/>
      </w:divBdr>
    </w:div>
    <w:div w:id="682629190">
      <w:bodyDiv w:val="1"/>
      <w:marLeft w:val="0"/>
      <w:marRight w:val="0"/>
      <w:marTop w:val="0"/>
      <w:marBottom w:val="0"/>
      <w:divBdr>
        <w:top w:val="none" w:sz="0" w:space="0" w:color="auto"/>
        <w:left w:val="none" w:sz="0" w:space="0" w:color="auto"/>
        <w:bottom w:val="none" w:sz="0" w:space="0" w:color="auto"/>
        <w:right w:val="none" w:sz="0" w:space="0" w:color="auto"/>
      </w:divBdr>
    </w:div>
    <w:div w:id="685905175">
      <w:bodyDiv w:val="1"/>
      <w:marLeft w:val="0"/>
      <w:marRight w:val="0"/>
      <w:marTop w:val="0"/>
      <w:marBottom w:val="0"/>
      <w:divBdr>
        <w:top w:val="none" w:sz="0" w:space="0" w:color="auto"/>
        <w:left w:val="none" w:sz="0" w:space="0" w:color="auto"/>
        <w:bottom w:val="none" w:sz="0" w:space="0" w:color="auto"/>
        <w:right w:val="none" w:sz="0" w:space="0" w:color="auto"/>
      </w:divBdr>
    </w:div>
    <w:div w:id="732235777">
      <w:bodyDiv w:val="1"/>
      <w:marLeft w:val="0"/>
      <w:marRight w:val="0"/>
      <w:marTop w:val="0"/>
      <w:marBottom w:val="0"/>
      <w:divBdr>
        <w:top w:val="none" w:sz="0" w:space="0" w:color="auto"/>
        <w:left w:val="none" w:sz="0" w:space="0" w:color="auto"/>
        <w:bottom w:val="none" w:sz="0" w:space="0" w:color="auto"/>
        <w:right w:val="none" w:sz="0" w:space="0" w:color="auto"/>
      </w:divBdr>
    </w:div>
    <w:div w:id="739669048">
      <w:bodyDiv w:val="1"/>
      <w:marLeft w:val="0"/>
      <w:marRight w:val="0"/>
      <w:marTop w:val="0"/>
      <w:marBottom w:val="0"/>
      <w:divBdr>
        <w:top w:val="none" w:sz="0" w:space="0" w:color="auto"/>
        <w:left w:val="none" w:sz="0" w:space="0" w:color="auto"/>
        <w:bottom w:val="none" w:sz="0" w:space="0" w:color="auto"/>
        <w:right w:val="none" w:sz="0" w:space="0" w:color="auto"/>
      </w:divBdr>
      <w:divsChild>
        <w:div w:id="846139169">
          <w:marLeft w:val="0"/>
          <w:marRight w:val="0"/>
          <w:marTop w:val="0"/>
          <w:marBottom w:val="0"/>
          <w:divBdr>
            <w:top w:val="none" w:sz="0" w:space="0" w:color="auto"/>
            <w:left w:val="none" w:sz="0" w:space="0" w:color="auto"/>
            <w:bottom w:val="none" w:sz="0" w:space="0" w:color="auto"/>
            <w:right w:val="none" w:sz="0" w:space="0" w:color="auto"/>
          </w:divBdr>
        </w:div>
        <w:div w:id="190345142">
          <w:marLeft w:val="0"/>
          <w:marRight w:val="0"/>
          <w:marTop w:val="0"/>
          <w:marBottom w:val="0"/>
          <w:divBdr>
            <w:top w:val="none" w:sz="0" w:space="0" w:color="auto"/>
            <w:left w:val="none" w:sz="0" w:space="0" w:color="auto"/>
            <w:bottom w:val="none" w:sz="0" w:space="0" w:color="auto"/>
            <w:right w:val="none" w:sz="0" w:space="0" w:color="auto"/>
          </w:divBdr>
        </w:div>
        <w:div w:id="716666516">
          <w:marLeft w:val="0"/>
          <w:marRight w:val="0"/>
          <w:marTop w:val="0"/>
          <w:marBottom w:val="0"/>
          <w:divBdr>
            <w:top w:val="none" w:sz="0" w:space="0" w:color="auto"/>
            <w:left w:val="none" w:sz="0" w:space="0" w:color="auto"/>
            <w:bottom w:val="none" w:sz="0" w:space="0" w:color="auto"/>
            <w:right w:val="none" w:sz="0" w:space="0" w:color="auto"/>
          </w:divBdr>
        </w:div>
      </w:divsChild>
    </w:div>
    <w:div w:id="743138582">
      <w:bodyDiv w:val="1"/>
      <w:marLeft w:val="0"/>
      <w:marRight w:val="0"/>
      <w:marTop w:val="0"/>
      <w:marBottom w:val="0"/>
      <w:divBdr>
        <w:top w:val="none" w:sz="0" w:space="0" w:color="auto"/>
        <w:left w:val="none" w:sz="0" w:space="0" w:color="auto"/>
        <w:bottom w:val="none" w:sz="0" w:space="0" w:color="auto"/>
        <w:right w:val="none" w:sz="0" w:space="0" w:color="auto"/>
      </w:divBdr>
    </w:div>
    <w:div w:id="774058195">
      <w:bodyDiv w:val="1"/>
      <w:marLeft w:val="0"/>
      <w:marRight w:val="0"/>
      <w:marTop w:val="0"/>
      <w:marBottom w:val="0"/>
      <w:divBdr>
        <w:top w:val="none" w:sz="0" w:space="0" w:color="auto"/>
        <w:left w:val="none" w:sz="0" w:space="0" w:color="auto"/>
        <w:bottom w:val="none" w:sz="0" w:space="0" w:color="auto"/>
        <w:right w:val="none" w:sz="0" w:space="0" w:color="auto"/>
      </w:divBdr>
    </w:div>
    <w:div w:id="790171973">
      <w:bodyDiv w:val="1"/>
      <w:marLeft w:val="0"/>
      <w:marRight w:val="0"/>
      <w:marTop w:val="0"/>
      <w:marBottom w:val="0"/>
      <w:divBdr>
        <w:top w:val="none" w:sz="0" w:space="0" w:color="auto"/>
        <w:left w:val="none" w:sz="0" w:space="0" w:color="auto"/>
        <w:bottom w:val="none" w:sz="0" w:space="0" w:color="auto"/>
        <w:right w:val="none" w:sz="0" w:space="0" w:color="auto"/>
      </w:divBdr>
    </w:div>
    <w:div w:id="820996977">
      <w:bodyDiv w:val="1"/>
      <w:marLeft w:val="0"/>
      <w:marRight w:val="0"/>
      <w:marTop w:val="0"/>
      <w:marBottom w:val="0"/>
      <w:divBdr>
        <w:top w:val="none" w:sz="0" w:space="0" w:color="auto"/>
        <w:left w:val="none" w:sz="0" w:space="0" w:color="auto"/>
        <w:bottom w:val="none" w:sz="0" w:space="0" w:color="auto"/>
        <w:right w:val="none" w:sz="0" w:space="0" w:color="auto"/>
      </w:divBdr>
    </w:div>
    <w:div w:id="852690026">
      <w:bodyDiv w:val="1"/>
      <w:marLeft w:val="0"/>
      <w:marRight w:val="0"/>
      <w:marTop w:val="0"/>
      <w:marBottom w:val="0"/>
      <w:divBdr>
        <w:top w:val="none" w:sz="0" w:space="0" w:color="auto"/>
        <w:left w:val="none" w:sz="0" w:space="0" w:color="auto"/>
        <w:bottom w:val="none" w:sz="0" w:space="0" w:color="auto"/>
        <w:right w:val="none" w:sz="0" w:space="0" w:color="auto"/>
      </w:divBdr>
    </w:div>
    <w:div w:id="884484856">
      <w:bodyDiv w:val="1"/>
      <w:marLeft w:val="0"/>
      <w:marRight w:val="0"/>
      <w:marTop w:val="0"/>
      <w:marBottom w:val="0"/>
      <w:divBdr>
        <w:top w:val="none" w:sz="0" w:space="0" w:color="auto"/>
        <w:left w:val="none" w:sz="0" w:space="0" w:color="auto"/>
        <w:bottom w:val="none" w:sz="0" w:space="0" w:color="auto"/>
        <w:right w:val="none" w:sz="0" w:space="0" w:color="auto"/>
      </w:divBdr>
    </w:div>
    <w:div w:id="892152615">
      <w:bodyDiv w:val="1"/>
      <w:marLeft w:val="0"/>
      <w:marRight w:val="0"/>
      <w:marTop w:val="0"/>
      <w:marBottom w:val="0"/>
      <w:divBdr>
        <w:top w:val="none" w:sz="0" w:space="0" w:color="auto"/>
        <w:left w:val="none" w:sz="0" w:space="0" w:color="auto"/>
        <w:bottom w:val="none" w:sz="0" w:space="0" w:color="auto"/>
        <w:right w:val="none" w:sz="0" w:space="0" w:color="auto"/>
      </w:divBdr>
    </w:div>
    <w:div w:id="933509721">
      <w:bodyDiv w:val="1"/>
      <w:marLeft w:val="0"/>
      <w:marRight w:val="0"/>
      <w:marTop w:val="0"/>
      <w:marBottom w:val="0"/>
      <w:divBdr>
        <w:top w:val="none" w:sz="0" w:space="0" w:color="auto"/>
        <w:left w:val="none" w:sz="0" w:space="0" w:color="auto"/>
        <w:bottom w:val="none" w:sz="0" w:space="0" w:color="auto"/>
        <w:right w:val="none" w:sz="0" w:space="0" w:color="auto"/>
      </w:divBdr>
    </w:div>
    <w:div w:id="934941357">
      <w:bodyDiv w:val="1"/>
      <w:marLeft w:val="0"/>
      <w:marRight w:val="0"/>
      <w:marTop w:val="0"/>
      <w:marBottom w:val="0"/>
      <w:divBdr>
        <w:top w:val="none" w:sz="0" w:space="0" w:color="auto"/>
        <w:left w:val="none" w:sz="0" w:space="0" w:color="auto"/>
        <w:bottom w:val="none" w:sz="0" w:space="0" w:color="auto"/>
        <w:right w:val="none" w:sz="0" w:space="0" w:color="auto"/>
      </w:divBdr>
    </w:div>
    <w:div w:id="962613605">
      <w:bodyDiv w:val="1"/>
      <w:marLeft w:val="0"/>
      <w:marRight w:val="0"/>
      <w:marTop w:val="0"/>
      <w:marBottom w:val="0"/>
      <w:divBdr>
        <w:top w:val="none" w:sz="0" w:space="0" w:color="auto"/>
        <w:left w:val="none" w:sz="0" w:space="0" w:color="auto"/>
        <w:bottom w:val="none" w:sz="0" w:space="0" w:color="auto"/>
        <w:right w:val="none" w:sz="0" w:space="0" w:color="auto"/>
      </w:divBdr>
    </w:div>
    <w:div w:id="966937305">
      <w:bodyDiv w:val="1"/>
      <w:marLeft w:val="0"/>
      <w:marRight w:val="0"/>
      <w:marTop w:val="0"/>
      <w:marBottom w:val="0"/>
      <w:divBdr>
        <w:top w:val="none" w:sz="0" w:space="0" w:color="auto"/>
        <w:left w:val="none" w:sz="0" w:space="0" w:color="auto"/>
        <w:bottom w:val="none" w:sz="0" w:space="0" w:color="auto"/>
        <w:right w:val="none" w:sz="0" w:space="0" w:color="auto"/>
      </w:divBdr>
      <w:divsChild>
        <w:div w:id="2146653255">
          <w:marLeft w:val="0"/>
          <w:marRight w:val="0"/>
          <w:marTop w:val="0"/>
          <w:marBottom w:val="0"/>
          <w:divBdr>
            <w:top w:val="none" w:sz="0" w:space="0" w:color="auto"/>
            <w:left w:val="none" w:sz="0" w:space="0" w:color="auto"/>
            <w:bottom w:val="none" w:sz="0" w:space="0" w:color="auto"/>
            <w:right w:val="none" w:sz="0" w:space="0" w:color="auto"/>
          </w:divBdr>
          <w:divsChild>
            <w:div w:id="1976134727">
              <w:marLeft w:val="0"/>
              <w:marRight w:val="0"/>
              <w:marTop w:val="0"/>
              <w:marBottom w:val="0"/>
              <w:divBdr>
                <w:top w:val="none" w:sz="0" w:space="0" w:color="auto"/>
                <w:left w:val="none" w:sz="0" w:space="0" w:color="auto"/>
                <w:bottom w:val="none" w:sz="0" w:space="0" w:color="auto"/>
                <w:right w:val="none" w:sz="0" w:space="0" w:color="auto"/>
              </w:divBdr>
              <w:divsChild>
                <w:div w:id="365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375281">
      <w:bodyDiv w:val="1"/>
      <w:marLeft w:val="0"/>
      <w:marRight w:val="0"/>
      <w:marTop w:val="0"/>
      <w:marBottom w:val="0"/>
      <w:divBdr>
        <w:top w:val="none" w:sz="0" w:space="0" w:color="auto"/>
        <w:left w:val="none" w:sz="0" w:space="0" w:color="auto"/>
        <w:bottom w:val="none" w:sz="0" w:space="0" w:color="auto"/>
        <w:right w:val="none" w:sz="0" w:space="0" w:color="auto"/>
      </w:divBdr>
      <w:divsChild>
        <w:div w:id="732587670">
          <w:marLeft w:val="0"/>
          <w:marRight w:val="0"/>
          <w:marTop w:val="0"/>
          <w:marBottom w:val="0"/>
          <w:divBdr>
            <w:top w:val="none" w:sz="0" w:space="0" w:color="auto"/>
            <w:left w:val="none" w:sz="0" w:space="0" w:color="auto"/>
            <w:bottom w:val="none" w:sz="0" w:space="0" w:color="auto"/>
            <w:right w:val="none" w:sz="0" w:space="0" w:color="auto"/>
          </w:divBdr>
          <w:divsChild>
            <w:div w:id="510024131">
              <w:marLeft w:val="0"/>
              <w:marRight w:val="0"/>
              <w:marTop w:val="0"/>
              <w:marBottom w:val="0"/>
              <w:divBdr>
                <w:top w:val="none" w:sz="0" w:space="0" w:color="auto"/>
                <w:left w:val="none" w:sz="0" w:space="0" w:color="auto"/>
                <w:bottom w:val="none" w:sz="0" w:space="0" w:color="auto"/>
                <w:right w:val="none" w:sz="0" w:space="0" w:color="auto"/>
              </w:divBdr>
              <w:divsChild>
                <w:div w:id="16928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54515">
      <w:bodyDiv w:val="1"/>
      <w:marLeft w:val="0"/>
      <w:marRight w:val="0"/>
      <w:marTop w:val="0"/>
      <w:marBottom w:val="0"/>
      <w:divBdr>
        <w:top w:val="none" w:sz="0" w:space="0" w:color="auto"/>
        <w:left w:val="none" w:sz="0" w:space="0" w:color="auto"/>
        <w:bottom w:val="none" w:sz="0" w:space="0" w:color="auto"/>
        <w:right w:val="none" w:sz="0" w:space="0" w:color="auto"/>
      </w:divBdr>
      <w:divsChild>
        <w:div w:id="1145198379">
          <w:marLeft w:val="0"/>
          <w:marRight w:val="0"/>
          <w:marTop w:val="0"/>
          <w:marBottom w:val="0"/>
          <w:divBdr>
            <w:top w:val="none" w:sz="0" w:space="0" w:color="auto"/>
            <w:left w:val="none" w:sz="0" w:space="0" w:color="auto"/>
            <w:bottom w:val="none" w:sz="0" w:space="0" w:color="auto"/>
            <w:right w:val="none" w:sz="0" w:space="0" w:color="auto"/>
          </w:divBdr>
          <w:divsChild>
            <w:div w:id="1774587483">
              <w:marLeft w:val="0"/>
              <w:marRight w:val="0"/>
              <w:marTop w:val="0"/>
              <w:marBottom w:val="0"/>
              <w:divBdr>
                <w:top w:val="none" w:sz="0" w:space="0" w:color="auto"/>
                <w:left w:val="none" w:sz="0" w:space="0" w:color="auto"/>
                <w:bottom w:val="none" w:sz="0" w:space="0" w:color="auto"/>
                <w:right w:val="none" w:sz="0" w:space="0" w:color="auto"/>
              </w:divBdr>
              <w:divsChild>
                <w:div w:id="21411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42906">
      <w:bodyDiv w:val="1"/>
      <w:marLeft w:val="0"/>
      <w:marRight w:val="0"/>
      <w:marTop w:val="0"/>
      <w:marBottom w:val="0"/>
      <w:divBdr>
        <w:top w:val="none" w:sz="0" w:space="0" w:color="auto"/>
        <w:left w:val="none" w:sz="0" w:space="0" w:color="auto"/>
        <w:bottom w:val="none" w:sz="0" w:space="0" w:color="auto"/>
        <w:right w:val="none" w:sz="0" w:space="0" w:color="auto"/>
      </w:divBdr>
    </w:div>
    <w:div w:id="1053430379">
      <w:bodyDiv w:val="1"/>
      <w:marLeft w:val="0"/>
      <w:marRight w:val="0"/>
      <w:marTop w:val="0"/>
      <w:marBottom w:val="0"/>
      <w:divBdr>
        <w:top w:val="none" w:sz="0" w:space="0" w:color="auto"/>
        <w:left w:val="none" w:sz="0" w:space="0" w:color="auto"/>
        <w:bottom w:val="none" w:sz="0" w:space="0" w:color="auto"/>
        <w:right w:val="none" w:sz="0" w:space="0" w:color="auto"/>
      </w:divBdr>
    </w:div>
    <w:div w:id="1063716988">
      <w:bodyDiv w:val="1"/>
      <w:marLeft w:val="0"/>
      <w:marRight w:val="0"/>
      <w:marTop w:val="0"/>
      <w:marBottom w:val="0"/>
      <w:divBdr>
        <w:top w:val="none" w:sz="0" w:space="0" w:color="auto"/>
        <w:left w:val="none" w:sz="0" w:space="0" w:color="auto"/>
        <w:bottom w:val="none" w:sz="0" w:space="0" w:color="auto"/>
        <w:right w:val="none" w:sz="0" w:space="0" w:color="auto"/>
      </w:divBdr>
    </w:div>
    <w:div w:id="1079988474">
      <w:bodyDiv w:val="1"/>
      <w:marLeft w:val="0"/>
      <w:marRight w:val="0"/>
      <w:marTop w:val="0"/>
      <w:marBottom w:val="0"/>
      <w:divBdr>
        <w:top w:val="none" w:sz="0" w:space="0" w:color="auto"/>
        <w:left w:val="none" w:sz="0" w:space="0" w:color="auto"/>
        <w:bottom w:val="none" w:sz="0" w:space="0" w:color="auto"/>
        <w:right w:val="none" w:sz="0" w:space="0" w:color="auto"/>
      </w:divBdr>
    </w:div>
    <w:div w:id="1089348916">
      <w:bodyDiv w:val="1"/>
      <w:marLeft w:val="0"/>
      <w:marRight w:val="0"/>
      <w:marTop w:val="0"/>
      <w:marBottom w:val="0"/>
      <w:divBdr>
        <w:top w:val="none" w:sz="0" w:space="0" w:color="auto"/>
        <w:left w:val="none" w:sz="0" w:space="0" w:color="auto"/>
        <w:bottom w:val="none" w:sz="0" w:space="0" w:color="auto"/>
        <w:right w:val="none" w:sz="0" w:space="0" w:color="auto"/>
      </w:divBdr>
    </w:div>
    <w:div w:id="1102727360">
      <w:bodyDiv w:val="1"/>
      <w:marLeft w:val="0"/>
      <w:marRight w:val="0"/>
      <w:marTop w:val="0"/>
      <w:marBottom w:val="0"/>
      <w:divBdr>
        <w:top w:val="none" w:sz="0" w:space="0" w:color="auto"/>
        <w:left w:val="none" w:sz="0" w:space="0" w:color="auto"/>
        <w:bottom w:val="none" w:sz="0" w:space="0" w:color="auto"/>
        <w:right w:val="none" w:sz="0" w:space="0" w:color="auto"/>
      </w:divBdr>
    </w:div>
    <w:div w:id="1104299978">
      <w:bodyDiv w:val="1"/>
      <w:marLeft w:val="0"/>
      <w:marRight w:val="0"/>
      <w:marTop w:val="0"/>
      <w:marBottom w:val="0"/>
      <w:divBdr>
        <w:top w:val="none" w:sz="0" w:space="0" w:color="auto"/>
        <w:left w:val="none" w:sz="0" w:space="0" w:color="auto"/>
        <w:bottom w:val="none" w:sz="0" w:space="0" w:color="auto"/>
        <w:right w:val="none" w:sz="0" w:space="0" w:color="auto"/>
      </w:divBdr>
    </w:div>
    <w:div w:id="1127970736">
      <w:bodyDiv w:val="1"/>
      <w:marLeft w:val="0"/>
      <w:marRight w:val="0"/>
      <w:marTop w:val="0"/>
      <w:marBottom w:val="0"/>
      <w:divBdr>
        <w:top w:val="none" w:sz="0" w:space="0" w:color="auto"/>
        <w:left w:val="none" w:sz="0" w:space="0" w:color="auto"/>
        <w:bottom w:val="none" w:sz="0" w:space="0" w:color="auto"/>
        <w:right w:val="none" w:sz="0" w:space="0" w:color="auto"/>
      </w:divBdr>
    </w:div>
    <w:div w:id="1132403646">
      <w:bodyDiv w:val="1"/>
      <w:marLeft w:val="0"/>
      <w:marRight w:val="0"/>
      <w:marTop w:val="0"/>
      <w:marBottom w:val="0"/>
      <w:divBdr>
        <w:top w:val="none" w:sz="0" w:space="0" w:color="auto"/>
        <w:left w:val="none" w:sz="0" w:space="0" w:color="auto"/>
        <w:bottom w:val="none" w:sz="0" w:space="0" w:color="auto"/>
        <w:right w:val="none" w:sz="0" w:space="0" w:color="auto"/>
      </w:divBdr>
    </w:div>
    <w:div w:id="1147435738">
      <w:bodyDiv w:val="1"/>
      <w:marLeft w:val="0"/>
      <w:marRight w:val="0"/>
      <w:marTop w:val="0"/>
      <w:marBottom w:val="0"/>
      <w:divBdr>
        <w:top w:val="none" w:sz="0" w:space="0" w:color="auto"/>
        <w:left w:val="none" w:sz="0" w:space="0" w:color="auto"/>
        <w:bottom w:val="none" w:sz="0" w:space="0" w:color="auto"/>
        <w:right w:val="none" w:sz="0" w:space="0" w:color="auto"/>
      </w:divBdr>
    </w:div>
    <w:div w:id="1151288540">
      <w:bodyDiv w:val="1"/>
      <w:marLeft w:val="0"/>
      <w:marRight w:val="0"/>
      <w:marTop w:val="0"/>
      <w:marBottom w:val="0"/>
      <w:divBdr>
        <w:top w:val="none" w:sz="0" w:space="0" w:color="auto"/>
        <w:left w:val="none" w:sz="0" w:space="0" w:color="auto"/>
        <w:bottom w:val="none" w:sz="0" w:space="0" w:color="auto"/>
        <w:right w:val="none" w:sz="0" w:space="0" w:color="auto"/>
      </w:divBdr>
    </w:div>
    <w:div w:id="1157916910">
      <w:bodyDiv w:val="1"/>
      <w:marLeft w:val="0"/>
      <w:marRight w:val="0"/>
      <w:marTop w:val="0"/>
      <w:marBottom w:val="0"/>
      <w:divBdr>
        <w:top w:val="none" w:sz="0" w:space="0" w:color="auto"/>
        <w:left w:val="none" w:sz="0" w:space="0" w:color="auto"/>
        <w:bottom w:val="none" w:sz="0" w:space="0" w:color="auto"/>
        <w:right w:val="none" w:sz="0" w:space="0" w:color="auto"/>
      </w:divBdr>
    </w:div>
    <w:div w:id="1162432032">
      <w:bodyDiv w:val="1"/>
      <w:marLeft w:val="0"/>
      <w:marRight w:val="0"/>
      <w:marTop w:val="0"/>
      <w:marBottom w:val="0"/>
      <w:divBdr>
        <w:top w:val="none" w:sz="0" w:space="0" w:color="auto"/>
        <w:left w:val="none" w:sz="0" w:space="0" w:color="auto"/>
        <w:bottom w:val="none" w:sz="0" w:space="0" w:color="auto"/>
        <w:right w:val="none" w:sz="0" w:space="0" w:color="auto"/>
      </w:divBdr>
    </w:div>
    <w:div w:id="1172449785">
      <w:bodyDiv w:val="1"/>
      <w:marLeft w:val="0"/>
      <w:marRight w:val="0"/>
      <w:marTop w:val="0"/>
      <w:marBottom w:val="0"/>
      <w:divBdr>
        <w:top w:val="none" w:sz="0" w:space="0" w:color="auto"/>
        <w:left w:val="none" w:sz="0" w:space="0" w:color="auto"/>
        <w:bottom w:val="none" w:sz="0" w:space="0" w:color="auto"/>
        <w:right w:val="none" w:sz="0" w:space="0" w:color="auto"/>
      </w:divBdr>
    </w:div>
    <w:div w:id="1197503784">
      <w:bodyDiv w:val="1"/>
      <w:marLeft w:val="0"/>
      <w:marRight w:val="0"/>
      <w:marTop w:val="0"/>
      <w:marBottom w:val="0"/>
      <w:divBdr>
        <w:top w:val="none" w:sz="0" w:space="0" w:color="auto"/>
        <w:left w:val="none" w:sz="0" w:space="0" w:color="auto"/>
        <w:bottom w:val="none" w:sz="0" w:space="0" w:color="auto"/>
        <w:right w:val="none" w:sz="0" w:space="0" w:color="auto"/>
      </w:divBdr>
    </w:div>
    <w:div w:id="1205824643">
      <w:bodyDiv w:val="1"/>
      <w:marLeft w:val="0"/>
      <w:marRight w:val="0"/>
      <w:marTop w:val="0"/>
      <w:marBottom w:val="0"/>
      <w:divBdr>
        <w:top w:val="none" w:sz="0" w:space="0" w:color="auto"/>
        <w:left w:val="none" w:sz="0" w:space="0" w:color="auto"/>
        <w:bottom w:val="none" w:sz="0" w:space="0" w:color="auto"/>
        <w:right w:val="none" w:sz="0" w:space="0" w:color="auto"/>
      </w:divBdr>
    </w:div>
    <w:div w:id="1209295729">
      <w:bodyDiv w:val="1"/>
      <w:marLeft w:val="0"/>
      <w:marRight w:val="0"/>
      <w:marTop w:val="0"/>
      <w:marBottom w:val="0"/>
      <w:divBdr>
        <w:top w:val="none" w:sz="0" w:space="0" w:color="auto"/>
        <w:left w:val="none" w:sz="0" w:space="0" w:color="auto"/>
        <w:bottom w:val="none" w:sz="0" w:space="0" w:color="auto"/>
        <w:right w:val="none" w:sz="0" w:space="0" w:color="auto"/>
      </w:divBdr>
    </w:div>
    <w:div w:id="1228608870">
      <w:bodyDiv w:val="1"/>
      <w:marLeft w:val="0"/>
      <w:marRight w:val="0"/>
      <w:marTop w:val="0"/>
      <w:marBottom w:val="0"/>
      <w:divBdr>
        <w:top w:val="none" w:sz="0" w:space="0" w:color="auto"/>
        <w:left w:val="none" w:sz="0" w:space="0" w:color="auto"/>
        <w:bottom w:val="none" w:sz="0" w:space="0" w:color="auto"/>
        <w:right w:val="none" w:sz="0" w:space="0" w:color="auto"/>
      </w:divBdr>
    </w:div>
    <w:div w:id="1244989615">
      <w:bodyDiv w:val="1"/>
      <w:marLeft w:val="0"/>
      <w:marRight w:val="0"/>
      <w:marTop w:val="0"/>
      <w:marBottom w:val="0"/>
      <w:divBdr>
        <w:top w:val="none" w:sz="0" w:space="0" w:color="auto"/>
        <w:left w:val="none" w:sz="0" w:space="0" w:color="auto"/>
        <w:bottom w:val="none" w:sz="0" w:space="0" w:color="auto"/>
        <w:right w:val="none" w:sz="0" w:space="0" w:color="auto"/>
      </w:divBdr>
    </w:div>
    <w:div w:id="1262028429">
      <w:bodyDiv w:val="1"/>
      <w:marLeft w:val="0"/>
      <w:marRight w:val="0"/>
      <w:marTop w:val="0"/>
      <w:marBottom w:val="0"/>
      <w:divBdr>
        <w:top w:val="none" w:sz="0" w:space="0" w:color="auto"/>
        <w:left w:val="none" w:sz="0" w:space="0" w:color="auto"/>
        <w:bottom w:val="none" w:sz="0" w:space="0" w:color="auto"/>
        <w:right w:val="none" w:sz="0" w:space="0" w:color="auto"/>
      </w:divBdr>
    </w:div>
    <w:div w:id="1279753798">
      <w:bodyDiv w:val="1"/>
      <w:marLeft w:val="0"/>
      <w:marRight w:val="0"/>
      <w:marTop w:val="0"/>
      <w:marBottom w:val="0"/>
      <w:divBdr>
        <w:top w:val="none" w:sz="0" w:space="0" w:color="auto"/>
        <w:left w:val="none" w:sz="0" w:space="0" w:color="auto"/>
        <w:bottom w:val="none" w:sz="0" w:space="0" w:color="auto"/>
        <w:right w:val="none" w:sz="0" w:space="0" w:color="auto"/>
      </w:divBdr>
    </w:div>
    <w:div w:id="1291863041">
      <w:bodyDiv w:val="1"/>
      <w:marLeft w:val="0"/>
      <w:marRight w:val="0"/>
      <w:marTop w:val="0"/>
      <w:marBottom w:val="0"/>
      <w:divBdr>
        <w:top w:val="none" w:sz="0" w:space="0" w:color="auto"/>
        <w:left w:val="none" w:sz="0" w:space="0" w:color="auto"/>
        <w:bottom w:val="none" w:sz="0" w:space="0" w:color="auto"/>
        <w:right w:val="none" w:sz="0" w:space="0" w:color="auto"/>
      </w:divBdr>
    </w:div>
    <w:div w:id="1318804136">
      <w:bodyDiv w:val="1"/>
      <w:marLeft w:val="0"/>
      <w:marRight w:val="0"/>
      <w:marTop w:val="0"/>
      <w:marBottom w:val="0"/>
      <w:divBdr>
        <w:top w:val="none" w:sz="0" w:space="0" w:color="auto"/>
        <w:left w:val="none" w:sz="0" w:space="0" w:color="auto"/>
        <w:bottom w:val="none" w:sz="0" w:space="0" w:color="auto"/>
        <w:right w:val="none" w:sz="0" w:space="0" w:color="auto"/>
      </w:divBdr>
    </w:div>
    <w:div w:id="1323046759">
      <w:bodyDiv w:val="1"/>
      <w:marLeft w:val="0"/>
      <w:marRight w:val="0"/>
      <w:marTop w:val="0"/>
      <w:marBottom w:val="0"/>
      <w:divBdr>
        <w:top w:val="none" w:sz="0" w:space="0" w:color="auto"/>
        <w:left w:val="none" w:sz="0" w:space="0" w:color="auto"/>
        <w:bottom w:val="none" w:sz="0" w:space="0" w:color="auto"/>
        <w:right w:val="none" w:sz="0" w:space="0" w:color="auto"/>
      </w:divBdr>
    </w:div>
    <w:div w:id="1332290698">
      <w:bodyDiv w:val="1"/>
      <w:marLeft w:val="0"/>
      <w:marRight w:val="0"/>
      <w:marTop w:val="0"/>
      <w:marBottom w:val="0"/>
      <w:divBdr>
        <w:top w:val="none" w:sz="0" w:space="0" w:color="auto"/>
        <w:left w:val="none" w:sz="0" w:space="0" w:color="auto"/>
        <w:bottom w:val="none" w:sz="0" w:space="0" w:color="auto"/>
        <w:right w:val="none" w:sz="0" w:space="0" w:color="auto"/>
      </w:divBdr>
    </w:div>
    <w:div w:id="1340355248">
      <w:bodyDiv w:val="1"/>
      <w:marLeft w:val="0"/>
      <w:marRight w:val="0"/>
      <w:marTop w:val="0"/>
      <w:marBottom w:val="0"/>
      <w:divBdr>
        <w:top w:val="none" w:sz="0" w:space="0" w:color="auto"/>
        <w:left w:val="none" w:sz="0" w:space="0" w:color="auto"/>
        <w:bottom w:val="none" w:sz="0" w:space="0" w:color="auto"/>
        <w:right w:val="none" w:sz="0" w:space="0" w:color="auto"/>
      </w:divBdr>
    </w:div>
    <w:div w:id="1343435438">
      <w:bodyDiv w:val="1"/>
      <w:marLeft w:val="0"/>
      <w:marRight w:val="0"/>
      <w:marTop w:val="0"/>
      <w:marBottom w:val="0"/>
      <w:divBdr>
        <w:top w:val="none" w:sz="0" w:space="0" w:color="auto"/>
        <w:left w:val="none" w:sz="0" w:space="0" w:color="auto"/>
        <w:bottom w:val="none" w:sz="0" w:space="0" w:color="auto"/>
        <w:right w:val="none" w:sz="0" w:space="0" w:color="auto"/>
      </w:divBdr>
    </w:div>
    <w:div w:id="1367675174">
      <w:bodyDiv w:val="1"/>
      <w:marLeft w:val="0"/>
      <w:marRight w:val="0"/>
      <w:marTop w:val="0"/>
      <w:marBottom w:val="0"/>
      <w:divBdr>
        <w:top w:val="none" w:sz="0" w:space="0" w:color="auto"/>
        <w:left w:val="none" w:sz="0" w:space="0" w:color="auto"/>
        <w:bottom w:val="none" w:sz="0" w:space="0" w:color="auto"/>
        <w:right w:val="none" w:sz="0" w:space="0" w:color="auto"/>
      </w:divBdr>
    </w:div>
    <w:div w:id="1393426612">
      <w:bodyDiv w:val="1"/>
      <w:marLeft w:val="0"/>
      <w:marRight w:val="0"/>
      <w:marTop w:val="0"/>
      <w:marBottom w:val="0"/>
      <w:divBdr>
        <w:top w:val="none" w:sz="0" w:space="0" w:color="auto"/>
        <w:left w:val="none" w:sz="0" w:space="0" w:color="auto"/>
        <w:bottom w:val="none" w:sz="0" w:space="0" w:color="auto"/>
        <w:right w:val="none" w:sz="0" w:space="0" w:color="auto"/>
      </w:divBdr>
    </w:div>
    <w:div w:id="1440027715">
      <w:bodyDiv w:val="1"/>
      <w:marLeft w:val="0"/>
      <w:marRight w:val="0"/>
      <w:marTop w:val="0"/>
      <w:marBottom w:val="0"/>
      <w:divBdr>
        <w:top w:val="none" w:sz="0" w:space="0" w:color="auto"/>
        <w:left w:val="none" w:sz="0" w:space="0" w:color="auto"/>
        <w:bottom w:val="none" w:sz="0" w:space="0" w:color="auto"/>
        <w:right w:val="none" w:sz="0" w:space="0" w:color="auto"/>
      </w:divBdr>
    </w:div>
    <w:div w:id="1450392130">
      <w:bodyDiv w:val="1"/>
      <w:marLeft w:val="0"/>
      <w:marRight w:val="0"/>
      <w:marTop w:val="0"/>
      <w:marBottom w:val="0"/>
      <w:divBdr>
        <w:top w:val="none" w:sz="0" w:space="0" w:color="auto"/>
        <w:left w:val="none" w:sz="0" w:space="0" w:color="auto"/>
        <w:bottom w:val="none" w:sz="0" w:space="0" w:color="auto"/>
        <w:right w:val="none" w:sz="0" w:space="0" w:color="auto"/>
      </w:divBdr>
    </w:div>
    <w:div w:id="1455060509">
      <w:bodyDiv w:val="1"/>
      <w:marLeft w:val="0"/>
      <w:marRight w:val="0"/>
      <w:marTop w:val="0"/>
      <w:marBottom w:val="0"/>
      <w:divBdr>
        <w:top w:val="none" w:sz="0" w:space="0" w:color="auto"/>
        <w:left w:val="none" w:sz="0" w:space="0" w:color="auto"/>
        <w:bottom w:val="none" w:sz="0" w:space="0" w:color="auto"/>
        <w:right w:val="none" w:sz="0" w:space="0" w:color="auto"/>
      </w:divBdr>
    </w:div>
    <w:div w:id="1461193652">
      <w:bodyDiv w:val="1"/>
      <w:marLeft w:val="0"/>
      <w:marRight w:val="0"/>
      <w:marTop w:val="0"/>
      <w:marBottom w:val="0"/>
      <w:divBdr>
        <w:top w:val="none" w:sz="0" w:space="0" w:color="auto"/>
        <w:left w:val="none" w:sz="0" w:space="0" w:color="auto"/>
        <w:bottom w:val="none" w:sz="0" w:space="0" w:color="auto"/>
        <w:right w:val="none" w:sz="0" w:space="0" w:color="auto"/>
      </w:divBdr>
    </w:div>
    <w:div w:id="1508788170">
      <w:bodyDiv w:val="1"/>
      <w:marLeft w:val="0"/>
      <w:marRight w:val="0"/>
      <w:marTop w:val="0"/>
      <w:marBottom w:val="0"/>
      <w:divBdr>
        <w:top w:val="none" w:sz="0" w:space="0" w:color="auto"/>
        <w:left w:val="none" w:sz="0" w:space="0" w:color="auto"/>
        <w:bottom w:val="none" w:sz="0" w:space="0" w:color="auto"/>
        <w:right w:val="none" w:sz="0" w:space="0" w:color="auto"/>
      </w:divBdr>
    </w:div>
    <w:div w:id="1536884862">
      <w:bodyDiv w:val="1"/>
      <w:marLeft w:val="0"/>
      <w:marRight w:val="0"/>
      <w:marTop w:val="0"/>
      <w:marBottom w:val="0"/>
      <w:divBdr>
        <w:top w:val="none" w:sz="0" w:space="0" w:color="auto"/>
        <w:left w:val="none" w:sz="0" w:space="0" w:color="auto"/>
        <w:bottom w:val="none" w:sz="0" w:space="0" w:color="auto"/>
        <w:right w:val="none" w:sz="0" w:space="0" w:color="auto"/>
      </w:divBdr>
      <w:divsChild>
        <w:div w:id="1412464431">
          <w:marLeft w:val="0"/>
          <w:marRight w:val="0"/>
          <w:marTop w:val="0"/>
          <w:marBottom w:val="0"/>
          <w:divBdr>
            <w:top w:val="none" w:sz="0" w:space="0" w:color="auto"/>
            <w:left w:val="none" w:sz="0" w:space="0" w:color="auto"/>
            <w:bottom w:val="none" w:sz="0" w:space="0" w:color="auto"/>
            <w:right w:val="none" w:sz="0" w:space="0" w:color="auto"/>
          </w:divBdr>
          <w:divsChild>
            <w:div w:id="822041458">
              <w:marLeft w:val="0"/>
              <w:marRight w:val="0"/>
              <w:marTop w:val="0"/>
              <w:marBottom w:val="0"/>
              <w:divBdr>
                <w:top w:val="none" w:sz="0" w:space="0" w:color="auto"/>
                <w:left w:val="none" w:sz="0" w:space="0" w:color="auto"/>
                <w:bottom w:val="none" w:sz="0" w:space="0" w:color="auto"/>
                <w:right w:val="none" w:sz="0" w:space="0" w:color="auto"/>
              </w:divBdr>
              <w:divsChild>
                <w:div w:id="1667898484">
                  <w:marLeft w:val="0"/>
                  <w:marRight w:val="0"/>
                  <w:marTop w:val="0"/>
                  <w:marBottom w:val="0"/>
                  <w:divBdr>
                    <w:top w:val="none" w:sz="0" w:space="0" w:color="auto"/>
                    <w:left w:val="none" w:sz="0" w:space="0" w:color="auto"/>
                    <w:bottom w:val="none" w:sz="0" w:space="0" w:color="auto"/>
                    <w:right w:val="none" w:sz="0" w:space="0" w:color="auto"/>
                  </w:divBdr>
                  <w:divsChild>
                    <w:div w:id="1114593923">
                      <w:marLeft w:val="0"/>
                      <w:marRight w:val="0"/>
                      <w:marTop w:val="0"/>
                      <w:marBottom w:val="0"/>
                      <w:divBdr>
                        <w:top w:val="none" w:sz="0" w:space="0" w:color="auto"/>
                        <w:left w:val="none" w:sz="0" w:space="0" w:color="auto"/>
                        <w:bottom w:val="none" w:sz="0" w:space="0" w:color="auto"/>
                        <w:right w:val="none" w:sz="0" w:space="0" w:color="auto"/>
                      </w:divBdr>
                      <w:divsChild>
                        <w:div w:id="1122923603">
                          <w:marLeft w:val="0"/>
                          <w:marRight w:val="0"/>
                          <w:marTop w:val="0"/>
                          <w:marBottom w:val="0"/>
                          <w:divBdr>
                            <w:top w:val="none" w:sz="0" w:space="0" w:color="auto"/>
                            <w:left w:val="none" w:sz="0" w:space="0" w:color="auto"/>
                            <w:bottom w:val="none" w:sz="0" w:space="0" w:color="auto"/>
                            <w:right w:val="none" w:sz="0" w:space="0" w:color="auto"/>
                          </w:divBdr>
                          <w:divsChild>
                            <w:div w:id="1946230417">
                              <w:marLeft w:val="0"/>
                              <w:marRight w:val="0"/>
                              <w:marTop w:val="0"/>
                              <w:marBottom w:val="0"/>
                              <w:divBdr>
                                <w:top w:val="none" w:sz="0" w:space="0" w:color="auto"/>
                                <w:left w:val="none" w:sz="0" w:space="0" w:color="auto"/>
                                <w:bottom w:val="none" w:sz="0" w:space="0" w:color="auto"/>
                                <w:right w:val="none" w:sz="0" w:space="0" w:color="auto"/>
                              </w:divBdr>
                              <w:divsChild>
                                <w:div w:id="2124416033">
                                  <w:marLeft w:val="0"/>
                                  <w:marRight w:val="0"/>
                                  <w:marTop w:val="0"/>
                                  <w:marBottom w:val="0"/>
                                  <w:divBdr>
                                    <w:top w:val="none" w:sz="0" w:space="0" w:color="auto"/>
                                    <w:left w:val="none" w:sz="0" w:space="0" w:color="auto"/>
                                    <w:bottom w:val="none" w:sz="0" w:space="0" w:color="auto"/>
                                    <w:right w:val="none" w:sz="0" w:space="0" w:color="auto"/>
                                  </w:divBdr>
                                  <w:divsChild>
                                    <w:div w:id="19986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721953">
      <w:bodyDiv w:val="1"/>
      <w:marLeft w:val="0"/>
      <w:marRight w:val="0"/>
      <w:marTop w:val="0"/>
      <w:marBottom w:val="0"/>
      <w:divBdr>
        <w:top w:val="none" w:sz="0" w:space="0" w:color="auto"/>
        <w:left w:val="none" w:sz="0" w:space="0" w:color="auto"/>
        <w:bottom w:val="none" w:sz="0" w:space="0" w:color="auto"/>
        <w:right w:val="none" w:sz="0" w:space="0" w:color="auto"/>
      </w:divBdr>
    </w:div>
    <w:div w:id="1551454039">
      <w:bodyDiv w:val="1"/>
      <w:marLeft w:val="0"/>
      <w:marRight w:val="0"/>
      <w:marTop w:val="0"/>
      <w:marBottom w:val="0"/>
      <w:divBdr>
        <w:top w:val="none" w:sz="0" w:space="0" w:color="auto"/>
        <w:left w:val="none" w:sz="0" w:space="0" w:color="auto"/>
        <w:bottom w:val="none" w:sz="0" w:space="0" w:color="auto"/>
        <w:right w:val="none" w:sz="0" w:space="0" w:color="auto"/>
      </w:divBdr>
    </w:div>
    <w:div w:id="1552769374">
      <w:bodyDiv w:val="1"/>
      <w:marLeft w:val="0"/>
      <w:marRight w:val="0"/>
      <w:marTop w:val="0"/>
      <w:marBottom w:val="0"/>
      <w:divBdr>
        <w:top w:val="none" w:sz="0" w:space="0" w:color="auto"/>
        <w:left w:val="none" w:sz="0" w:space="0" w:color="auto"/>
        <w:bottom w:val="none" w:sz="0" w:space="0" w:color="auto"/>
        <w:right w:val="none" w:sz="0" w:space="0" w:color="auto"/>
      </w:divBdr>
    </w:div>
    <w:div w:id="1558544250">
      <w:bodyDiv w:val="1"/>
      <w:marLeft w:val="0"/>
      <w:marRight w:val="0"/>
      <w:marTop w:val="0"/>
      <w:marBottom w:val="0"/>
      <w:divBdr>
        <w:top w:val="none" w:sz="0" w:space="0" w:color="auto"/>
        <w:left w:val="none" w:sz="0" w:space="0" w:color="auto"/>
        <w:bottom w:val="none" w:sz="0" w:space="0" w:color="auto"/>
        <w:right w:val="none" w:sz="0" w:space="0" w:color="auto"/>
      </w:divBdr>
    </w:div>
    <w:div w:id="1585916040">
      <w:bodyDiv w:val="1"/>
      <w:marLeft w:val="0"/>
      <w:marRight w:val="0"/>
      <w:marTop w:val="0"/>
      <w:marBottom w:val="0"/>
      <w:divBdr>
        <w:top w:val="none" w:sz="0" w:space="0" w:color="auto"/>
        <w:left w:val="none" w:sz="0" w:space="0" w:color="auto"/>
        <w:bottom w:val="none" w:sz="0" w:space="0" w:color="auto"/>
        <w:right w:val="none" w:sz="0" w:space="0" w:color="auto"/>
      </w:divBdr>
    </w:div>
    <w:div w:id="1588996330">
      <w:bodyDiv w:val="1"/>
      <w:marLeft w:val="0"/>
      <w:marRight w:val="0"/>
      <w:marTop w:val="0"/>
      <w:marBottom w:val="0"/>
      <w:divBdr>
        <w:top w:val="none" w:sz="0" w:space="0" w:color="auto"/>
        <w:left w:val="none" w:sz="0" w:space="0" w:color="auto"/>
        <w:bottom w:val="none" w:sz="0" w:space="0" w:color="auto"/>
        <w:right w:val="none" w:sz="0" w:space="0" w:color="auto"/>
      </w:divBdr>
    </w:div>
    <w:div w:id="1599558379">
      <w:bodyDiv w:val="1"/>
      <w:marLeft w:val="0"/>
      <w:marRight w:val="0"/>
      <w:marTop w:val="0"/>
      <w:marBottom w:val="0"/>
      <w:divBdr>
        <w:top w:val="none" w:sz="0" w:space="0" w:color="auto"/>
        <w:left w:val="none" w:sz="0" w:space="0" w:color="auto"/>
        <w:bottom w:val="none" w:sz="0" w:space="0" w:color="auto"/>
        <w:right w:val="none" w:sz="0" w:space="0" w:color="auto"/>
      </w:divBdr>
    </w:div>
    <w:div w:id="1635526905">
      <w:bodyDiv w:val="1"/>
      <w:marLeft w:val="0"/>
      <w:marRight w:val="0"/>
      <w:marTop w:val="0"/>
      <w:marBottom w:val="0"/>
      <w:divBdr>
        <w:top w:val="none" w:sz="0" w:space="0" w:color="auto"/>
        <w:left w:val="none" w:sz="0" w:space="0" w:color="auto"/>
        <w:bottom w:val="none" w:sz="0" w:space="0" w:color="auto"/>
        <w:right w:val="none" w:sz="0" w:space="0" w:color="auto"/>
      </w:divBdr>
      <w:divsChild>
        <w:div w:id="2046253055">
          <w:marLeft w:val="0"/>
          <w:marRight w:val="0"/>
          <w:marTop w:val="0"/>
          <w:marBottom w:val="0"/>
          <w:divBdr>
            <w:top w:val="none" w:sz="0" w:space="0" w:color="auto"/>
            <w:left w:val="none" w:sz="0" w:space="0" w:color="auto"/>
            <w:bottom w:val="none" w:sz="0" w:space="0" w:color="auto"/>
            <w:right w:val="none" w:sz="0" w:space="0" w:color="auto"/>
          </w:divBdr>
          <w:divsChild>
            <w:div w:id="1825733464">
              <w:marLeft w:val="0"/>
              <w:marRight w:val="0"/>
              <w:marTop w:val="0"/>
              <w:marBottom w:val="0"/>
              <w:divBdr>
                <w:top w:val="none" w:sz="0" w:space="0" w:color="auto"/>
                <w:left w:val="none" w:sz="0" w:space="0" w:color="auto"/>
                <w:bottom w:val="none" w:sz="0" w:space="0" w:color="auto"/>
                <w:right w:val="none" w:sz="0" w:space="0" w:color="auto"/>
              </w:divBdr>
              <w:divsChild>
                <w:div w:id="67272188">
                  <w:marLeft w:val="0"/>
                  <w:marRight w:val="0"/>
                  <w:marTop w:val="0"/>
                  <w:marBottom w:val="0"/>
                  <w:divBdr>
                    <w:top w:val="none" w:sz="0" w:space="0" w:color="auto"/>
                    <w:left w:val="none" w:sz="0" w:space="0" w:color="auto"/>
                    <w:bottom w:val="none" w:sz="0" w:space="0" w:color="auto"/>
                    <w:right w:val="none" w:sz="0" w:space="0" w:color="auto"/>
                  </w:divBdr>
                  <w:divsChild>
                    <w:div w:id="997617485">
                      <w:marLeft w:val="0"/>
                      <w:marRight w:val="0"/>
                      <w:marTop w:val="0"/>
                      <w:marBottom w:val="0"/>
                      <w:divBdr>
                        <w:top w:val="none" w:sz="0" w:space="0" w:color="auto"/>
                        <w:left w:val="none" w:sz="0" w:space="0" w:color="auto"/>
                        <w:bottom w:val="none" w:sz="0" w:space="0" w:color="auto"/>
                        <w:right w:val="none" w:sz="0" w:space="0" w:color="auto"/>
                      </w:divBdr>
                      <w:divsChild>
                        <w:div w:id="406734517">
                          <w:marLeft w:val="0"/>
                          <w:marRight w:val="0"/>
                          <w:marTop w:val="0"/>
                          <w:marBottom w:val="0"/>
                          <w:divBdr>
                            <w:top w:val="none" w:sz="0" w:space="0" w:color="auto"/>
                            <w:left w:val="none" w:sz="0" w:space="0" w:color="auto"/>
                            <w:bottom w:val="none" w:sz="0" w:space="0" w:color="auto"/>
                            <w:right w:val="none" w:sz="0" w:space="0" w:color="auto"/>
                          </w:divBdr>
                          <w:divsChild>
                            <w:div w:id="1908032434">
                              <w:marLeft w:val="0"/>
                              <w:marRight w:val="0"/>
                              <w:marTop w:val="0"/>
                              <w:marBottom w:val="0"/>
                              <w:divBdr>
                                <w:top w:val="none" w:sz="0" w:space="0" w:color="auto"/>
                                <w:left w:val="none" w:sz="0" w:space="0" w:color="auto"/>
                                <w:bottom w:val="none" w:sz="0" w:space="0" w:color="auto"/>
                                <w:right w:val="none" w:sz="0" w:space="0" w:color="auto"/>
                              </w:divBdr>
                              <w:divsChild>
                                <w:div w:id="1764034053">
                                  <w:marLeft w:val="0"/>
                                  <w:marRight w:val="0"/>
                                  <w:marTop w:val="0"/>
                                  <w:marBottom w:val="0"/>
                                  <w:divBdr>
                                    <w:top w:val="none" w:sz="0" w:space="0" w:color="auto"/>
                                    <w:left w:val="none" w:sz="0" w:space="0" w:color="auto"/>
                                    <w:bottom w:val="none" w:sz="0" w:space="0" w:color="auto"/>
                                    <w:right w:val="none" w:sz="0" w:space="0" w:color="auto"/>
                                  </w:divBdr>
                                  <w:divsChild>
                                    <w:div w:id="281350154">
                                      <w:marLeft w:val="0"/>
                                      <w:marRight w:val="0"/>
                                      <w:marTop w:val="0"/>
                                      <w:marBottom w:val="0"/>
                                      <w:divBdr>
                                        <w:top w:val="none" w:sz="0" w:space="0" w:color="auto"/>
                                        <w:left w:val="none" w:sz="0" w:space="0" w:color="auto"/>
                                        <w:bottom w:val="none" w:sz="0" w:space="0" w:color="auto"/>
                                        <w:right w:val="none" w:sz="0" w:space="0" w:color="auto"/>
                                      </w:divBdr>
                                      <w:divsChild>
                                        <w:div w:id="1787505771">
                                          <w:marLeft w:val="0"/>
                                          <w:marRight w:val="0"/>
                                          <w:marTop w:val="0"/>
                                          <w:marBottom w:val="0"/>
                                          <w:divBdr>
                                            <w:top w:val="none" w:sz="0" w:space="0" w:color="auto"/>
                                            <w:left w:val="none" w:sz="0" w:space="0" w:color="auto"/>
                                            <w:bottom w:val="none" w:sz="0" w:space="0" w:color="auto"/>
                                            <w:right w:val="none" w:sz="0" w:space="0" w:color="auto"/>
                                          </w:divBdr>
                                          <w:divsChild>
                                            <w:div w:id="783615800">
                                              <w:marLeft w:val="0"/>
                                              <w:marRight w:val="0"/>
                                              <w:marTop w:val="0"/>
                                              <w:marBottom w:val="0"/>
                                              <w:divBdr>
                                                <w:top w:val="none" w:sz="0" w:space="0" w:color="auto"/>
                                                <w:left w:val="none" w:sz="0" w:space="0" w:color="auto"/>
                                                <w:bottom w:val="none" w:sz="0" w:space="0" w:color="auto"/>
                                                <w:right w:val="none" w:sz="0" w:space="0" w:color="auto"/>
                                              </w:divBdr>
                                              <w:divsChild>
                                                <w:div w:id="928005145">
                                                  <w:marLeft w:val="0"/>
                                                  <w:marRight w:val="0"/>
                                                  <w:marTop w:val="0"/>
                                                  <w:marBottom w:val="0"/>
                                                  <w:divBdr>
                                                    <w:top w:val="none" w:sz="0" w:space="0" w:color="auto"/>
                                                    <w:left w:val="none" w:sz="0" w:space="0" w:color="auto"/>
                                                    <w:bottom w:val="none" w:sz="0" w:space="0" w:color="auto"/>
                                                    <w:right w:val="none" w:sz="0" w:space="0" w:color="auto"/>
                                                  </w:divBdr>
                                                  <w:divsChild>
                                                    <w:div w:id="1041596139">
                                                      <w:marLeft w:val="0"/>
                                                      <w:marRight w:val="0"/>
                                                      <w:marTop w:val="0"/>
                                                      <w:marBottom w:val="0"/>
                                                      <w:divBdr>
                                                        <w:top w:val="none" w:sz="0" w:space="0" w:color="auto"/>
                                                        <w:left w:val="none" w:sz="0" w:space="0" w:color="auto"/>
                                                        <w:bottom w:val="none" w:sz="0" w:space="0" w:color="auto"/>
                                                        <w:right w:val="none" w:sz="0" w:space="0" w:color="auto"/>
                                                      </w:divBdr>
                                                      <w:divsChild>
                                                        <w:div w:id="258098239">
                                                          <w:marLeft w:val="0"/>
                                                          <w:marRight w:val="0"/>
                                                          <w:marTop w:val="0"/>
                                                          <w:marBottom w:val="0"/>
                                                          <w:divBdr>
                                                            <w:top w:val="none" w:sz="0" w:space="0" w:color="auto"/>
                                                            <w:left w:val="none" w:sz="0" w:space="0" w:color="auto"/>
                                                            <w:bottom w:val="none" w:sz="0" w:space="0" w:color="auto"/>
                                                            <w:right w:val="none" w:sz="0" w:space="0" w:color="auto"/>
                                                          </w:divBdr>
                                                          <w:divsChild>
                                                            <w:div w:id="594359564">
                                                              <w:marLeft w:val="0"/>
                                                              <w:marRight w:val="0"/>
                                                              <w:marTop w:val="0"/>
                                                              <w:marBottom w:val="0"/>
                                                              <w:divBdr>
                                                                <w:top w:val="none" w:sz="0" w:space="0" w:color="auto"/>
                                                                <w:left w:val="none" w:sz="0" w:space="0" w:color="auto"/>
                                                                <w:bottom w:val="none" w:sz="0" w:space="0" w:color="auto"/>
                                                                <w:right w:val="none" w:sz="0" w:space="0" w:color="auto"/>
                                                              </w:divBdr>
                                                            </w:div>
                                                            <w:div w:id="586378530">
                                                              <w:marLeft w:val="0"/>
                                                              <w:marRight w:val="0"/>
                                                              <w:marTop w:val="0"/>
                                                              <w:marBottom w:val="0"/>
                                                              <w:divBdr>
                                                                <w:top w:val="none" w:sz="0" w:space="0" w:color="auto"/>
                                                                <w:left w:val="none" w:sz="0" w:space="0" w:color="auto"/>
                                                                <w:bottom w:val="none" w:sz="0" w:space="0" w:color="auto"/>
                                                                <w:right w:val="none" w:sz="0" w:space="0" w:color="auto"/>
                                                              </w:divBdr>
                                                            </w:div>
                                                            <w:div w:id="165317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8485083">
      <w:bodyDiv w:val="1"/>
      <w:marLeft w:val="0"/>
      <w:marRight w:val="0"/>
      <w:marTop w:val="0"/>
      <w:marBottom w:val="0"/>
      <w:divBdr>
        <w:top w:val="none" w:sz="0" w:space="0" w:color="auto"/>
        <w:left w:val="none" w:sz="0" w:space="0" w:color="auto"/>
        <w:bottom w:val="none" w:sz="0" w:space="0" w:color="auto"/>
        <w:right w:val="none" w:sz="0" w:space="0" w:color="auto"/>
      </w:divBdr>
    </w:div>
    <w:div w:id="1682272536">
      <w:bodyDiv w:val="1"/>
      <w:marLeft w:val="0"/>
      <w:marRight w:val="0"/>
      <w:marTop w:val="0"/>
      <w:marBottom w:val="0"/>
      <w:divBdr>
        <w:top w:val="none" w:sz="0" w:space="0" w:color="auto"/>
        <w:left w:val="none" w:sz="0" w:space="0" w:color="auto"/>
        <w:bottom w:val="none" w:sz="0" w:space="0" w:color="auto"/>
        <w:right w:val="none" w:sz="0" w:space="0" w:color="auto"/>
      </w:divBdr>
    </w:div>
    <w:div w:id="1683700197">
      <w:bodyDiv w:val="1"/>
      <w:marLeft w:val="0"/>
      <w:marRight w:val="0"/>
      <w:marTop w:val="0"/>
      <w:marBottom w:val="0"/>
      <w:divBdr>
        <w:top w:val="none" w:sz="0" w:space="0" w:color="auto"/>
        <w:left w:val="none" w:sz="0" w:space="0" w:color="auto"/>
        <w:bottom w:val="none" w:sz="0" w:space="0" w:color="auto"/>
        <w:right w:val="none" w:sz="0" w:space="0" w:color="auto"/>
      </w:divBdr>
    </w:div>
    <w:div w:id="1696228560">
      <w:bodyDiv w:val="1"/>
      <w:marLeft w:val="0"/>
      <w:marRight w:val="0"/>
      <w:marTop w:val="0"/>
      <w:marBottom w:val="0"/>
      <w:divBdr>
        <w:top w:val="none" w:sz="0" w:space="0" w:color="auto"/>
        <w:left w:val="none" w:sz="0" w:space="0" w:color="auto"/>
        <w:bottom w:val="none" w:sz="0" w:space="0" w:color="auto"/>
        <w:right w:val="none" w:sz="0" w:space="0" w:color="auto"/>
      </w:divBdr>
    </w:div>
    <w:div w:id="1725762149">
      <w:bodyDiv w:val="1"/>
      <w:marLeft w:val="0"/>
      <w:marRight w:val="0"/>
      <w:marTop w:val="0"/>
      <w:marBottom w:val="0"/>
      <w:divBdr>
        <w:top w:val="none" w:sz="0" w:space="0" w:color="auto"/>
        <w:left w:val="none" w:sz="0" w:space="0" w:color="auto"/>
        <w:bottom w:val="none" w:sz="0" w:space="0" w:color="auto"/>
        <w:right w:val="none" w:sz="0" w:space="0" w:color="auto"/>
      </w:divBdr>
    </w:div>
    <w:div w:id="1729183190">
      <w:bodyDiv w:val="1"/>
      <w:marLeft w:val="0"/>
      <w:marRight w:val="0"/>
      <w:marTop w:val="0"/>
      <w:marBottom w:val="0"/>
      <w:divBdr>
        <w:top w:val="none" w:sz="0" w:space="0" w:color="auto"/>
        <w:left w:val="none" w:sz="0" w:space="0" w:color="auto"/>
        <w:bottom w:val="none" w:sz="0" w:space="0" w:color="auto"/>
        <w:right w:val="none" w:sz="0" w:space="0" w:color="auto"/>
      </w:divBdr>
    </w:div>
    <w:div w:id="1740903614">
      <w:bodyDiv w:val="1"/>
      <w:marLeft w:val="0"/>
      <w:marRight w:val="0"/>
      <w:marTop w:val="0"/>
      <w:marBottom w:val="0"/>
      <w:divBdr>
        <w:top w:val="none" w:sz="0" w:space="0" w:color="auto"/>
        <w:left w:val="none" w:sz="0" w:space="0" w:color="auto"/>
        <w:bottom w:val="none" w:sz="0" w:space="0" w:color="auto"/>
        <w:right w:val="none" w:sz="0" w:space="0" w:color="auto"/>
      </w:divBdr>
    </w:div>
    <w:div w:id="1753159059">
      <w:bodyDiv w:val="1"/>
      <w:marLeft w:val="0"/>
      <w:marRight w:val="0"/>
      <w:marTop w:val="0"/>
      <w:marBottom w:val="0"/>
      <w:divBdr>
        <w:top w:val="none" w:sz="0" w:space="0" w:color="auto"/>
        <w:left w:val="none" w:sz="0" w:space="0" w:color="auto"/>
        <w:bottom w:val="none" w:sz="0" w:space="0" w:color="auto"/>
        <w:right w:val="none" w:sz="0" w:space="0" w:color="auto"/>
      </w:divBdr>
    </w:div>
    <w:div w:id="1763721292">
      <w:bodyDiv w:val="1"/>
      <w:marLeft w:val="0"/>
      <w:marRight w:val="0"/>
      <w:marTop w:val="0"/>
      <w:marBottom w:val="0"/>
      <w:divBdr>
        <w:top w:val="none" w:sz="0" w:space="0" w:color="auto"/>
        <w:left w:val="none" w:sz="0" w:space="0" w:color="auto"/>
        <w:bottom w:val="none" w:sz="0" w:space="0" w:color="auto"/>
        <w:right w:val="none" w:sz="0" w:space="0" w:color="auto"/>
      </w:divBdr>
    </w:div>
    <w:div w:id="1808549911">
      <w:bodyDiv w:val="1"/>
      <w:marLeft w:val="0"/>
      <w:marRight w:val="0"/>
      <w:marTop w:val="0"/>
      <w:marBottom w:val="0"/>
      <w:divBdr>
        <w:top w:val="none" w:sz="0" w:space="0" w:color="auto"/>
        <w:left w:val="none" w:sz="0" w:space="0" w:color="auto"/>
        <w:bottom w:val="none" w:sz="0" w:space="0" w:color="auto"/>
        <w:right w:val="none" w:sz="0" w:space="0" w:color="auto"/>
      </w:divBdr>
    </w:div>
    <w:div w:id="1817186436">
      <w:bodyDiv w:val="1"/>
      <w:marLeft w:val="0"/>
      <w:marRight w:val="0"/>
      <w:marTop w:val="0"/>
      <w:marBottom w:val="0"/>
      <w:divBdr>
        <w:top w:val="none" w:sz="0" w:space="0" w:color="auto"/>
        <w:left w:val="none" w:sz="0" w:space="0" w:color="auto"/>
        <w:bottom w:val="none" w:sz="0" w:space="0" w:color="auto"/>
        <w:right w:val="none" w:sz="0" w:space="0" w:color="auto"/>
      </w:divBdr>
    </w:div>
    <w:div w:id="1823428191">
      <w:bodyDiv w:val="1"/>
      <w:marLeft w:val="0"/>
      <w:marRight w:val="0"/>
      <w:marTop w:val="0"/>
      <w:marBottom w:val="0"/>
      <w:divBdr>
        <w:top w:val="none" w:sz="0" w:space="0" w:color="auto"/>
        <w:left w:val="none" w:sz="0" w:space="0" w:color="auto"/>
        <w:bottom w:val="none" w:sz="0" w:space="0" w:color="auto"/>
        <w:right w:val="none" w:sz="0" w:space="0" w:color="auto"/>
      </w:divBdr>
    </w:div>
    <w:div w:id="1845821536">
      <w:bodyDiv w:val="1"/>
      <w:marLeft w:val="0"/>
      <w:marRight w:val="0"/>
      <w:marTop w:val="0"/>
      <w:marBottom w:val="0"/>
      <w:divBdr>
        <w:top w:val="none" w:sz="0" w:space="0" w:color="auto"/>
        <w:left w:val="none" w:sz="0" w:space="0" w:color="auto"/>
        <w:bottom w:val="none" w:sz="0" w:space="0" w:color="auto"/>
        <w:right w:val="none" w:sz="0" w:space="0" w:color="auto"/>
      </w:divBdr>
    </w:div>
    <w:div w:id="1865513259">
      <w:bodyDiv w:val="1"/>
      <w:marLeft w:val="0"/>
      <w:marRight w:val="0"/>
      <w:marTop w:val="0"/>
      <w:marBottom w:val="0"/>
      <w:divBdr>
        <w:top w:val="none" w:sz="0" w:space="0" w:color="auto"/>
        <w:left w:val="none" w:sz="0" w:space="0" w:color="auto"/>
        <w:bottom w:val="none" w:sz="0" w:space="0" w:color="auto"/>
        <w:right w:val="none" w:sz="0" w:space="0" w:color="auto"/>
      </w:divBdr>
    </w:div>
    <w:div w:id="1885101033">
      <w:bodyDiv w:val="1"/>
      <w:marLeft w:val="0"/>
      <w:marRight w:val="0"/>
      <w:marTop w:val="0"/>
      <w:marBottom w:val="0"/>
      <w:divBdr>
        <w:top w:val="none" w:sz="0" w:space="0" w:color="auto"/>
        <w:left w:val="none" w:sz="0" w:space="0" w:color="auto"/>
        <w:bottom w:val="none" w:sz="0" w:space="0" w:color="auto"/>
        <w:right w:val="none" w:sz="0" w:space="0" w:color="auto"/>
      </w:divBdr>
    </w:div>
    <w:div w:id="1886867284">
      <w:bodyDiv w:val="1"/>
      <w:marLeft w:val="0"/>
      <w:marRight w:val="0"/>
      <w:marTop w:val="0"/>
      <w:marBottom w:val="0"/>
      <w:divBdr>
        <w:top w:val="none" w:sz="0" w:space="0" w:color="auto"/>
        <w:left w:val="none" w:sz="0" w:space="0" w:color="auto"/>
        <w:bottom w:val="none" w:sz="0" w:space="0" w:color="auto"/>
        <w:right w:val="none" w:sz="0" w:space="0" w:color="auto"/>
      </w:divBdr>
    </w:div>
    <w:div w:id="1921518878">
      <w:bodyDiv w:val="1"/>
      <w:marLeft w:val="0"/>
      <w:marRight w:val="0"/>
      <w:marTop w:val="0"/>
      <w:marBottom w:val="0"/>
      <w:divBdr>
        <w:top w:val="none" w:sz="0" w:space="0" w:color="auto"/>
        <w:left w:val="none" w:sz="0" w:space="0" w:color="auto"/>
        <w:bottom w:val="none" w:sz="0" w:space="0" w:color="auto"/>
        <w:right w:val="none" w:sz="0" w:space="0" w:color="auto"/>
      </w:divBdr>
    </w:div>
    <w:div w:id="1930114838">
      <w:bodyDiv w:val="1"/>
      <w:marLeft w:val="0"/>
      <w:marRight w:val="0"/>
      <w:marTop w:val="0"/>
      <w:marBottom w:val="0"/>
      <w:divBdr>
        <w:top w:val="none" w:sz="0" w:space="0" w:color="auto"/>
        <w:left w:val="none" w:sz="0" w:space="0" w:color="auto"/>
        <w:bottom w:val="none" w:sz="0" w:space="0" w:color="auto"/>
        <w:right w:val="none" w:sz="0" w:space="0" w:color="auto"/>
      </w:divBdr>
    </w:div>
    <w:div w:id="1981499103">
      <w:bodyDiv w:val="1"/>
      <w:marLeft w:val="0"/>
      <w:marRight w:val="0"/>
      <w:marTop w:val="0"/>
      <w:marBottom w:val="0"/>
      <w:divBdr>
        <w:top w:val="none" w:sz="0" w:space="0" w:color="auto"/>
        <w:left w:val="none" w:sz="0" w:space="0" w:color="auto"/>
        <w:bottom w:val="none" w:sz="0" w:space="0" w:color="auto"/>
        <w:right w:val="none" w:sz="0" w:space="0" w:color="auto"/>
      </w:divBdr>
    </w:div>
    <w:div w:id="1985618479">
      <w:bodyDiv w:val="1"/>
      <w:marLeft w:val="0"/>
      <w:marRight w:val="0"/>
      <w:marTop w:val="0"/>
      <w:marBottom w:val="0"/>
      <w:divBdr>
        <w:top w:val="none" w:sz="0" w:space="0" w:color="auto"/>
        <w:left w:val="none" w:sz="0" w:space="0" w:color="auto"/>
        <w:bottom w:val="none" w:sz="0" w:space="0" w:color="auto"/>
        <w:right w:val="none" w:sz="0" w:space="0" w:color="auto"/>
      </w:divBdr>
    </w:div>
    <w:div w:id="2016228513">
      <w:bodyDiv w:val="1"/>
      <w:marLeft w:val="0"/>
      <w:marRight w:val="0"/>
      <w:marTop w:val="0"/>
      <w:marBottom w:val="0"/>
      <w:divBdr>
        <w:top w:val="none" w:sz="0" w:space="0" w:color="auto"/>
        <w:left w:val="none" w:sz="0" w:space="0" w:color="auto"/>
        <w:bottom w:val="none" w:sz="0" w:space="0" w:color="auto"/>
        <w:right w:val="none" w:sz="0" w:space="0" w:color="auto"/>
      </w:divBdr>
    </w:div>
    <w:div w:id="2023163293">
      <w:bodyDiv w:val="1"/>
      <w:marLeft w:val="0"/>
      <w:marRight w:val="0"/>
      <w:marTop w:val="0"/>
      <w:marBottom w:val="0"/>
      <w:divBdr>
        <w:top w:val="none" w:sz="0" w:space="0" w:color="auto"/>
        <w:left w:val="none" w:sz="0" w:space="0" w:color="auto"/>
        <w:bottom w:val="none" w:sz="0" w:space="0" w:color="auto"/>
        <w:right w:val="none" w:sz="0" w:space="0" w:color="auto"/>
      </w:divBdr>
    </w:div>
    <w:div w:id="2047634228">
      <w:bodyDiv w:val="1"/>
      <w:marLeft w:val="0"/>
      <w:marRight w:val="0"/>
      <w:marTop w:val="0"/>
      <w:marBottom w:val="0"/>
      <w:divBdr>
        <w:top w:val="none" w:sz="0" w:space="0" w:color="auto"/>
        <w:left w:val="none" w:sz="0" w:space="0" w:color="auto"/>
        <w:bottom w:val="none" w:sz="0" w:space="0" w:color="auto"/>
        <w:right w:val="none" w:sz="0" w:space="0" w:color="auto"/>
      </w:divBdr>
    </w:div>
    <w:div w:id="2063669269">
      <w:bodyDiv w:val="1"/>
      <w:marLeft w:val="0"/>
      <w:marRight w:val="0"/>
      <w:marTop w:val="0"/>
      <w:marBottom w:val="0"/>
      <w:divBdr>
        <w:top w:val="none" w:sz="0" w:space="0" w:color="auto"/>
        <w:left w:val="none" w:sz="0" w:space="0" w:color="auto"/>
        <w:bottom w:val="none" w:sz="0" w:space="0" w:color="auto"/>
        <w:right w:val="none" w:sz="0" w:space="0" w:color="auto"/>
      </w:divBdr>
    </w:div>
    <w:div w:id="2092968674">
      <w:bodyDiv w:val="1"/>
      <w:marLeft w:val="0"/>
      <w:marRight w:val="0"/>
      <w:marTop w:val="0"/>
      <w:marBottom w:val="0"/>
      <w:divBdr>
        <w:top w:val="none" w:sz="0" w:space="0" w:color="auto"/>
        <w:left w:val="none" w:sz="0" w:space="0" w:color="auto"/>
        <w:bottom w:val="none" w:sz="0" w:space="0" w:color="auto"/>
        <w:right w:val="none" w:sz="0" w:space="0" w:color="auto"/>
      </w:divBdr>
    </w:div>
    <w:div w:id="2099670021">
      <w:bodyDiv w:val="1"/>
      <w:marLeft w:val="0"/>
      <w:marRight w:val="0"/>
      <w:marTop w:val="0"/>
      <w:marBottom w:val="0"/>
      <w:divBdr>
        <w:top w:val="none" w:sz="0" w:space="0" w:color="auto"/>
        <w:left w:val="none" w:sz="0" w:space="0" w:color="auto"/>
        <w:bottom w:val="none" w:sz="0" w:space="0" w:color="auto"/>
        <w:right w:val="none" w:sz="0" w:space="0" w:color="auto"/>
      </w:divBdr>
    </w:div>
    <w:div w:id="2101825847">
      <w:bodyDiv w:val="1"/>
      <w:marLeft w:val="0"/>
      <w:marRight w:val="0"/>
      <w:marTop w:val="0"/>
      <w:marBottom w:val="0"/>
      <w:divBdr>
        <w:top w:val="none" w:sz="0" w:space="0" w:color="auto"/>
        <w:left w:val="none" w:sz="0" w:space="0" w:color="auto"/>
        <w:bottom w:val="none" w:sz="0" w:space="0" w:color="auto"/>
        <w:right w:val="none" w:sz="0" w:space="0" w:color="auto"/>
      </w:divBdr>
    </w:div>
    <w:div w:id="2103991214">
      <w:bodyDiv w:val="1"/>
      <w:marLeft w:val="0"/>
      <w:marRight w:val="0"/>
      <w:marTop w:val="0"/>
      <w:marBottom w:val="0"/>
      <w:divBdr>
        <w:top w:val="none" w:sz="0" w:space="0" w:color="auto"/>
        <w:left w:val="none" w:sz="0" w:space="0" w:color="auto"/>
        <w:bottom w:val="none" w:sz="0" w:space="0" w:color="auto"/>
        <w:right w:val="none" w:sz="0" w:space="0" w:color="auto"/>
      </w:divBdr>
    </w:div>
    <w:div w:id="2118451465">
      <w:bodyDiv w:val="1"/>
      <w:marLeft w:val="0"/>
      <w:marRight w:val="0"/>
      <w:marTop w:val="0"/>
      <w:marBottom w:val="0"/>
      <w:divBdr>
        <w:top w:val="none" w:sz="0" w:space="0" w:color="auto"/>
        <w:left w:val="none" w:sz="0" w:space="0" w:color="auto"/>
        <w:bottom w:val="none" w:sz="0" w:space="0" w:color="auto"/>
        <w:right w:val="none" w:sz="0" w:space="0" w:color="auto"/>
      </w:divBdr>
    </w:div>
    <w:div w:id="214036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107</Pages>
  <Words>15243</Words>
  <Characters>93293</Characters>
  <Application>Microsoft Office Word</Application>
  <DocSecurity>0</DocSecurity>
  <Lines>3109</Lines>
  <Paragraphs>1391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FARIS</dc:creator>
  <cp:lastModifiedBy>MacBook Air</cp:lastModifiedBy>
  <cp:revision>3</cp:revision>
  <dcterms:created xsi:type="dcterms:W3CDTF">2026-09-29T19:36:00Z</dcterms:created>
  <dcterms:modified xsi:type="dcterms:W3CDTF">2026-09-29T19:37:00Z</dcterms:modified>
</cp:coreProperties>
</file>